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Wyq060pododeljak"/>
        <w:spacing w:lineRule="auto" w:line="276"/>
        <w:rPr/>
      </w:pPr>
      <w:r>
        <w:rPr>
          <w:rFonts w:cs="Times New Roman" w:ascii="Times New Roman" w:hAnsi="Times New Roman"/>
          <w:b/>
          <w:sz w:val="22"/>
          <w:szCs w:val="22"/>
          <w:lang w:val="sr-RS"/>
        </w:rPr>
        <w:t xml:space="preserve"> </w:t>
      </w:r>
      <w:r>
        <w:rPr>
          <w:rFonts w:cs="Times New Roman" w:ascii="Times New Roman" w:hAnsi="Times New Roman"/>
          <w:b/>
          <w:sz w:val="22"/>
          <w:szCs w:val="22"/>
          <w:lang w:val="sr-RS"/>
        </w:rPr>
        <w:t>Прилог 1.</w:t>
      </w:r>
    </w:p>
    <w:p>
      <w:pPr>
        <w:pStyle w:val="Normal"/>
        <w:spacing w:lineRule="auto" w:line="276"/>
        <w:rPr>
          <w:rFonts w:ascii="Times New Roman" w:hAnsi="Times New Roman" w:cs="Times New Roman"/>
          <w:szCs w:val="22"/>
          <w:lang w:val="sr-RS"/>
        </w:rPr>
      </w:pPr>
      <w:r>
        <w:rPr>
          <w:rFonts w:cs="Times New Roman" w:ascii="Times New Roman" w:hAnsi="Times New Roman"/>
          <w:szCs w:val="22"/>
          <w:lang w:val="sr-RS"/>
        </w:rPr>
      </w:r>
    </w:p>
    <w:p>
      <w:pPr>
        <w:pStyle w:val="Wyq060pododeljak"/>
        <w:spacing w:lineRule="auto" w:line="276"/>
        <w:rPr>
          <w:rFonts w:ascii="Times New Roman" w:hAnsi="Times New Roman" w:cs="Times New Roman"/>
          <w:sz w:val="22"/>
          <w:szCs w:val="22"/>
          <w:lang w:val="sr-RS"/>
        </w:rPr>
      </w:pPr>
      <w:r>
        <w:rPr>
          <w:rFonts w:cs="Times New Roman" w:ascii="Times New Roman" w:hAnsi="Times New Roman"/>
          <w:sz w:val="22"/>
          <w:szCs w:val="22"/>
          <w:lang w:val="sr-RS"/>
        </w:rPr>
        <w:t>САДРЖИНА ЗАХТЕВА ЗА ОДЛУЧИВАЊЕ О ПОТРЕБИ ПРОЦЕНЕ УТИЦАЈА НА ЖИВОТНУ СРЕДИНУ</w:t>
      </w:r>
    </w:p>
    <w:p>
      <w:pPr>
        <w:pStyle w:val="Normalprored"/>
        <w:spacing w:lineRule="auto" w:line="276"/>
        <w:rPr>
          <w:rFonts w:ascii="Times New Roman" w:hAnsi="Times New Roman" w:cs="Times New Roman"/>
          <w:sz w:val="22"/>
          <w:szCs w:val="22"/>
          <w:lang w:val="sr-RS"/>
        </w:rPr>
      </w:pPr>
      <w:r>
        <w:rPr>
          <w:rFonts w:cs="Times New Roman" w:ascii="Times New Roman" w:hAnsi="Times New Roman"/>
          <w:sz w:val="22"/>
          <w:szCs w:val="22"/>
          <w:lang w:val="sr-RS"/>
        </w:rPr>
        <w:t xml:space="preserve">  </w:t>
      </w:r>
    </w:p>
    <w:tbl>
      <w:tblPr>
        <w:tblW w:w="5000" w:type="pct"/>
        <w:jc w:val="left"/>
        <w:tblInd w:w="-2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15" w:type="dxa"/>
          <w:left w:w="-2" w:type="dxa"/>
          <w:bottom w:w="15" w:type="dxa"/>
          <w:right w:w="15" w:type="dxa"/>
        </w:tblCellMar>
        <w:tblLook w:val="0000" w:noVBand="0" w:noHBand="0" w:lastColumn="0" w:firstColumn="0" w:lastRow="0" w:firstRow="0"/>
      </w:tblPr>
      <w:tblGrid>
        <w:gridCol w:w="360"/>
        <w:gridCol w:w="8999"/>
      </w:tblGrid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1.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  <w:t>Подаци о носиоцу пројекта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>Назив, односно име; седиште, односно адреса; телефонски број; факс; е-маил.</w:t>
            </w:r>
          </w:p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 xml:space="preserve">Општина Сурдулица, ул. Краља Петра I бр. 38, 017/825-041,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017/825-270,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 xml:space="preserve"> office@surdulica.ls.gov.rs 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2.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  <w:t>Карактеристике пројекта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(а) величина пројекта; 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 xml:space="preserve">У Урбанистичком пројекту, поглавље 7. Нумерички показатељи, табела 1.  дати су нумерички показатељи (површине и индекс заузетости).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Површина предметне парцеле је 24210m2 (спортско-рекреативни комплекс 6565</w:t>
            </w:r>
            <w:bookmarkStart w:id="0" w:name="__DdeLink__2581_1679634724"/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m2</w:t>
            </w:r>
            <w:bookmarkEnd w:id="0"/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, забавно-рекреативни комплекс 3403m2, паркинг простор 2259m2 и зеленило 12428m2).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(б) могуће кумулирање са ефектима других пројеката; 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Не постоји ефекат кумулирања.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(в) коришћење природних ресурса и енергије; 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У току извођења и рада пројекта доћи ће до коришћења природних ресурса и енергије.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>(г) стварање отпада;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  <w:t xml:space="preserve">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Стварање отпада биће у току извођења и рада пројекта.</w:t>
            </w:r>
          </w:p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sz w:val="24"/>
                <w:szCs w:val="24"/>
                <w:lang w:val="sr-RS"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(д) загађивање и изазивање неугодности; 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Доћи ће до тренутног загађивања у току извођења пројекта, због рада грађевинских машина.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(ђ) ризик настанка удеса, посебно у погледу супстанци које се користе или техника које се примењују, у складу са прописима. 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Не постоји ризик.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3.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  <w:t>Локација пројекта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Осетљивост животне средине у датим географским областима које могу бити изложене штетном утицају пројеката, а нарочито у погледу: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(а) постојећег коришћења земљишта; 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У току извођења пројекта користиће се земљиште.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(б) релативног обима, квалитета и регенеративног капацитета природних ресурса у датом подручју;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(в) апсорпционог капацитета природне средине, уз обраћање посебне пажње на мочваре, приобалне зоне, планинске и шумске области, посебно заштићена подручја природна и културна добра и густо насељене области. 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Простор на који се планира изградња спортско-рекреативног комплекса, налази се унутар заштићеног подручја Предела изузетних одлика „Власина“, у режиму заштите III (трећег) степена.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4.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b/>
                <w:bCs/>
                <w:lang w:val="sr-RS"/>
              </w:rPr>
              <w:t>Карактеристике могућег утицаја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Могући значајни утицаји пројекта, а нарочито: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(а) обим утицаја (географско подручје и бројност становништва изложеног ризику); 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Неће имати негативног утицаја.</w:t>
            </w:r>
          </w:p>
        </w:tc>
      </w:tr>
      <w:tr>
        <w:trPr>
          <w:trHeight w:val="937" w:hRule="atLeast"/>
        </w:trPr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(б) природа прекограничног утицаја; 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Неће имати негативног утицаја.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>(в) величина и сложеност утицаја;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Неће бити великих и сложених утицаја на животну средину.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>(г) вероватноћа утицаја;</w:t>
            </w:r>
          </w:p>
          <w:p>
            <w:pPr>
              <w:pStyle w:val="Normal1"/>
              <w:spacing w:lineRule="auto" w:line="276" w:before="280" w:after="28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Вероватноћа утицаја је мала.</w:t>
            </w:r>
          </w:p>
        </w:tc>
      </w:tr>
      <w:tr>
        <w:trPr/>
        <w:tc>
          <w:tcPr>
            <w:tcW w:w="3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 xml:space="preserve">  </w:t>
            </w:r>
          </w:p>
        </w:tc>
        <w:tc>
          <w:tcPr>
            <w:tcW w:w="89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1"/>
              <w:spacing w:lineRule="auto" w:line="276" w:before="280" w:after="280"/>
              <w:rPr/>
            </w:pPr>
            <w:r>
              <w:rPr>
                <w:rFonts w:cs="Times New Roman" w:ascii="Times New Roman" w:hAnsi="Times New Roman"/>
                <w:lang w:val="sr-RS"/>
              </w:rPr>
              <w:t>(д) трајање, учесталост и вероватноћа понављања утицаја.</w:t>
            </w:r>
          </w:p>
          <w:p>
            <w:pPr>
              <w:pStyle w:val="Normal1"/>
              <w:spacing w:lineRule="auto" w:line="276" w:before="280" w:after="28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val="sr-RS"/>
              </w:rPr>
              <w:t>Неће бити понављања негативног утицаја.</w:t>
            </w:r>
          </w:p>
        </w:tc>
      </w:tr>
    </w:tbl>
    <w:p>
      <w:pPr>
        <w:pStyle w:val="Normal1"/>
        <w:spacing w:lineRule="auto" w:line="276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  </w:t>
      </w:r>
    </w:p>
    <w:p>
      <w:pPr>
        <w:pStyle w:val="Normal"/>
        <w:suppressAutoHyphens w:val="false"/>
        <w:rPr/>
      </w:pPr>
      <w:r>
        <w:rPr/>
      </w:r>
    </w:p>
    <w:sectPr>
      <w:type w:val="nextPage"/>
      <w:pgSz w:w="12240" w:h="15840"/>
      <w:pgMar w:left="1440" w:right="1440" w:header="0" w:top="1440" w:footer="0" w:bottom="161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footnote text" w:locked="1" w:uiPriority="0" w:semiHidden="0" w:unhideWhenUsed="0"/>
    <w:lsdException w:name="caption" w:locked="1" w:uiPriority="0" w:semiHidden="0" w:unhideWhenUsed="0" w:qFormat="1"/>
    <w:lsdException w:name="footnote reference" w:locked="1" w:uiPriority="0" w:semiHidden="0" w:unhideWhenUsed="0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c41ce"/>
    <w:pPr>
      <w:widowControl/>
      <w:suppressAutoHyphens w:val="true"/>
      <w:bidi w:val="0"/>
      <w:jc w:val="left"/>
    </w:pPr>
    <w:rPr>
      <w:rFonts w:ascii="Arial" w:hAnsi="Arial" w:eastAsia="SimSun" w:cs="Calibri"/>
      <w:color w:val="00000A"/>
      <w:sz w:val="22"/>
      <w:szCs w:val="20"/>
      <w:lang w:val="sr-Latn-CS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reference">
    <w:name w:val="footnote reference"/>
    <w:qFormat/>
    <w:rsid w:val="000c41ce"/>
    <w:rPr>
      <w:rFonts w:cs="Times New Roman"/>
      <w:vertAlign w:val="superscript"/>
    </w:rPr>
  </w:style>
  <w:style w:type="character" w:styleId="FootnoteTextChar" w:customStyle="1">
    <w:name w:val="Footnote Text Char"/>
    <w:qFormat/>
    <w:locked/>
    <w:rsid w:val="000c41ce"/>
    <w:rPr>
      <w:rFonts w:ascii="Arial" w:hAnsi="Arial"/>
      <w:sz w:val="20"/>
      <w:lang w:val="sr-Latn-CS" w:eastAsia="ar-SA" w:bidi="ar-SA"/>
    </w:rPr>
  </w:style>
  <w:style w:type="character" w:styleId="FootnoteCharacters" w:customStyle="1">
    <w:name w:val="Footnote Characters"/>
    <w:uiPriority w:val="99"/>
    <w:qFormat/>
    <w:rsid w:val="0041341b"/>
    <w:rPr/>
  </w:style>
  <w:style w:type="character" w:styleId="FootnoteAnchor" w:customStyle="1">
    <w:name w:val="Footnote Anchor"/>
    <w:uiPriority w:val="99"/>
    <w:rsid w:val="0041341b"/>
    <w:rPr>
      <w:vertAlign w:val="superscript"/>
    </w:rPr>
  </w:style>
  <w:style w:type="character" w:styleId="EndnoteAnchor" w:customStyle="1">
    <w:name w:val="Endnote Anchor"/>
    <w:uiPriority w:val="99"/>
    <w:rsid w:val="0041341b"/>
    <w:rPr>
      <w:vertAlign w:val="superscript"/>
    </w:rPr>
  </w:style>
  <w:style w:type="character" w:styleId="EndnoteCharacters" w:customStyle="1">
    <w:name w:val="Endnote Characters"/>
    <w:uiPriority w:val="99"/>
    <w:qFormat/>
    <w:rsid w:val="0041341b"/>
    <w:rPr/>
  </w:style>
  <w:style w:type="character" w:styleId="FootnoteTextChar1" w:customStyle="1">
    <w:name w:val="Footnote Text Char1"/>
    <w:link w:val="FootnoteText"/>
    <w:uiPriority w:val="99"/>
    <w:semiHidden/>
    <w:qFormat/>
    <w:locked/>
    <w:rsid w:val="00644a81"/>
    <w:rPr>
      <w:rFonts w:ascii="Arial" w:hAnsi="Arial" w:cs="Calibri"/>
      <w:color w:val="00000A"/>
      <w:sz w:val="20"/>
      <w:szCs w:val="20"/>
      <w:lang w:val="sr-Latn-CS" w:eastAsia="ar-SA" w:bidi="ar-SA"/>
    </w:rPr>
  </w:style>
  <w:style w:type="character" w:styleId="CommentTextChar1" w:customStyle="1">
    <w:name w:val="Comment Text Char1"/>
    <w:uiPriority w:val="99"/>
    <w:semiHidden/>
    <w:qFormat/>
    <w:locked/>
    <w:rsid w:val="00227f5c"/>
    <w:rPr>
      <w:rFonts w:ascii="Arial" w:hAnsi="Arial"/>
      <w:lang w:val="sr-Latn-CS" w:eastAsia="ar-SA" w:bidi="ar-SA"/>
    </w:rPr>
  </w:style>
  <w:style w:type="character" w:styleId="CommentTextChar" w:customStyle="1">
    <w:name w:val="Comment Text Char"/>
    <w:link w:val="CommentText"/>
    <w:uiPriority w:val="99"/>
    <w:semiHidden/>
    <w:qFormat/>
    <w:locked/>
    <w:rsid w:val="00bf280e"/>
    <w:rPr>
      <w:rFonts w:ascii="Arial" w:hAnsi="Arial" w:cs="Calibri"/>
      <w:color w:val="00000A"/>
      <w:sz w:val="20"/>
      <w:szCs w:val="20"/>
      <w:lang w:val="sr-Latn-CS" w:eastAsia="ar-SA" w:bidi="ar-SA"/>
    </w:rPr>
  </w:style>
  <w:style w:type="character" w:styleId="Annotationreference">
    <w:name w:val="annotation reference"/>
    <w:uiPriority w:val="99"/>
    <w:semiHidden/>
    <w:qFormat/>
    <w:rsid w:val="00227f5c"/>
    <w:rPr>
      <w:rFonts w:cs="Times New Roman"/>
      <w:sz w:val="16"/>
    </w:rPr>
  </w:style>
  <w:style w:type="character" w:styleId="BalloonTextChar" w:customStyle="1">
    <w:name w:val="Balloon Text Char"/>
    <w:link w:val="BalloonText"/>
    <w:uiPriority w:val="99"/>
    <w:semiHidden/>
    <w:qFormat/>
    <w:locked/>
    <w:rsid w:val="00bf280e"/>
    <w:rPr>
      <w:rFonts w:ascii="Times New Roman" w:hAnsi="Times New Roman" w:cs="Calibri"/>
      <w:color w:val="00000A"/>
      <w:sz w:val="2"/>
      <w:lang w:val="sr-Latn-CS" w:eastAsia="ar-SA" w:bidi="ar-SA"/>
    </w:rPr>
  </w:style>
  <w:style w:type="character" w:styleId="CommentSubjectChar" w:customStyle="1">
    <w:name w:val="Comment Subject Char"/>
    <w:link w:val="CommentSubject"/>
    <w:uiPriority w:val="99"/>
    <w:semiHidden/>
    <w:qFormat/>
    <w:locked/>
    <w:rsid w:val="00051798"/>
    <w:rPr>
      <w:rFonts w:ascii="Arial" w:hAnsi="Arial" w:cs="Calibri"/>
      <w:b/>
      <w:bCs/>
      <w:color w:val="00000A"/>
      <w:sz w:val="20"/>
      <w:szCs w:val="20"/>
      <w:lang w:val="sr-Latn-CS" w:eastAsia="ar-SA" w:bidi="ar-SA"/>
    </w:rPr>
  </w:style>
  <w:style w:type="character" w:styleId="Bodytext6" w:customStyle="1">
    <w:name w:val="Body text (6)_"/>
    <w:uiPriority w:val="99"/>
    <w:qFormat/>
    <w:rsid w:val="00fe5357"/>
    <w:rPr>
      <w:rFonts w:ascii="Times New Roman" w:hAnsi="Times New Roman"/>
      <w:sz w:val="23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e06f75"/>
    <w:rPr>
      <w:rFonts w:ascii="Arial" w:hAnsi="Arial" w:eastAsia="Times New Roman" w:cs="Times New Roman"/>
      <w:sz w:val="22"/>
      <w:lang w:val="sr-Latn-CS" w:eastAsia="ar-SA"/>
    </w:rPr>
  </w:style>
  <w:style w:type="character" w:styleId="TekstdokumentaChar" w:customStyle="1">
    <w:name w:val="tekst dokumenta Char"/>
    <w:link w:val="tekstdokumenta"/>
    <w:qFormat/>
    <w:rsid w:val="00e06f75"/>
    <w:rPr>
      <w:rFonts w:ascii="Arial" w:hAnsi="Arial" w:eastAsia="Calibri" w:cs="Arial"/>
      <w:color w:val="000000"/>
      <w:lang w:val="sr-R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9f179b"/>
    <w:rPr>
      <w:rFonts w:ascii="Arial" w:hAnsi="Arial" w:cs="Calibri"/>
      <w:color w:val="00000A"/>
      <w:sz w:val="22"/>
      <w:lang w:val="sr-Latn-CS" w:eastAsia="ar-SA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paragraph" w:styleId="Heading" w:customStyle="1">
    <w:name w:val="Heading"/>
    <w:basedOn w:val="Normal"/>
    <w:next w:val="TextBody"/>
    <w:uiPriority w:val="99"/>
    <w:qFormat/>
    <w:rsid w:val="0041341b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 w:customStyle="1">
    <w:name w:val="Body Text"/>
    <w:basedOn w:val="Normal"/>
    <w:uiPriority w:val="99"/>
    <w:rsid w:val="0041341b"/>
    <w:pPr>
      <w:spacing w:lineRule="auto" w:line="288" w:before="0" w:after="140"/>
    </w:pPr>
    <w:rPr/>
  </w:style>
  <w:style w:type="paragraph" w:styleId="List">
    <w:name w:val="List"/>
    <w:basedOn w:val="TextBody"/>
    <w:uiPriority w:val="99"/>
    <w:rsid w:val="0041341b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41341b"/>
    <w:pPr>
      <w:suppressLineNumbers/>
    </w:pPr>
    <w:rPr>
      <w:rFonts w:cs="Mangal"/>
    </w:rPr>
  </w:style>
  <w:style w:type="paragraph" w:styleId="Caption1">
    <w:name w:val="caption"/>
    <w:basedOn w:val="Normal"/>
    <w:uiPriority w:val="99"/>
    <w:qFormat/>
    <w:rsid w:val="0041341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qFormat/>
    <w:rsid w:val="000c41ce"/>
    <w:pPr>
      <w:suppressAutoHyphens w:val="false"/>
      <w:spacing w:lineRule="auto" w:line="276" w:before="0" w:after="200"/>
      <w:ind w:left="720" w:hanging="0"/>
    </w:pPr>
    <w:rPr>
      <w:rFonts w:ascii="Calibri" w:hAnsi="Calibri"/>
      <w:szCs w:val="22"/>
      <w:lang w:val="en-US"/>
    </w:rPr>
  </w:style>
  <w:style w:type="paragraph" w:styleId="Footnotetext">
    <w:name w:val="footnote text"/>
    <w:basedOn w:val="Normal"/>
    <w:link w:val="FootnoteTextChar1"/>
    <w:qFormat/>
    <w:rsid w:val="000c41ce"/>
    <w:pPr/>
    <w:rPr>
      <w:color w:val="00000A"/>
      <w:sz w:val="20"/>
    </w:rPr>
  </w:style>
  <w:style w:type="paragraph" w:styleId="Default" w:customStyle="1">
    <w:name w:val="Default"/>
    <w:qFormat/>
    <w:rsid w:val="000c41ce"/>
    <w:pPr>
      <w:widowControl/>
      <w:suppressAutoHyphens w:val="true"/>
      <w:bidi w:val="0"/>
      <w:jc w:val="left"/>
    </w:pPr>
    <w:rPr>
      <w:rFonts w:ascii="Arial" w:hAnsi="Arial" w:eastAsia="SimSun" w:cs="Arial"/>
      <w:color w:val="000000"/>
      <w:sz w:val="24"/>
      <w:szCs w:val="24"/>
      <w:lang w:val="en-US" w:eastAsia="ar-SA" w:bidi="ar-SA"/>
    </w:rPr>
  </w:style>
  <w:style w:type="paragraph" w:styleId="Footnote" w:customStyle="1">
    <w:name w:val="Footnote Text"/>
    <w:basedOn w:val="Normal"/>
    <w:uiPriority w:val="99"/>
    <w:rsid w:val="0041341b"/>
    <w:pPr/>
    <w:rPr/>
  </w:style>
  <w:style w:type="paragraph" w:styleId="TableContents" w:customStyle="1">
    <w:name w:val="Table Contents"/>
    <w:basedOn w:val="Normal"/>
    <w:uiPriority w:val="99"/>
    <w:qFormat/>
    <w:rsid w:val="0041341b"/>
    <w:pPr/>
    <w:rPr/>
  </w:style>
  <w:style w:type="paragraph" w:styleId="TableHeading" w:customStyle="1">
    <w:name w:val="Table Heading"/>
    <w:basedOn w:val="TableContents"/>
    <w:uiPriority w:val="99"/>
    <w:qFormat/>
    <w:rsid w:val="0041341b"/>
    <w:pPr/>
    <w:rPr/>
  </w:style>
  <w:style w:type="paragraph" w:styleId="Annotationtext">
    <w:name w:val="annotation text"/>
    <w:basedOn w:val="Normal"/>
    <w:link w:val="CommentTextChar"/>
    <w:uiPriority w:val="99"/>
    <w:semiHidden/>
    <w:qFormat/>
    <w:rsid w:val="00227f5c"/>
    <w:pPr/>
    <w:rPr>
      <w:rFonts w:cs="Mangal"/>
      <w:color w:val="00000A"/>
      <w:sz w:val="20"/>
    </w:rPr>
  </w:style>
  <w:style w:type="paragraph" w:styleId="BalloonText">
    <w:name w:val="Balloon Text"/>
    <w:basedOn w:val="Normal"/>
    <w:link w:val="BalloonTextChar"/>
    <w:uiPriority w:val="99"/>
    <w:semiHidden/>
    <w:qFormat/>
    <w:rsid w:val="00227f5c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link w:val="CommentSubjectChar"/>
    <w:uiPriority w:val="99"/>
    <w:semiHidden/>
    <w:qFormat/>
    <w:rsid w:val="00bd74c2"/>
    <w:pPr/>
    <w:rPr>
      <w:rFonts w:cs="Calibri"/>
      <w:b/>
      <w:bCs/>
      <w:color w:val="00000A"/>
    </w:rPr>
  </w:style>
  <w:style w:type="paragraph" w:styleId="NoSpacing">
    <w:name w:val="No Spacing"/>
    <w:uiPriority w:val="99"/>
    <w:qFormat/>
    <w:rsid w:val="00fe5357"/>
    <w:pPr>
      <w:widowControl/>
      <w:overflowPunct w:val="false"/>
      <w:bidi w:val="0"/>
      <w:jc w:val="left"/>
    </w:pPr>
    <w:rPr>
      <w:rFonts w:ascii="Calibri" w:hAnsi="Calibri" w:eastAsia="SimSun" w:cs="Times New Roman"/>
      <w:color w:val="00000A"/>
      <w:sz w:val="24"/>
      <w:szCs w:val="22"/>
      <w:lang w:val="en-US" w:eastAsia="en-US" w:bidi="ar-SA"/>
    </w:rPr>
  </w:style>
  <w:style w:type="paragraph" w:styleId="Normal1" w:customStyle="1">
    <w:name w:val="Normal1"/>
    <w:basedOn w:val="Normal"/>
    <w:uiPriority w:val="99"/>
    <w:qFormat/>
    <w:rsid w:val="00fe5357"/>
    <w:pPr>
      <w:suppressAutoHyphens w:val="false"/>
      <w:spacing w:beforeAutospacing="1" w:afterAutospacing="1"/>
    </w:pPr>
    <w:rPr>
      <w:rFonts w:cs="Arial"/>
      <w:color w:val="00000A"/>
      <w:szCs w:val="22"/>
      <w:lang w:val="en-US" w:eastAsia="en-US"/>
    </w:rPr>
  </w:style>
  <w:style w:type="paragraph" w:styleId="Wyq060pododeljak" w:customStyle="1">
    <w:name w:val="wyq060---pododeljak"/>
    <w:basedOn w:val="Normal"/>
    <w:uiPriority w:val="99"/>
    <w:qFormat/>
    <w:rsid w:val="00fe5357"/>
    <w:pPr>
      <w:suppressAutoHyphens w:val="false"/>
      <w:jc w:val="center"/>
    </w:pPr>
    <w:rPr>
      <w:rFonts w:cs="Arial"/>
      <w:color w:val="00000A"/>
      <w:sz w:val="31"/>
      <w:szCs w:val="31"/>
      <w:lang w:val="en-US" w:eastAsia="en-US"/>
    </w:rPr>
  </w:style>
  <w:style w:type="paragraph" w:styleId="Normalprored" w:customStyle="1">
    <w:name w:val="normalprored"/>
    <w:basedOn w:val="Normal"/>
    <w:uiPriority w:val="99"/>
    <w:qFormat/>
    <w:rsid w:val="00fe5357"/>
    <w:pPr>
      <w:suppressAutoHyphens w:val="false"/>
    </w:pPr>
    <w:rPr>
      <w:rFonts w:cs="Arial"/>
      <w:color w:val="00000A"/>
      <w:sz w:val="26"/>
      <w:szCs w:val="26"/>
      <w:lang w:val="en-US" w:eastAsia="en-US"/>
    </w:rPr>
  </w:style>
  <w:style w:type="paragraph" w:styleId="Stil1tekst" w:customStyle="1">
    <w:name w:val="stil_1tekst"/>
    <w:basedOn w:val="Normal"/>
    <w:qFormat/>
    <w:rsid w:val="00376e4d"/>
    <w:pPr>
      <w:suppressAutoHyphens w:val="false"/>
      <w:ind w:left="525" w:right="525" w:firstLine="240"/>
      <w:jc w:val="both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06f75"/>
    <w:pPr>
      <w:tabs>
        <w:tab w:val="center" w:pos="4513" w:leader="none"/>
        <w:tab w:val="right" w:pos="9026" w:leader="none"/>
      </w:tabs>
    </w:pPr>
    <w:rPr>
      <w:rFonts w:eastAsia="Times New Roman" w:cs="Times New Roman"/>
      <w:color w:val="00000A"/>
    </w:rPr>
  </w:style>
  <w:style w:type="paragraph" w:styleId="Tekstdokumenta" w:customStyle="1">
    <w:name w:val="tekst dokumenta"/>
    <w:basedOn w:val="Normal"/>
    <w:link w:val="tekstdokumentaChar"/>
    <w:qFormat/>
    <w:rsid w:val="00e06f75"/>
    <w:pPr>
      <w:suppressAutoHyphens w:val="false"/>
      <w:spacing w:lineRule="auto" w:line="276" w:before="0" w:after="200"/>
      <w:ind w:firstLine="720"/>
      <w:jc w:val="both"/>
    </w:pPr>
    <w:rPr>
      <w:rFonts w:eastAsia="Calibri" w:cs="Arial"/>
      <w:color w:val="000000"/>
      <w:sz w:val="20"/>
      <w:lang w:val="sr-RS" w:eastAsia="en-US"/>
    </w:rPr>
  </w:style>
  <w:style w:type="paragraph" w:styleId="Footer">
    <w:name w:val="Footer"/>
    <w:basedOn w:val="Normal"/>
    <w:link w:val="FooterChar"/>
    <w:uiPriority w:val="99"/>
    <w:unhideWhenUsed/>
    <w:rsid w:val="009f179b"/>
    <w:pPr>
      <w:tabs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f60fd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0FA2E-09DB-4B70-8A67-3B3C4FDC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LibreOffice/5.1.6.2$Linux_X86_64 LibreOffice_project/10m0$Build-2</Application>
  <Pages>3</Pages>
  <Words>323</Words>
  <Characters>2079</Characters>
  <CharactersWithSpaces>2412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2017-06-25T20:33:00Z</dcterms:created>
  <dc:creator>Milos Stanojcic</dc:creator>
  <dc:description/>
  <dc:language>en-US</dc:language>
  <cp:lastModifiedBy/>
  <cp:lastPrinted>2024-04-01T14:15:31Z</cp:lastPrinted>
  <dcterms:modified xsi:type="dcterms:W3CDTF">2024-04-01T14:16:05Z</dcterms:modified>
  <cp:revision>18</cp:revision>
  <dc:subject/>
  <dc:title>МОДЕЛИ АДМИНИСТРАТИВНИХ ПОСТУПАКА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