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8B271F" w14:textId="7EC2A847" w:rsidR="00AE5D5B" w:rsidRPr="00BB13A3" w:rsidRDefault="00BB13A3" w:rsidP="00BB13A3">
      <w:pPr>
        <w:spacing w:after="0"/>
        <w:rPr>
          <w:rFonts w:ascii="Arial" w:hAnsi="Arial" w:cs="Arial"/>
          <w:b/>
          <w:sz w:val="36"/>
          <w:szCs w:val="36"/>
          <w:lang w:val="sr-Cyrl-RS"/>
        </w:rPr>
      </w:pPr>
      <w:r>
        <w:rPr>
          <w:rFonts w:ascii="Century Gothic" w:hAnsi="Century Gothic" w:cs="Arial"/>
          <w:b/>
          <w:lang w:val="sr-Cyrl-CS"/>
        </w:rPr>
        <w:t>Предмет</w:t>
      </w:r>
      <w:r w:rsidR="00A932C6" w:rsidRPr="00BB13A3">
        <w:rPr>
          <w:rFonts w:ascii="Century Gothic" w:hAnsi="Century Gothic" w:cs="Arial"/>
          <w:b/>
          <w:lang w:val="sr-Cyrl-CS"/>
        </w:rPr>
        <w:t xml:space="preserve">:  </w:t>
      </w:r>
      <w:r w:rsidR="004E3A91" w:rsidRPr="00BB13A3">
        <w:rPr>
          <w:rFonts w:ascii="Century Gothic" w:hAnsi="Century Gothic" w:cs="Arial"/>
          <w:b/>
          <w:lang w:val="sr-Cyrl-CS"/>
        </w:rPr>
        <w:tab/>
        <w:t xml:space="preserve"> </w:t>
      </w:r>
      <w:r w:rsidR="00AE5D5B" w:rsidRPr="00BB13A3">
        <w:rPr>
          <w:rFonts w:ascii="Century Gothic" w:hAnsi="Century Gothic" w:cs="Arial"/>
          <w:lang w:val="sr-Cyrl-RS"/>
        </w:rPr>
        <w:t>Универзи</w:t>
      </w:r>
      <w:r>
        <w:rPr>
          <w:rFonts w:ascii="Century Gothic" w:hAnsi="Century Gothic" w:cs="Arial"/>
          <w:lang w:val="sr-Cyrl-RS"/>
        </w:rPr>
        <w:t>тетски</w:t>
      </w:r>
      <w:r w:rsidR="004945ED" w:rsidRPr="00BB13A3">
        <w:rPr>
          <w:rFonts w:ascii="Century Gothic" w:hAnsi="Century Gothic" w:cs="Arial"/>
          <w:lang w:val="sr-Cyrl-RS"/>
        </w:rPr>
        <w:t xml:space="preserve"> </w:t>
      </w:r>
      <w:r>
        <w:rPr>
          <w:rFonts w:ascii="Century Gothic" w:hAnsi="Century Gothic" w:cs="Arial"/>
          <w:lang w:val="sr-Cyrl-RS"/>
        </w:rPr>
        <w:t>клинички центар Крагујевац</w:t>
      </w:r>
    </w:p>
    <w:p w14:paraId="64479D82" w14:textId="77777777" w:rsidR="004E3A91" w:rsidRPr="00BB13A3" w:rsidRDefault="004E3A91" w:rsidP="0076245B">
      <w:pPr>
        <w:spacing w:after="0" w:line="240" w:lineRule="auto"/>
        <w:rPr>
          <w:rFonts w:ascii="Century Gothic" w:hAnsi="Century Gothic" w:cs="Arial"/>
        </w:rPr>
      </w:pPr>
    </w:p>
    <w:p w14:paraId="3468C035" w14:textId="50977B78" w:rsidR="00AE5D5B" w:rsidRPr="00BB13A3" w:rsidRDefault="00781CFB" w:rsidP="0076245B">
      <w:pPr>
        <w:spacing w:after="0"/>
        <w:rPr>
          <w:rFonts w:ascii="Century Gothic" w:hAnsi="Century Gothic" w:cs="Arial"/>
          <w:lang w:val="sr-Cyrl-RS"/>
        </w:rPr>
      </w:pPr>
      <w:r w:rsidRPr="00BB13A3">
        <w:rPr>
          <w:rFonts w:ascii="Century Gothic" w:hAnsi="Century Gothic" w:cs="Arial"/>
          <w:b/>
          <w:lang w:val="sr-Cyrl-CS"/>
        </w:rPr>
        <w:t>Место</w:t>
      </w:r>
      <w:r w:rsidR="00A932C6" w:rsidRPr="00BB13A3">
        <w:rPr>
          <w:rFonts w:ascii="Century Gothic" w:hAnsi="Century Gothic" w:cs="Arial"/>
          <w:b/>
          <w:lang w:val="sr-Cyrl-CS"/>
        </w:rPr>
        <w:t xml:space="preserve">: </w:t>
      </w:r>
      <w:r w:rsidR="004E3A91" w:rsidRPr="00BB13A3">
        <w:rPr>
          <w:rFonts w:ascii="Century Gothic" w:hAnsi="Century Gothic" w:cs="Arial"/>
          <w:b/>
          <w:lang w:val="sr-Cyrl-CS"/>
        </w:rPr>
        <w:t xml:space="preserve"> </w:t>
      </w:r>
      <w:r w:rsidR="004E3A91" w:rsidRPr="00BB13A3">
        <w:rPr>
          <w:rFonts w:ascii="Century Gothic" w:hAnsi="Century Gothic" w:cs="Arial"/>
          <w:b/>
          <w:lang w:val="sr-Cyrl-CS"/>
        </w:rPr>
        <w:tab/>
      </w:r>
      <w:r w:rsidR="0024117F">
        <w:rPr>
          <w:rFonts w:ascii="Century Gothic" w:hAnsi="Century Gothic" w:cs="Arial"/>
        </w:rPr>
        <w:t xml:space="preserve"> </w:t>
      </w:r>
      <w:r w:rsidR="00BB13A3">
        <w:rPr>
          <w:rFonts w:ascii="Century Gothic" w:hAnsi="Century Gothic" w:cs="Arial"/>
          <w:lang w:val="sr-Cyrl-RS"/>
        </w:rPr>
        <w:t>Крагујевац</w:t>
      </w:r>
      <w:r w:rsidR="00AE5D5B" w:rsidRPr="00BB13A3">
        <w:rPr>
          <w:rFonts w:ascii="Century Gothic" w:hAnsi="Century Gothic" w:cs="Arial"/>
          <w:lang w:val="sr-Cyrl-RS"/>
        </w:rPr>
        <w:t xml:space="preserve">, </w:t>
      </w:r>
      <w:r w:rsidR="00BB13A3">
        <w:rPr>
          <w:rFonts w:ascii="Century Gothic" w:hAnsi="Century Gothic" w:cs="Arial"/>
          <w:lang w:val="sr-Cyrl-RS"/>
        </w:rPr>
        <w:t>Србија</w:t>
      </w:r>
    </w:p>
    <w:p w14:paraId="31A272F8" w14:textId="113FD1C4" w:rsidR="00AE5D5B" w:rsidRPr="00BB13A3" w:rsidRDefault="00AE5D5B" w:rsidP="0076245B">
      <w:pPr>
        <w:spacing w:after="0"/>
        <w:rPr>
          <w:rFonts w:ascii="Century Gothic" w:hAnsi="Century Gothic" w:cs="Arial"/>
        </w:rPr>
      </w:pPr>
      <w:r w:rsidRPr="00BB13A3">
        <w:rPr>
          <w:rFonts w:ascii="Century Gothic" w:hAnsi="Century Gothic" w:cs="Arial"/>
          <w:lang w:val="sr-Cyrl-RS"/>
        </w:rPr>
        <w:t xml:space="preserve">             </w:t>
      </w:r>
      <w:r w:rsidR="004E3A91" w:rsidRPr="00BB13A3">
        <w:rPr>
          <w:rFonts w:ascii="Century Gothic" w:hAnsi="Century Gothic" w:cs="Arial"/>
          <w:lang w:val="sr-Cyrl-RS"/>
        </w:rPr>
        <w:tab/>
        <w:t xml:space="preserve"> </w:t>
      </w:r>
      <w:r w:rsidRPr="00BB13A3">
        <w:rPr>
          <w:rFonts w:ascii="Century Gothic" w:hAnsi="Century Gothic" w:cs="Arial"/>
          <w:lang w:val="sr-Cyrl-RS"/>
        </w:rPr>
        <w:t>к.п. 1</w:t>
      </w:r>
      <w:r w:rsidR="00BB13A3">
        <w:rPr>
          <w:rFonts w:ascii="Century Gothic" w:hAnsi="Century Gothic" w:cs="Arial"/>
          <w:lang w:val="sr-Cyrl-RS"/>
        </w:rPr>
        <w:t>0486/</w:t>
      </w:r>
      <w:r w:rsidR="0024117F">
        <w:rPr>
          <w:rFonts w:ascii="Century Gothic" w:hAnsi="Century Gothic" w:cs="Arial"/>
        </w:rPr>
        <w:t>5</w:t>
      </w:r>
      <w:r w:rsidRPr="00BB13A3">
        <w:rPr>
          <w:rFonts w:ascii="Century Gothic" w:hAnsi="Century Gothic" w:cs="Arial"/>
          <w:lang w:val="sr-Cyrl-RS"/>
        </w:rPr>
        <w:t xml:space="preserve"> КО </w:t>
      </w:r>
      <w:r w:rsidR="00BB13A3">
        <w:rPr>
          <w:rFonts w:ascii="Century Gothic" w:hAnsi="Century Gothic" w:cs="Arial"/>
          <w:lang w:val="sr-Cyrl-RS"/>
        </w:rPr>
        <w:t xml:space="preserve">Крагујевац </w:t>
      </w:r>
      <w:r w:rsidR="00BB13A3">
        <w:rPr>
          <w:rFonts w:ascii="Century Gothic" w:hAnsi="Century Gothic" w:cs="Arial"/>
        </w:rPr>
        <w:t>IV</w:t>
      </w:r>
      <w:r w:rsidR="00BB13A3">
        <w:rPr>
          <w:rFonts w:ascii="Century Gothic" w:hAnsi="Century Gothic" w:cs="Arial"/>
          <w:lang w:val="sr-Cyrl-RS"/>
        </w:rPr>
        <w:t xml:space="preserve">, Крагујевац </w:t>
      </w:r>
    </w:p>
    <w:p w14:paraId="279FEE40" w14:textId="77777777" w:rsidR="00DC7290" w:rsidRPr="00BB13A3" w:rsidRDefault="00DC7290" w:rsidP="0076245B">
      <w:pPr>
        <w:spacing w:after="0"/>
        <w:rPr>
          <w:rFonts w:ascii="Century Gothic" w:hAnsi="Century Gothic" w:cs="Arial"/>
          <w:b/>
          <w:lang w:val="sr-Cyrl-CS"/>
        </w:rPr>
      </w:pPr>
    </w:p>
    <w:p w14:paraId="758B3190" w14:textId="77777777" w:rsidR="00BB13A3" w:rsidRPr="00BB13A3" w:rsidRDefault="00781CFB" w:rsidP="00BB13A3">
      <w:pPr>
        <w:spacing w:after="0"/>
        <w:rPr>
          <w:rFonts w:ascii="Century Gothic" w:hAnsi="Century Gothic" w:cs="Arial"/>
          <w:b/>
          <w:lang w:val="sr-Cyrl-CS"/>
        </w:rPr>
      </w:pPr>
      <w:r w:rsidRPr="00BB13A3">
        <w:rPr>
          <w:rFonts w:ascii="Century Gothic" w:hAnsi="Century Gothic" w:cs="Arial"/>
          <w:b/>
          <w:lang w:val="sr-Cyrl-CS"/>
        </w:rPr>
        <w:t>Инвеститор</w:t>
      </w:r>
      <w:r w:rsidR="00A932C6" w:rsidRPr="00BB13A3">
        <w:rPr>
          <w:rFonts w:ascii="Century Gothic" w:hAnsi="Century Gothic" w:cs="Arial"/>
          <w:b/>
          <w:lang w:val="sr-Cyrl-CS"/>
        </w:rPr>
        <w:t xml:space="preserve">:  </w:t>
      </w:r>
      <w:r w:rsidR="00BB13A3" w:rsidRPr="006859F4">
        <w:rPr>
          <w:rFonts w:ascii="Century Gothic" w:hAnsi="Century Gothic" w:cs="Arial"/>
          <w:lang w:val="sr-Cyrl-CS"/>
        </w:rPr>
        <w:t>МИНИСТАРСТВО ЗДРАВЉА</w:t>
      </w:r>
    </w:p>
    <w:p w14:paraId="77F945F0" w14:textId="5582E5F3" w:rsidR="00BB13A3" w:rsidRPr="00BB13A3" w:rsidRDefault="00BB13A3" w:rsidP="00BB13A3">
      <w:pPr>
        <w:spacing w:after="0"/>
        <w:rPr>
          <w:rFonts w:ascii="Century Gothic" w:hAnsi="Century Gothic" w:cs="Arial"/>
          <w:lang w:val="sr-Cyrl-CS"/>
        </w:rPr>
      </w:pPr>
      <w:r>
        <w:rPr>
          <w:rFonts w:ascii="Century Gothic" w:hAnsi="Century Gothic" w:cs="Arial"/>
          <w:lang w:val="sr-Cyrl-CS"/>
        </w:rPr>
        <w:t xml:space="preserve">                         </w:t>
      </w:r>
      <w:r w:rsidRPr="00BB13A3">
        <w:rPr>
          <w:rFonts w:ascii="Century Gothic" w:hAnsi="Century Gothic" w:cs="Arial"/>
          <w:lang w:val="sr-Cyrl-CS"/>
        </w:rPr>
        <w:t>Јединица за имплементацију пројекта</w:t>
      </w:r>
    </w:p>
    <w:p w14:paraId="30FD064B" w14:textId="7CE83EA7" w:rsidR="00BB13A3" w:rsidRPr="00BB13A3" w:rsidRDefault="00BB13A3" w:rsidP="00BB13A3">
      <w:pPr>
        <w:spacing w:after="0"/>
        <w:rPr>
          <w:rFonts w:ascii="Century Gothic" w:hAnsi="Century Gothic" w:cs="Arial"/>
        </w:rPr>
      </w:pPr>
      <w:r>
        <w:rPr>
          <w:rFonts w:ascii="Century Gothic" w:hAnsi="Century Gothic" w:cs="Arial"/>
          <w:lang w:val="sr-Cyrl-RS"/>
        </w:rPr>
        <w:t xml:space="preserve">                         </w:t>
      </w:r>
      <w:r w:rsidRPr="00BB13A3">
        <w:rPr>
          <w:rFonts w:ascii="Century Gothic" w:hAnsi="Century Gothic" w:cs="Arial"/>
        </w:rPr>
        <w:t>„</w:t>
      </w:r>
      <w:r w:rsidRPr="00BB13A3">
        <w:rPr>
          <w:rFonts w:ascii="Century Gothic" w:hAnsi="Century Gothic" w:cs="Arial"/>
          <w:lang w:val="sr-Cyrl-CS"/>
        </w:rPr>
        <w:t xml:space="preserve">Реконструкција Kлиничких центара у Србији: Београд, </w:t>
      </w:r>
      <w:r>
        <w:rPr>
          <w:rFonts w:ascii="Century Gothic" w:hAnsi="Century Gothic" w:cs="Arial"/>
          <w:lang w:val="sr-Cyrl-CS"/>
        </w:rPr>
        <w:br/>
        <w:t xml:space="preserve">                           </w:t>
      </w:r>
      <w:r w:rsidRPr="00BB13A3">
        <w:rPr>
          <w:rFonts w:ascii="Century Gothic" w:hAnsi="Century Gothic" w:cs="Arial"/>
          <w:lang w:val="sr-Cyrl-CS"/>
        </w:rPr>
        <w:t>Нови Сад, Ниш и Крагујевац</w:t>
      </w:r>
      <w:r w:rsidRPr="00BB13A3">
        <w:rPr>
          <w:rFonts w:ascii="Century Gothic" w:hAnsi="Century Gothic" w:cs="Arial"/>
        </w:rPr>
        <w:t>”</w:t>
      </w:r>
    </w:p>
    <w:p w14:paraId="090A8C72" w14:textId="77777777" w:rsidR="000C521E" w:rsidRDefault="000C521E" w:rsidP="000C521E">
      <w:pPr>
        <w:spacing w:after="0"/>
        <w:rPr>
          <w:rFonts w:ascii="Century Gothic" w:hAnsi="Century Gothic" w:cs="Arial"/>
          <w:b/>
          <w:lang w:val="sr-Cyrl-RS"/>
        </w:rPr>
      </w:pPr>
    </w:p>
    <w:p w14:paraId="5E0F3900" w14:textId="77777777" w:rsidR="000C521E" w:rsidRDefault="000C521E" w:rsidP="000C521E">
      <w:pPr>
        <w:spacing w:after="0"/>
        <w:rPr>
          <w:rFonts w:ascii="Century Gothic" w:hAnsi="Century Gothic" w:cs="Arial"/>
          <w:b/>
          <w:lang w:val="sr-Cyrl-RS"/>
        </w:rPr>
      </w:pPr>
      <w:r>
        <w:rPr>
          <w:rFonts w:ascii="Century Gothic" w:hAnsi="Century Gothic" w:cs="Arial"/>
          <w:b/>
          <w:lang w:val="sr-Cyrl-RS"/>
        </w:rPr>
        <w:t>УВОД</w:t>
      </w:r>
    </w:p>
    <w:p w14:paraId="049D352A" w14:textId="7F12210F" w:rsidR="004E3A91" w:rsidRPr="00BB13A3" w:rsidRDefault="004E3A91" w:rsidP="00BB13A3">
      <w:pPr>
        <w:spacing w:after="0"/>
        <w:rPr>
          <w:rFonts w:ascii="Century Gothic" w:hAnsi="Century Gothic" w:cs="Arial"/>
          <w:lang w:val="sr-Cyrl-RS"/>
        </w:rPr>
      </w:pPr>
    </w:p>
    <w:p w14:paraId="5F092367" w14:textId="77777777" w:rsidR="000C521E" w:rsidRDefault="000C521E" w:rsidP="000C521E">
      <w:pPr>
        <w:pStyle w:val="NoSpacing"/>
        <w:spacing w:line="276" w:lineRule="auto"/>
        <w:jc w:val="both"/>
        <w:rPr>
          <w:rFonts w:ascii="Century Gothic" w:hAnsi="Century Gothic" w:cs="Arial"/>
          <w:lang w:val="sr-Cyrl-CS"/>
        </w:rPr>
      </w:pPr>
      <w:r w:rsidRPr="008A7BEE">
        <w:rPr>
          <w:rFonts w:ascii="Century Gothic" w:hAnsi="Century Gothic" w:cs="Arial"/>
          <w:lang w:val="sr-Cyrl-CS"/>
        </w:rPr>
        <w:t>Простор који је предмет Урбанистучког пројекта</w:t>
      </w:r>
      <w:r>
        <w:rPr>
          <w:rFonts w:ascii="Century Gothic" w:hAnsi="Century Gothic" w:cs="Arial"/>
          <w:lang w:val="sr-Cyrl-CS"/>
        </w:rPr>
        <w:t xml:space="preserve"> и </w:t>
      </w:r>
      <w:r w:rsidRPr="002D6193">
        <w:rPr>
          <w:rFonts w:ascii="Century Gothic" w:hAnsi="Century Gothic" w:cs="Arial"/>
          <w:lang w:val="sr-Cyrl-CS"/>
        </w:rPr>
        <w:t>пројекта архитектуре</w:t>
      </w:r>
      <w:r w:rsidRPr="008A7BEE">
        <w:rPr>
          <w:rFonts w:ascii="Century Gothic" w:hAnsi="Century Gothic" w:cs="Arial"/>
          <w:lang w:val="sr-Cyrl-CS"/>
        </w:rPr>
        <w:t xml:space="preserve"> за потребе доградње </w:t>
      </w:r>
      <w:r w:rsidRPr="00486FF9">
        <w:rPr>
          <w:rFonts w:ascii="Century Gothic" w:hAnsi="Century Gothic" w:cs="Arial"/>
          <w:lang w:val="sr-Cyrl-CS"/>
        </w:rPr>
        <w:t xml:space="preserve">комплекса Универзитетског клиничког центра Крагујевац (УКЦКГ) изградњом, доградњом и реконструкцијом објеката </w:t>
      </w:r>
      <w:r w:rsidRPr="008A7BEE">
        <w:rPr>
          <w:rFonts w:ascii="Century Gothic" w:hAnsi="Century Gothic" w:cs="Arial"/>
          <w:lang w:val="sr-Cyrl-CS"/>
        </w:rPr>
        <w:t xml:space="preserve">(у даљем тексту: </w:t>
      </w:r>
      <w:r w:rsidRPr="002D6193">
        <w:rPr>
          <w:rFonts w:ascii="Century Gothic" w:hAnsi="Century Gothic" w:cs="Arial"/>
          <w:lang w:val="sr-Cyrl-CS"/>
        </w:rPr>
        <w:t>ИДР објеката уз УП),</w:t>
      </w:r>
      <w:r w:rsidRPr="008A7BEE">
        <w:rPr>
          <w:rFonts w:ascii="Century Gothic" w:hAnsi="Century Gothic" w:cs="Arial"/>
          <w:lang w:val="sr-Cyrl-CS"/>
        </w:rPr>
        <w:t xml:space="preserve"> налази се на </w:t>
      </w:r>
      <w:r w:rsidRPr="00486FF9">
        <w:rPr>
          <w:rFonts w:ascii="Century Gothic" w:hAnsi="Century Gothic" w:cs="Arial"/>
          <w:lang w:val="sr-Cyrl-CS"/>
        </w:rPr>
        <w:t>катастарској парцели 10486/5 у катастарској општини (у даљем тексту: КО) Крагујевац IV и има површину од 9,56 ha.</w:t>
      </w:r>
      <w:r w:rsidRPr="001136CB">
        <w:rPr>
          <w:rFonts w:ascii="Century Gothic" w:hAnsi="Century Gothic" w:cs="Arial"/>
          <w:lang w:val="sr-Cyrl-CS"/>
        </w:rPr>
        <w:t xml:space="preserve"> </w:t>
      </w:r>
    </w:p>
    <w:p w14:paraId="289E00FB" w14:textId="7A8FF641" w:rsidR="000C521E" w:rsidRPr="001136CB" w:rsidRDefault="005F3221" w:rsidP="000C521E">
      <w:pPr>
        <w:pStyle w:val="NoSpacing"/>
        <w:spacing w:line="276" w:lineRule="auto"/>
        <w:jc w:val="both"/>
        <w:rPr>
          <w:rFonts w:ascii="Century Gothic" w:hAnsi="Century Gothic" w:cs="Arial"/>
          <w:lang w:val="sr-Cyrl-CS"/>
        </w:rPr>
      </w:pPr>
      <w:r>
        <w:rPr>
          <w:rFonts w:ascii="Century Gothic" w:hAnsi="Century Gothic" w:cs="Arial"/>
          <w:lang w:val="sr-Cyrl-CS"/>
        </w:rPr>
        <w:t>Постојећи објекти и пратећи садржаји у оквиру комплекса</w:t>
      </w:r>
      <w:r w:rsidR="000C521E" w:rsidRPr="00F74C55">
        <w:rPr>
          <w:rFonts w:ascii="Century Gothic" w:hAnsi="Century Gothic" w:cs="Arial"/>
          <w:lang w:val="sr-Cyrl-CS"/>
        </w:rPr>
        <w:t xml:space="preserve"> </w:t>
      </w:r>
      <w:r w:rsidR="000C521E">
        <w:rPr>
          <w:rFonts w:ascii="Century Gothic" w:hAnsi="Century Gothic" w:cs="Arial"/>
          <w:lang w:val="sr-Cyrl-CS"/>
        </w:rPr>
        <w:t xml:space="preserve">Универзитетског </w:t>
      </w:r>
      <w:r w:rsidR="000C521E" w:rsidRPr="00F74C55">
        <w:rPr>
          <w:rFonts w:ascii="Century Gothic" w:hAnsi="Century Gothic" w:cs="Arial"/>
          <w:lang w:val="sr-Cyrl-CS"/>
        </w:rPr>
        <w:t xml:space="preserve">клиничког центра </w:t>
      </w:r>
      <w:r w:rsidR="000C521E">
        <w:rPr>
          <w:rFonts w:ascii="Century Gothic" w:hAnsi="Century Gothic" w:cs="Arial"/>
          <w:lang w:val="sr-Cyrl-CS"/>
        </w:rPr>
        <w:t xml:space="preserve">Крагујевац </w:t>
      </w:r>
      <w:r>
        <w:rPr>
          <w:rFonts w:ascii="Century Gothic" w:hAnsi="Century Gothic" w:cs="Arial"/>
          <w:lang w:val="sr-Cyrl-CS"/>
        </w:rPr>
        <w:t xml:space="preserve">постојећим </w:t>
      </w:r>
      <w:r w:rsidRPr="00F74C55">
        <w:rPr>
          <w:rFonts w:ascii="Century Gothic" w:hAnsi="Century Gothic" w:cs="Arial"/>
          <w:lang w:val="sr-Cyrl-CS"/>
        </w:rPr>
        <w:t>капацитет</w:t>
      </w:r>
      <w:r>
        <w:rPr>
          <w:rFonts w:ascii="Century Gothic" w:hAnsi="Century Gothic" w:cs="Arial"/>
          <w:lang w:val="sr-Cyrl-CS"/>
        </w:rPr>
        <w:t xml:space="preserve">има </w:t>
      </w:r>
      <w:r w:rsidR="000C521E">
        <w:rPr>
          <w:rFonts w:ascii="Century Gothic" w:hAnsi="Century Gothic" w:cs="Arial"/>
          <w:lang w:val="sr-Cyrl-CS"/>
        </w:rPr>
        <w:t>не задовољава</w:t>
      </w:r>
      <w:r>
        <w:rPr>
          <w:rFonts w:ascii="Century Gothic" w:hAnsi="Century Gothic" w:cs="Arial"/>
          <w:lang w:val="sr-Cyrl-CS"/>
        </w:rPr>
        <w:t>ју потребе корисника</w:t>
      </w:r>
      <w:r w:rsidR="00BF1D3D">
        <w:rPr>
          <w:rFonts w:ascii="Century Gothic" w:hAnsi="Century Gothic" w:cs="Arial"/>
          <w:lang w:val="sr-Cyrl-CS"/>
        </w:rPr>
        <w:t>/пацијената</w:t>
      </w:r>
      <w:r>
        <w:rPr>
          <w:rFonts w:ascii="Century Gothic" w:hAnsi="Century Gothic" w:cs="Arial"/>
          <w:lang w:val="sr-Cyrl-CS"/>
        </w:rPr>
        <w:t xml:space="preserve"> који гравитирају овом болничком комплексу, као ни </w:t>
      </w:r>
      <w:r w:rsidR="00BF1D3D">
        <w:rPr>
          <w:rFonts w:ascii="Century Gothic" w:hAnsi="Century Gothic" w:cs="Arial"/>
          <w:lang w:val="sr-Cyrl-CS"/>
        </w:rPr>
        <w:t>савременим технолошко-техничким захтевима, како болничких објеката тако</w:t>
      </w:r>
      <w:r>
        <w:rPr>
          <w:rFonts w:ascii="Century Gothic" w:hAnsi="Century Gothic" w:cs="Arial"/>
          <w:lang w:val="sr-Cyrl-CS"/>
        </w:rPr>
        <w:t xml:space="preserve"> и пратећих инфраструктурних објеката</w:t>
      </w:r>
      <w:r w:rsidR="000C521E" w:rsidRPr="00F74C55">
        <w:rPr>
          <w:rFonts w:ascii="Century Gothic" w:hAnsi="Century Gothic" w:cs="Arial"/>
          <w:lang w:val="sr-Cyrl-CS"/>
        </w:rPr>
        <w:t xml:space="preserve">, па се проширење </w:t>
      </w:r>
      <w:r w:rsidR="000C521E" w:rsidRPr="001136CB">
        <w:rPr>
          <w:rFonts w:ascii="Century Gothic" w:hAnsi="Century Gothic" w:cs="Arial"/>
          <w:lang w:val="sr-Cyrl-CS"/>
        </w:rPr>
        <w:t xml:space="preserve">капацитета планира кроз реконструкцију и изградњу нових објеката у оквиру комплекса. </w:t>
      </w:r>
    </w:p>
    <w:p w14:paraId="00EB9A60" w14:textId="77777777" w:rsidR="007020C9" w:rsidRDefault="007020C9" w:rsidP="007020C9">
      <w:pPr>
        <w:pStyle w:val="western"/>
        <w:spacing w:before="0" w:beforeAutospacing="0" w:after="0" w:line="276" w:lineRule="auto"/>
        <w:rPr>
          <w:rFonts w:ascii="Century Gothic" w:eastAsia="Calibri" w:hAnsi="Century Gothic" w:cs="Arial"/>
          <w:b w:val="0"/>
          <w:bCs w:val="0"/>
          <w:color w:val="auto"/>
          <w:sz w:val="22"/>
          <w:szCs w:val="22"/>
          <w:lang w:val="sr-Cyrl-CS" w:eastAsia="en-US"/>
        </w:rPr>
      </w:pPr>
      <w:r w:rsidRPr="00E03B27">
        <w:rPr>
          <w:rFonts w:ascii="Century Gothic" w:eastAsia="Calibri" w:hAnsi="Century Gothic" w:cs="Arial"/>
          <w:b w:val="0"/>
          <w:bCs w:val="0"/>
          <w:color w:val="auto"/>
          <w:sz w:val="22"/>
          <w:szCs w:val="22"/>
          <w:lang w:val="sr-Cyrl-CS" w:eastAsia="en-US"/>
        </w:rPr>
        <w:t>Плански основ за израду пројекта за урбанистичко-архитектонску разраду локације је</w:t>
      </w:r>
      <w:r>
        <w:rPr>
          <w:rFonts w:ascii="Century Gothic" w:eastAsia="Calibri" w:hAnsi="Century Gothic" w:cs="Arial"/>
          <w:b w:val="0"/>
          <w:bCs w:val="0"/>
          <w:color w:val="auto"/>
          <w:sz w:val="22"/>
          <w:szCs w:val="22"/>
          <w:lang w:val="sr-Cyrl-CS" w:eastAsia="en-US"/>
        </w:rPr>
        <w:t>:</w:t>
      </w:r>
    </w:p>
    <w:p w14:paraId="698DFCF6" w14:textId="77777777" w:rsidR="007020C9" w:rsidRDefault="007020C9" w:rsidP="007020C9">
      <w:pPr>
        <w:pStyle w:val="western"/>
        <w:numPr>
          <w:ilvl w:val="0"/>
          <w:numId w:val="12"/>
        </w:numPr>
        <w:spacing w:before="0" w:beforeAutospacing="0" w:after="0" w:line="276" w:lineRule="auto"/>
        <w:jc w:val="left"/>
        <w:rPr>
          <w:rFonts w:ascii="Century Gothic" w:eastAsia="Calibri" w:hAnsi="Century Gothic" w:cs="Arial"/>
          <w:b w:val="0"/>
          <w:bCs w:val="0"/>
          <w:color w:val="auto"/>
          <w:sz w:val="22"/>
          <w:szCs w:val="22"/>
          <w:lang w:val="sr-Cyrl-CS" w:eastAsia="en-US"/>
        </w:rPr>
      </w:pPr>
      <w:bookmarkStart w:id="0" w:name="_Hlk150466959"/>
      <w:r w:rsidRPr="00E03B27">
        <w:rPr>
          <w:rFonts w:ascii="Century Gothic" w:eastAsia="Calibri" w:hAnsi="Century Gothic" w:cs="Arial"/>
          <w:b w:val="0"/>
          <w:bCs w:val="0"/>
          <w:color w:val="auto"/>
          <w:sz w:val="22"/>
          <w:szCs w:val="22"/>
          <w:lang w:val="sr-Cyrl-CS" w:eastAsia="en-US"/>
        </w:rPr>
        <w:t xml:space="preserve">План генералне регулације „Насеља Добре воде – Бубањ” („Сл. лист града Крагујевца“, бр. 25/16) (у даљем тексту: План генералне регулације) и </w:t>
      </w:r>
    </w:p>
    <w:p w14:paraId="072E4A08" w14:textId="77777777" w:rsidR="007020C9" w:rsidRPr="00E03B27" w:rsidRDefault="007020C9" w:rsidP="007020C9">
      <w:pPr>
        <w:pStyle w:val="western"/>
        <w:numPr>
          <w:ilvl w:val="0"/>
          <w:numId w:val="12"/>
        </w:numPr>
        <w:spacing w:before="0" w:beforeAutospacing="0" w:after="0" w:line="276" w:lineRule="auto"/>
        <w:jc w:val="left"/>
        <w:rPr>
          <w:rFonts w:ascii="Century Gothic" w:eastAsia="Calibri" w:hAnsi="Century Gothic" w:cs="Arial"/>
          <w:b w:val="0"/>
          <w:bCs w:val="0"/>
          <w:color w:val="auto"/>
          <w:sz w:val="22"/>
          <w:szCs w:val="22"/>
          <w:lang w:val="sr-Cyrl-CS" w:eastAsia="en-US"/>
        </w:rPr>
      </w:pPr>
      <w:r w:rsidRPr="00E03B27">
        <w:rPr>
          <w:rFonts w:ascii="Century Gothic" w:eastAsia="Calibri" w:hAnsi="Century Gothic" w:cs="Arial"/>
          <w:b w:val="0"/>
          <w:bCs w:val="0"/>
          <w:color w:val="auto"/>
          <w:sz w:val="22"/>
          <w:szCs w:val="22"/>
          <w:lang w:val="sr-Cyrl-CS" w:eastAsia="en-US"/>
        </w:rPr>
        <w:t xml:space="preserve">План детаљне регулације „Улица Црвеног крста – насеље Бубањ'' у Крагујевцу („Сл. лист града Крагујевца”, бр. 33/19) </w:t>
      </w:r>
      <w:bookmarkEnd w:id="0"/>
      <w:r w:rsidRPr="00E03B27">
        <w:rPr>
          <w:rFonts w:ascii="Century Gothic" w:eastAsia="Calibri" w:hAnsi="Century Gothic" w:cs="Arial"/>
          <w:b w:val="0"/>
          <w:bCs w:val="0"/>
          <w:color w:val="auto"/>
          <w:sz w:val="22"/>
          <w:szCs w:val="22"/>
          <w:lang w:val="sr-Cyrl-CS" w:eastAsia="en-US"/>
        </w:rPr>
        <w:t>(у даљем тексту: План детаљне регулације)</w:t>
      </w:r>
    </w:p>
    <w:p w14:paraId="616D83E0" w14:textId="77777777" w:rsidR="00BF1D3D" w:rsidRDefault="00BF1D3D" w:rsidP="004404A9">
      <w:pPr>
        <w:spacing w:after="0"/>
        <w:jc w:val="both"/>
        <w:rPr>
          <w:rFonts w:ascii="Century Gothic" w:hAnsi="Century Gothic" w:cs="Arial"/>
          <w:b/>
          <w:bCs/>
          <w:u w:val="single"/>
          <w:lang w:val="sr-Cyrl-RS"/>
        </w:rPr>
      </w:pPr>
    </w:p>
    <w:p w14:paraId="0C57DC72" w14:textId="7FE7246E" w:rsidR="004B4844" w:rsidRDefault="00BF1D3D" w:rsidP="004404A9">
      <w:pPr>
        <w:spacing w:after="0"/>
        <w:jc w:val="both"/>
        <w:rPr>
          <w:rFonts w:ascii="Century Gothic" w:hAnsi="Century Gothic" w:cs="Arial"/>
          <w:b/>
          <w:bCs/>
          <w:u w:val="single"/>
          <w:lang w:val="sr-Cyrl-RS"/>
        </w:rPr>
      </w:pPr>
      <w:r>
        <w:rPr>
          <w:rFonts w:ascii="Century Gothic" w:hAnsi="Century Gothic" w:cs="Arial"/>
          <w:b/>
          <w:bCs/>
          <w:u w:val="single"/>
          <w:lang w:val="sr-Cyrl-RS"/>
        </w:rPr>
        <w:t>ПОСТОЈЕЋЕ СТАЊЕ</w:t>
      </w:r>
    </w:p>
    <w:p w14:paraId="41690237" w14:textId="77777777" w:rsidR="00BF1D3D" w:rsidRPr="00BB13A3" w:rsidRDefault="00BF1D3D" w:rsidP="004404A9">
      <w:pPr>
        <w:spacing w:after="0"/>
        <w:jc w:val="both"/>
        <w:rPr>
          <w:rFonts w:ascii="Century Gothic" w:hAnsi="Century Gothic" w:cs="Arial"/>
          <w:b/>
          <w:bCs/>
          <w:u w:val="single"/>
          <w:lang w:val="sr-Cyrl-RS"/>
        </w:rPr>
      </w:pPr>
    </w:p>
    <w:p w14:paraId="46CF59A5" w14:textId="7486C9A6" w:rsidR="00A932C6" w:rsidRPr="007020C9" w:rsidRDefault="000528FE" w:rsidP="000528FE">
      <w:pPr>
        <w:rPr>
          <w:rFonts w:ascii="Century Gothic" w:hAnsi="Century Gothic" w:cs="Arial"/>
          <w:b/>
          <w:bCs/>
          <w:u w:val="single"/>
          <w:lang w:val="sr-Cyrl-RS"/>
        </w:rPr>
      </w:pPr>
      <w:r w:rsidRPr="00BB13A3">
        <w:rPr>
          <w:rFonts w:ascii="Century Gothic" w:hAnsi="Century Gothic" w:cs="Arial"/>
          <w:b/>
          <w:bCs/>
          <w:u w:val="single"/>
          <w:lang w:val="sr-Cyrl-RS"/>
        </w:rPr>
        <w:t>Л</w:t>
      </w:r>
      <w:r w:rsidR="00781CFB" w:rsidRPr="00BB13A3">
        <w:rPr>
          <w:rFonts w:ascii="Century Gothic" w:hAnsi="Century Gothic" w:cs="Arial"/>
          <w:b/>
          <w:bCs/>
          <w:u w:val="single"/>
        </w:rPr>
        <w:t>окација</w:t>
      </w:r>
      <w:r w:rsidR="007020C9">
        <w:rPr>
          <w:rFonts w:ascii="Century Gothic" w:hAnsi="Century Gothic" w:cs="Arial"/>
          <w:b/>
          <w:bCs/>
          <w:u w:val="single"/>
          <w:lang w:val="sr-Cyrl-RS"/>
        </w:rPr>
        <w:t xml:space="preserve"> </w:t>
      </w:r>
    </w:p>
    <w:p w14:paraId="025382E8" w14:textId="7D1868CC" w:rsidR="00366FE4" w:rsidRDefault="00366FE4" w:rsidP="0076245B">
      <w:pPr>
        <w:spacing w:after="0"/>
        <w:jc w:val="both"/>
        <w:rPr>
          <w:rFonts w:ascii="Century Gothic" w:hAnsi="Century Gothic" w:cs="Arial"/>
          <w:bCs/>
          <w:lang w:val="sr-Cyrl-CS"/>
        </w:rPr>
      </w:pPr>
      <w:r w:rsidRPr="00366FE4">
        <w:rPr>
          <w:rFonts w:ascii="Century Gothic" w:hAnsi="Century Gothic" w:cs="Arial"/>
          <w:bCs/>
          <w:lang w:val="sr-Cyrl-CS"/>
        </w:rPr>
        <w:t>Простор који је предмет овог пројекта, налази се у централном делу грађевинског подручја града Крагујевца, између Улице Змај Јовине и Сушичког потока.</w:t>
      </w:r>
    </w:p>
    <w:p w14:paraId="503E827E" w14:textId="33203F26" w:rsidR="00EE1AB8" w:rsidRDefault="00EE1AB8" w:rsidP="0076245B">
      <w:pPr>
        <w:spacing w:after="0"/>
        <w:jc w:val="both"/>
        <w:rPr>
          <w:rFonts w:ascii="Century Gothic" w:hAnsi="Century Gothic" w:cs="Arial"/>
          <w:lang w:val="sr-Cyrl-CS"/>
        </w:rPr>
      </w:pPr>
      <w:r w:rsidRPr="00F74C55">
        <w:rPr>
          <w:rFonts w:ascii="Century Gothic" w:hAnsi="Century Gothic" w:cs="Arial"/>
          <w:lang w:val="sr-Cyrl-CS"/>
        </w:rPr>
        <w:t xml:space="preserve">Парцела намењена за комплекс </w:t>
      </w:r>
      <w:r>
        <w:rPr>
          <w:rFonts w:ascii="Century Gothic" w:hAnsi="Century Gothic" w:cs="Arial"/>
          <w:lang w:val="sr-Cyrl-CS"/>
        </w:rPr>
        <w:t xml:space="preserve">Унивезитетског </w:t>
      </w:r>
      <w:r w:rsidRPr="00F74C55">
        <w:rPr>
          <w:rFonts w:ascii="Century Gothic" w:hAnsi="Century Gothic" w:cs="Arial"/>
          <w:lang w:val="sr-Cyrl-CS"/>
        </w:rPr>
        <w:t xml:space="preserve">клиничког центра је у делу омеђена јавним саобраћајницама, од којих </w:t>
      </w:r>
      <w:r w:rsidR="007020C9">
        <w:rPr>
          <w:rFonts w:ascii="Century Gothic" w:hAnsi="Century Gothic" w:cs="Arial"/>
          <w:lang w:val="sr-Cyrl-CS"/>
        </w:rPr>
        <w:t>су</w:t>
      </w:r>
      <w:r w:rsidRPr="00F74C55">
        <w:rPr>
          <w:rFonts w:ascii="Century Gothic" w:hAnsi="Century Gothic" w:cs="Arial"/>
          <w:lang w:val="sr-Cyrl-CS"/>
        </w:rPr>
        <w:t xml:space="preserve"> најзначајниј</w:t>
      </w:r>
      <w:r w:rsidR="007020C9">
        <w:rPr>
          <w:rFonts w:ascii="Century Gothic" w:hAnsi="Century Gothic" w:cs="Arial"/>
          <w:lang w:val="sr-Cyrl-CS"/>
        </w:rPr>
        <w:t>е</w:t>
      </w:r>
      <w:r w:rsidRPr="00F74C55">
        <w:rPr>
          <w:rFonts w:ascii="Century Gothic" w:hAnsi="Century Gothic" w:cs="Arial"/>
          <w:lang w:val="sr-Cyrl-CS"/>
        </w:rPr>
        <w:t xml:space="preserve"> Улица Змај Јовина</w:t>
      </w:r>
      <w:r w:rsidR="007020C9">
        <w:rPr>
          <w:rFonts w:ascii="Century Gothic" w:hAnsi="Century Gothic" w:cs="Arial"/>
        </w:rPr>
        <w:t xml:space="preserve"> </w:t>
      </w:r>
      <w:r w:rsidR="007020C9">
        <w:rPr>
          <w:rFonts w:ascii="Century Gothic" w:hAnsi="Century Gothic" w:cs="Arial"/>
          <w:lang w:val="sr-Cyrl-RS"/>
        </w:rPr>
        <w:t>која представља градску магистралну саобраћајницу</w:t>
      </w:r>
      <w:r>
        <w:rPr>
          <w:rFonts w:ascii="Century Gothic" w:hAnsi="Century Gothic" w:cs="Arial"/>
          <w:lang w:val="sr-Cyrl-CS"/>
        </w:rPr>
        <w:t xml:space="preserve"> </w:t>
      </w:r>
      <w:r w:rsidRPr="00F74C55">
        <w:rPr>
          <w:rFonts w:ascii="Century Gothic" w:hAnsi="Century Gothic" w:cs="Arial"/>
          <w:lang w:val="sr-Cyrl-CS"/>
        </w:rPr>
        <w:t xml:space="preserve">са које се остварује </w:t>
      </w:r>
      <w:r w:rsidR="007020C9">
        <w:rPr>
          <w:rFonts w:ascii="Century Gothic" w:hAnsi="Century Gothic" w:cs="Arial"/>
          <w:lang w:val="sr-Cyrl-CS"/>
        </w:rPr>
        <w:t xml:space="preserve">саобраћајни приступ комплексу, као и Копитарева улица са које је омогућен колски и пешачки улаз за посетиоце и запослене. </w:t>
      </w:r>
    </w:p>
    <w:p w14:paraId="25E286E9" w14:textId="4579418B" w:rsidR="007020C9" w:rsidRDefault="007020C9" w:rsidP="0076245B">
      <w:pPr>
        <w:spacing w:after="0"/>
        <w:jc w:val="both"/>
        <w:rPr>
          <w:rFonts w:ascii="Century Gothic" w:hAnsi="Century Gothic" w:cs="Arial"/>
          <w:lang w:val="sr-Cyrl-CS"/>
        </w:rPr>
      </w:pPr>
      <w:r w:rsidRPr="007020C9">
        <w:rPr>
          <w:rFonts w:ascii="Century Gothic" w:hAnsi="Century Gothic" w:cs="Arial"/>
          <w:lang w:val="sr-Cyrl-CS"/>
        </w:rPr>
        <w:lastRenderedPageBreak/>
        <w:t xml:space="preserve">Ка Копитаревој улици постоји </w:t>
      </w:r>
      <w:r>
        <w:rPr>
          <w:rFonts w:ascii="Century Gothic" w:hAnsi="Century Gothic" w:cs="Arial"/>
          <w:lang w:val="sr-Cyrl-CS"/>
        </w:rPr>
        <w:t>рампа</w:t>
      </w:r>
      <w:r w:rsidRPr="007020C9">
        <w:rPr>
          <w:rFonts w:ascii="Century Gothic" w:hAnsi="Century Gothic" w:cs="Arial"/>
          <w:lang w:val="sr-Cyrl-CS"/>
        </w:rPr>
        <w:t xml:space="preserve"> са регулисаним и контролисаним отварањем која је делом намењена </w:t>
      </w:r>
      <w:r>
        <w:rPr>
          <w:rFonts w:ascii="Century Gothic" w:hAnsi="Century Gothic" w:cs="Arial"/>
          <w:lang w:val="sr-Cyrl-CS"/>
        </w:rPr>
        <w:t xml:space="preserve">и </w:t>
      </w:r>
      <w:r w:rsidRPr="007020C9">
        <w:rPr>
          <w:rFonts w:ascii="Century Gothic" w:hAnsi="Century Gothic" w:cs="Arial"/>
          <w:lang w:val="sr-Cyrl-CS"/>
        </w:rPr>
        <w:t>логистици (одношење отпада, снабдевање медицинским гасовима</w:t>
      </w:r>
      <w:r>
        <w:rPr>
          <w:rFonts w:ascii="Century Gothic" w:hAnsi="Century Gothic" w:cs="Arial"/>
          <w:lang w:val="sr-Cyrl-CS"/>
        </w:rPr>
        <w:t xml:space="preserve"> и сл.</w:t>
      </w:r>
      <w:r w:rsidRPr="007020C9">
        <w:rPr>
          <w:rFonts w:ascii="Century Gothic" w:hAnsi="Century Gothic" w:cs="Arial"/>
          <w:lang w:val="sr-Cyrl-CS"/>
        </w:rPr>
        <w:t>).</w:t>
      </w:r>
    </w:p>
    <w:p w14:paraId="1E40357A" w14:textId="77777777" w:rsidR="002E3092" w:rsidRPr="00BB13A3" w:rsidRDefault="002E3092" w:rsidP="0076245B">
      <w:pPr>
        <w:spacing w:after="0"/>
        <w:jc w:val="both"/>
        <w:rPr>
          <w:rFonts w:ascii="Century Gothic" w:hAnsi="Century Gothic" w:cs="Arial"/>
          <w:bCs/>
          <w:lang w:val="sr-Cyrl-RS"/>
        </w:rPr>
      </w:pPr>
    </w:p>
    <w:p w14:paraId="22BFF454" w14:textId="0267ACC8" w:rsidR="002312C6" w:rsidRPr="00BB13A3" w:rsidRDefault="002312C6" w:rsidP="0076245B">
      <w:pPr>
        <w:spacing w:after="0"/>
        <w:jc w:val="both"/>
        <w:rPr>
          <w:rFonts w:ascii="Century Gothic" w:hAnsi="Century Gothic" w:cs="Arial"/>
          <w:b/>
          <w:bCs/>
          <w:u w:val="single"/>
          <w:lang w:val="sr-Cyrl-RS"/>
        </w:rPr>
      </w:pPr>
      <w:r w:rsidRPr="00BB13A3">
        <w:rPr>
          <w:rFonts w:ascii="Century Gothic" w:hAnsi="Century Gothic" w:cs="Arial"/>
          <w:b/>
          <w:bCs/>
          <w:u w:val="single"/>
          <w:lang w:val="sr-Cyrl-RS"/>
        </w:rPr>
        <w:t>Морфологија терена</w:t>
      </w:r>
    </w:p>
    <w:p w14:paraId="20503F1F" w14:textId="77777777" w:rsidR="002E3092" w:rsidRPr="00BB13A3" w:rsidRDefault="002E3092" w:rsidP="0076245B">
      <w:pPr>
        <w:spacing w:after="0"/>
        <w:jc w:val="both"/>
        <w:rPr>
          <w:rFonts w:ascii="Century Gothic" w:hAnsi="Century Gothic" w:cs="Arial"/>
          <w:bCs/>
          <w:lang w:val="sr-Cyrl-RS"/>
        </w:rPr>
      </w:pPr>
    </w:p>
    <w:p w14:paraId="3279B6FF" w14:textId="77777777" w:rsidR="007020C9" w:rsidRPr="007020C9" w:rsidRDefault="007020C9" w:rsidP="007020C9">
      <w:pPr>
        <w:spacing w:after="0"/>
        <w:jc w:val="both"/>
        <w:rPr>
          <w:rFonts w:ascii="Century Gothic" w:eastAsia="Calibri" w:hAnsi="Century Gothic" w:cs="Arial"/>
        </w:rPr>
      </w:pPr>
      <w:r w:rsidRPr="007020C9">
        <w:rPr>
          <w:rFonts w:ascii="Century Gothic" w:eastAsia="Calibri" w:hAnsi="Century Gothic" w:cs="Arial"/>
          <w:lang w:val="sr-Cyrl-CS"/>
        </w:rPr>
        <w:t xml:space="preserve">Предметна катастарска парцела је неправилног облика, </w:t>
      </w:r>
      <w:bookmarkStart w:id="1" w:name="_Hlk151001107"/>
      <w:r w:rsidRPr="007020C9">
        <w:rPr>
          <w:rFonts w:ascii="Century Gothic" w:eastAsia="Calibri" w:hAnsi="Century Gothic" w:cs="Arial"/>
          <w:lang w:val="sr-Cyrl-CS"/>
        </w:rPr>
        <w:t>благо нагнута од југозапада ка североистоку, а надморска висина се креће у интервалу 194,17 </w:t>
      </w:r>
      <w:r w:rsidRPr="007020C9">
        <w:rPr>
          <w:rFonts w:ascii="Century Gothic" w:eastAsia="Calibri" w:hAnsi="Century Gothic" w:cs="Arial"/>
        </w:rPr>
        <w:t>m</w:t>
      </w:r>
      <w:r w:rsidRPr="007020C9">
        <w:rPr>
          <w:rFonts w:ascii="Century Gothic" w:eastAsia="Calibri" w:hAnsi="Century Gothic" w:cs="Arial"/>
          <w:lang w:val="sr-Cyrl-CS"/>
        </w:rPr>
        <w:t xml:space="preserve"> до 192,60 </w:t>
      </w:r>
      <w:r w:rsidRPr="007020C9">
        <w:rPr>
          <w:rFonts w:ascii="Century Gothic" w:eastAsia="Calibri" w:hAnsi="Century Gothic" w:cs="Arial"/>
        </w:rPr>
        <w:t>m.</w:t>
      </w:r>
      <w:r w:rsidRPr="007020C9">
        <w:rPr>
          <w:rFonts w:ascii="Century Gothic" w:eastAsia="Calibri" w:hAnsi="Century Gothic" w:cs="Arial"/>
          <w:lang w:val="sr-Cyrl-CS"/>
        </w:rPr>
        <w:t xml:space="preserve"> </w:t>
      </w:r>
    </w:p>
    <w:bookmarkEnd w:id="1"/>
    <w:p w14:paraId="6C2E0EC1" w14:textId="77777777" w:rsidR="002E3092" w:rsidRPr="00BB13A3" w:rsidRDefault="002E3092" w:rsidP="0076245B">
      <w:pPr>
        <w:spacing w:after="0"/>
        <w:jc w:val="both"/>
        <w:rPr>
          <w:rFonts w:ascii="Century Gothic" w:hAnsi="Century Gothic" w:cs="Arial"/>
          <w:b/>
          <w:bCs/>
          <w:u w:val="single"/>
          <w:lang w:val="sr-Cyrl-RS"/>
        </w:rPr>
      </w:pPr>
    </w:p>
    <w:p w14:paraId="5732438C" w14:textId="52AEF889" w:rsidR="00830F61" w:rsidRDefault="00830F61" w:rsidP="0076245B">
      <w:pPr>
        <w:spacing w:after="0"/>
        <w:jc w:val="both"/>
        <w:rPr>
          <w:rFonts w:ascii="Century Gothic" w:hAnsi="Century Gothic" w:cs="Arial"/>
          <w:b/>
          <w:bCs/>
          <w:u w:val="single"/>
          <w:lang w:val="sr-Cyrl-RS"/>
        </w:rPr>
      </w:pPr>
      <w:r>
        <w:rPr>
          <w:rFonts w:ascii="Century Gothic" w:hAnsi="Century Gothic" w:cs="Arial"/>
          <w:b/>
          <w:bCs/>
          <w:u w:val="single"/>
          <w:lang w:val="sr-Cyrl-RS"/>
        </w:rPr>
        <w:t>Саобраћајно решење</w:t>
      </w:r>
      <w:r w:rsidR="00AF34C4">
        <w:rPr>
          <w:rFonts w:ascii="Century Gothic" w:hAnsi="Century Gothic" w:cs="Arial"/>
          <w:b/>
          <w:bCs/>
          <w:u w:val="single"/>
          <w:lang w:val="sr-Cyrl-RS"/>
        </w:rPr>
        <w:t xml:space="preserve"> и паркинг простори</w:t>
      </w:r>
    </w:p>
    <w:p w14:paraId="099B11EE" w14:textId="77777777" w:rsidR="00830F61" w:rsidRDefault="00830F61" w:rsidP="0076245B">
      <w:pPr>
        <w:spacing w:after="0"/>
        <w:jc w:val="both"/>
        <w:rPr>
          <w:rFonts w:ascii="Century Gothic" w:hAnsi="Century Gothic" w:cs="Arial"/>
          <w:b/>
          <w:bCs/>
          <w:u w:val="single"/>
          <w:lang w:val="sr-Cyrl-RS"/>
        </w:rPr>
      </w:pPr>
    </w:p>
    <w:p w14:paraId="394B8D90" w14:textId="77777777" w:rsidR="007B2B43" w:rsidRPr="00A9746C" w:rsidRDefault="007B2B43" w:rsidP="007B2B43">
      <w:pPr>
        <w:spacing w:after="0"/>
        <w:jc w:val="both"/>
        <w:rPr>
          <w:rFonts w:ascii="Century Gothic" w:hAnsi="Century Gothic" w:cs="Arial"/>
          <w:noProof/>
          <w:lang w:val="sr-Cyrl-CS"/>
        </w:rPr>
      </w:pPr>
      <w:r>
        <w:rPr>
          <w:rFonts w:ascii="Century Gothic" w:hAnsi="Century Gothic" w:cs="Arial"/>
          <w:noProof/>
          <w:lang w:val="sr-Cyrl-CS"/>
        </w:rPr>
        <w:t xml:space="preserve">Тренутно постоје два улаза на комплекс, један из Улице Змај Јовине, а други из Улице Копитареве. Улаз </w:t>
      </w:r>
      <w:r w:rsidRPr="00A9746C">
        <w:rPr>
          <w:rFonts w:ascii="Century Gothic" w:hAnsi="Century Gothic" w:cs="Arial"/>
          <w:noProof/>
          <w:lang w:val="sr-Cyrl-CS"/>
        </w:rPr>
        <w:t xml:space="preserve">лоциран на западној страни </w:t>
      </w:r>
      <w:r>
        <w:rPr>
          <w:rFonts w:ascii="Century Gothic" w:hAnsi="Century Gothic" w:cs="Arial"/>
          <w:noProof/>
          <w:lang w:val="sr-Cyrl-CS"/>
        </w:rPr>
        <w:t>комлекса</w:t>
      </w:r>
      <w:r w:rsidRPr="00A9746C">
        <w:rPr>
          <w:rFonts w:ascii="Century Gothic" w:hAnsi="Century Gothic" w:cs="Arial"/>
          <w:noProof/>
          <w:lang w:val="sr-Cyrl-CS"/>
        </w:rPr>
        <w:t>, из Копитареве улице (катастарска парцела 10625/1 К.О. Крагујевац IV)</w:t>
      </w:r>
      <w:r>
        <w:rPr>
          <w:rFonts w:ascii="Century Gothic" w:hAnsi="Century Gothic" w:cs="Arial"/>
          <w:noProof/>
          <w:lang w:val="sr-Cyrl-CS"/>
        </w:rPr>
        <w:t xml:space="preserve"> је планиран да се задржи.</w:t>
      </w:r>
      <w:r w:rsidRPr="00A9746C">
        <w:rPr>
          <w:rFonts w:ascii="Century Gothic" w:hAnsi="Century Gothic" w:cs="Arial"/>
          <w:noProof/>
          <w:lang w:val="sr-Cyrl-CS"/>
        </w:rPr>
        <w:t xml:space="preserve"> Даље се кроз централни део комплекса као и дуж источне и северне стране комплекса наставља саобраћајница за приступ и опслуживање постојећих објекта у оквиру комплекса.</w:t>
      </w:r>
    </w:p>
    <w:p w14:paraId="22829F96" w14:textId="77777777" w:rsidR="007B2B43" w:rsidRDefault="007B2B43" w:rsidP="007B2B43">
      <w:pPr>
        <w:spacing w:after="0"/>
        <w:jc w:val="both"/>
        <w:rPr>
          <w:rFonts w:ascii="Century Gothic" w:hAnsi="Century Gothic" w:cs="Arial"/>
          <w:noProof/>
          <w:lang w:val="sr-Cyrl-CS"/>
        </w:rPr>
      </w:pPr>
      <w:r w:rsidRPr="00A9746C">
        <w:rPr>
          <w:rFonts w:ascii="Century Gothic" w:hAnsi="Century Gothic" w:cs="Arial"/>
          <w:noProof/>
          <w:lang w:val="sr-Cyrl-CS"/>
        </w:rPr>
        <w:t xml:space="preserve">На јужној страни комплекса постоји улаз из Улице Змај Јовине (катастарска парцела 10486/4 К.О. Крагујевац IV). </w:t>
      </w:r>
    </w:p>
    <w:p w14:paraId="083101E8" w14:textId="77777777" w:rsidR="007B2B43" w:rsidRPr="00A9746C" w:rsidRDefault="007B2B43" w:rsidP="007B2B43">
      <w:pPr>
        <w:spacing w:after="0"/>
        <w:jc w:val="both"/>
        <w:rPr>
          <w:rFonts w:ascii="Century Gothic" w:hAnsi="Century Gothic" w:cs="Arial"/>
          <w:noProof/>
          <w:lang w:val="sr-Cyrl-CS"/>
        </w:rPr>
      </w:pPr>
      <w:r w:rsidRPr="00A9746C">
        <w:rPr>
          <w:rFonts w:ascii="Century Gothic" w:hAnsi="Century Gothic" w:cs="Arial"/>
          <w:noProof/>
          <w:lang w:val="sr-Cyrl-CS"/>
        </w:rPr>
        <w:t>Оба наведена колско-пешачка улаза се задржавају.</w:t>
      </w:r>
    </w:p>
    <w:p w14:paraId="5B22CE89" w14:textId="77777777" w:rsidR="007B2B43" w:rsidRPr="00A9746C" w:rsidRDefault="007B2B43" w:rsidP="007B2B43">
      <w:pPr>
        <w:spacing w:after="0"/>
        <w:jc w:val="both"/>
        <w:rPr>
          <w:rFonts w:ascii="Century Gothic" w:hAnsi="Century Gothic" w:cs="Arial"/>
          <w:noProof/>
          <w:lang w:val="sr-Cyrl-CS"/>
        </w:rPr>
      </w:pPr>
      <w:r w:rsidRPr="00A9746C">
        <w:rPr>
          <w:rFonts w:ascii="Century Gothic" w:hAnsi="Century Gothic" w:cs="Arial"/>
          <w:noProof/>
          <w:lang w:val="sr-Cyrl-CS"/>
        </w:rPr>
        <w:t>На коловозном застору постојећих саобраћајница присутна је појава подужних и попречних пукотина, а коловоз је оивичен ивичњацима са неад</w:t>
      </w:r>
      <w:r>
        <w:rPr>
          <w:rFonts w:ascii="Century Gothic" w:hAnsi="Century Gothic" w:cs="Arial"/>
          <w:noProof/>
          <w:lang w:val="sr-Cyrl-CS"/>
        </w:rPr>
        <w:t>екватним надвишењем (више од 10 </w:t>
      </w:r>
      <w:r w:rsidRPr="00A9746C">
        <w:rPr>
          <w:rFonts w:ascii="Century Gothic" w:hAnsi="Century Gothic" w:cs="Arial"/>
          <w:noProof/>
          <w:lang w:val="sr-Cyrl-CS"/>
        </w:rPr>
        <w:t>cm).</w:t>
      </w:r>
    </w:p>
    <w:p w14:paraId="22A9B7DE" w14:textId="77777777" w:rsidR="00830F61" w:rsidRPr="00830F61" w:rsidRDefault="00830F61" w:rsidP="00830F61">
      <w:pPr>
        <w:spacing w:after="0"/>
        <w:jc w:val="both"/>
        <w:rPr>
          <w:rFonts w:ascii="Century Gothic" w:eastAsia="Calibri" w:hAnsi="Century Gothic" w:cs="Arial"/>
          <w:noProof/>
          <w:lang w:val="sr-Cyrl-CS"/>
        </w:rPr>
      </w:pPr>
      <w:r w:rsidRPr="007020C9">
        <w:rPr>
          <w:rFonts w:ascii="Century Gothic" w:eastAsia="Calibri" w:hAnsi="Century Gothic" w:cs="Arial"/>
          <w:noProof/>
          <w:lang w:val="sr-Cyrl-CS"/>
        </w:rPr>
        <w:t>Упркос чињеници да постоје два улаза у зону болнице, један намењен амбулантним возилима а други екстерним пацијентима, посетиоцима, особљу, снабдевању и одношењу (изузев отпада и медицинских гасова), различити токови саобраћаја и кружења се међусобно пресецају пошто не постоји адекватно раздвајање.</w:t>
      </w:r>
    </w:p>
    <w:p w14:paraId="24689DFD" w14:textId="77777777" w:rsidR="00AF34C4" w:rsidRDefault="00830F61" w:rsidP="00830F61">
      <w:pPr>
        <w:spacing w:after="0"/>
        <w:jc w:val="both"/>
        <w:rPr>
          <w:rFonts w:ascii="Century Gothic" w:eastAsia="Calibri" w:hAnsi="Century Gothic" w:cs="Arial"/>
          <w:noProof/>
          <w:lang w:val="sr-Cyrl-CS"/>
        </w:rPr>
      </w:pPr>
      <w:r w:rsidRPr="005F3221">
        <w:rPr>
          <w:rFonts w:ascii="Century Gothic" w:eastAsia="Calibri" w:hAnsi="Century Gothic" w:cs="Arial"/>
          <w:noProof/>
          <w:lang w:val="sr-Cyrl-CS"/>
        </w:rPr>
        <w:t xml:space="preserve">Саобраћајнице у оквиру комплекса су неадекватне, не само са становишта сигурности већ и у погледу саобраћајних токова и јасних упутстава за посетиоце. </w:t>
      </w:r>
    </w:p>
    <w:p w14:paraId="35B3CC27" w14:textId="469F6086" w:rsidR="00AF34C4" w:rsidRDefault="00830F61" w:rsidP="00830F61">
      <w:pPr>
        <w:spacing w:after="0"/>
        <w:jc w:val="both"/>
        <w:rPr>
          <w:rFonts w:ascii="Century Gothic" w:eastAsia="Calibri" w:hAnsi="Century Gothic" w:cs="Arial"/>
          <w:noProof/>
          <w:lang w:val="sr-Cyrl-CS"/>
        </w:rPr>
      </w:pPr>
      <w:r w:rsidRPr="005F3221">
        <w:rPr>
          <w:rFonts w:ascii="Century Gothic" w:eastAsia="Calibri" w:hAnsi="Century Gothic" w:cs="Arial"/>
          <w:noProof/>
          <w:lang w:val="sr-Cyrl-CS"/>
        </w:rPr>
        <w:t xml:space="preserve">Асфалтиране саобраћајнице су </w:t>
      </w:r>
      <w:r w:rsidR="00AF34C4">
        <w:rPr>
          <w:rFonts w:ascii="Century Gothic" w:eastAsia="Calibri" w:hAnsi="Century Gothic" w:cs="Arial"/>
          <w:noProof/>
          <w:lang w:val="sr-Cyrl-CS"/>
        </w:rPr>
        <w:t>већим делом у лошем стању, са неадекватном ширином за двосмерно кретање возила.</w:t>
      </w:r>
      <w:r w:rsidRPr="005F3221">
        <w:rPr>
          <w:rFonts w:ascii="Century Gothic" w:eastAsia="Calibri" w:hAnsi="Century Gothic" w:cs="Arial"/>
          <w:noProof/>
          <w:lang w:val="sr-Cyrl-CS"/>
        </w:rPr>
        <w:t xml:space="preserve"> </w:t>
      </w:r>
    </w:p>
    <w:p w14:paraId="063D6111" w14:textId="77777777" w:rsidR="00015DB5" w:rsidRDefault="00015DB5" w:rsidP="00830F61">
      <w:pPr>
        <w:spacing w:after="0"/>
        <w:jc w:val="both"/>
        <w:rPr>
          <w:rFonts w:ascii="Century Gothic" w:eastAsia="Calibri" w:hAnsi="Century Gothic" w:cs="Arial"/>
          <w:noProof/>
          <w:lang w:val="sr-Cyrl-CS"/>
        </w:rPr>
      </w:pPr>
      <w:r>
        <w:rPr>
          <w:rFonts w:ascii="Century Gothic" w:eastAsia="Calibri" w:hAnsi="Century Gothic" w:cs="Arial"/>
          <w:noProof/>
          <w:lang w:val="sr-Cyrl-CS"/>
        </w:rPr>
        <w:t xml:space="preserve">Услед недостатка одговарајућег броја паркинг места, присутно је изражено загушење у погледу паркинг простора, као и припадајућег манипулативног простора. </w:t>
      </w:r>
    </w:p>
    <w:p w14:paraId="70501F78" w14:textId="12813C08" w:rsidR="00015DB5" w:rsidRDefault="00015DB5" w:rsidP="00830F61">
      <w:pPr>
        <w:spacing w:after="0"/>
        <w:jc w:val="both"/>
        <w:rPr>
          <w:rFonts w:ascii="Century Gothic" w:eastAsia="Calibri" w:hAnsi="Century Gothic" w:cs="Arial"/>
          <w:noProof/>
          <w:lang w:val="sr-Cyrl-CS"/>
        </w:rPr>
      </w:pPr>
      <w:r>
        <w:rPr>
          <w:rFonts w:ascii="Century Gothic" w:eastAsia="Calibri" w:hAnsi="Century Gothic" w:cs="Arial"/>
          <w:noProof/>
          <w:lang w:val="sr-Cyrl-CS"/>
        </w:rPr>
        <w:t xml:space="preserve">На парцели се налази већи број импровизованих и необележених паркинг места/простора, која су настала или насипањем делова </w:t>
      </w:r>
      <w:r w:rsidR="007B2B43">
        <w:rPr>
          <w:rFonts w:ascii="Century Gothic" w:eastAsia="Calibri" w:hAnsi="Century Gothic" w:cs="Arial"/>
          <w:noProof/>
          <w:lang w:val="sr-Cyrl-CS"/>
        </w:rPr>
        <w:t xml:space="preserve">парцеле </w:t>
      </w:r>
      <w:r>
        <w:rPr>
          <w:rFonts w:ascii="Century Gothic" w:eastAsia="Calibri" w:hAnsi="Century Gothic" w:cs="Arial"/>
          <w:noProof/>
          <w:lang w:val="sr-Cyrl-CS"/>
        </w:rPr>
        <w:t>предвиђених за зеленило, или уздужним паркирањем на постојећим интерним саобраћајницама унутар комплекса.</w:t>
      </w:r>
    </w:p>
    <w:p w14:paraId="358DB35F" w14:textId="18272260" w:rsidR="007B2B43" w:rsidRDefault="007B2B43" w:rsidP="00830F61">
      <w:pPr>
        <w:spacing w:after="0"/>
        <w:jc w:val="both"/>
        <w:rPr>
          <w:rFonts w:ascii="Century Gothic" w:eastAsia="Calibri" w:hAnsi="Century Gothic" w:cs="Arial"/>
          <w:noProof/>
          <w:lang w:val="sr-Cyrl-CS"/>
        </w:rPr>
      </w:pPr>
      <w:r w:rsidRPr="00A9746C">
        <w:rPr>
          <w:rFonts w:ascii="Century Gothic" w:hAnsi="Century Gothic" w:cs="Arial"/>
          <w:noProof/>
          <w:lang w:val="sr-Cyrl-CS"/>
        </w:rPr>
        <w:t>На неколико локација у оквиру парцеле постоје неуређене површине за паркирање возила са застором од дробљеног каменог агрегата.</w:t>
      </w:r>
    </w:p>
    <w:p w14:paraId="212C7A8F" w14:textId="77777777" w:rsidR="007B2B43" w:rsidRDefault="007B2B43" w:rsidP="007B2B43">
      <w:pPr>
        <w:spacing w:after="0"/>
        <w:jc w:val="both"/>
        <w:rPr>
          <w:rFonts w:ascii="Century Gothic" w:eastAsia="Calibri" w:hAnsi="Century Gothic" w:cs="Arial"/>
          <w:noProof/>
          <w:lang w:val="sr-Cyrl-CS"/>
        </w:rPr>
      </w:pPr>
      <w:r w:rsidRPr="005F3221">
        <w:rPr>
          <w:rFonts w:ascii="Century Gothic" w:eastAsia="Calibri" w:hAnsi="Century Gothic" w:cs="Arial"/>
          <w:noProof/>
          <w:lang w:val="sr-Cyrl-CS"/>
        </w:rPr>
        <w:t>Пешачки саобраћај</w:t>
      </w:r>
      <w:r>
        <w:rPr>
          <w:rFonts w:ascii="Century Gothic" w:eastAsia="Calibri" w:hAnsi="Century Gothic" w:cs="Arial"/>
          <w:noProof/>
          <w:lang w:val="sr-Cyrl-CS"/>
        </w:rPr>
        <w:t>-тротоари и стазе</w:t>
      </w:r>
      <w:r w:rsidRPr="005F3221">
        <w:rPr>
          <w:rFonts w:ascii="Century Gothic" w:eastAsia="Calibri" w:hAnsi="Century Gothic" w:cs="Arial"/>
          <w:noProof/>
          <w:lang w:val="sr-Cyrl-CS"/>
        </w:rPr>
        <w:t>: неки делови немају одговарајуће површине за јасно разграничење возила и пешака; где пешачке стазе и постоје, углавном нису поплочане.</w:t>
      </w:r>
    </w:p>
    <w:p w14:paraId="05116B63" w14:textId="77777777" w:rsidR="00771154" w:rsidRDefault="00771154" w:rsidP="00830F61">
      <w:pPr>
        <w:spacing w:after="0"/>
        <w:jc w:val="both"/>
        <w:rPr>
          <w:rFonts w:ascii="Century Gothic" w:eastAsia="Calibri" w:hAnsi="Century Gothic" w:cs="Arial"/>
          <w:noProof/>
          <w:lang w:val="sr-Cyrl-CS"/>
        </w:rPr>
      </w:pPr>
    </w:p>
    <w:p w14:paraId="20B18151" w14:textId="77777777" w:rsidR="00771154" w:rsidRPr="00771154" w:rsidRDefault="00771154" w:rsidP="00771154">
      <w:pPr>
        <w:spacing w:after="0"/>
        <w:jc w:val="both"/>
        <w:rPr>
          <w:rFonts w:ascii="Century Gothic" w:eastAsia="Calibri" w:hAnsi="Century Gothic" w:cs="Arial"/>
          <w:b/>
          <w:bCs/>
          <w:noProof/>
          <w:u w:val="single"/>
          <w:lang w:val="sr-Cyrl-RS"/>
        </w:rPr>
      </w:pPr>
      <w:r w:rsidRPr="00771154">
        <w:rPr>
          <w:rFonts w:ascii="Century Gothic" w:eastAsia="Calibri" w:hAnsi="Century Gothic" w:cs="Arial"/>
          <w:b/>
          <w:bCs/>
          <w:noProof/>
          <w:u w:val="single"/>
          <w:lang w:val="sr-Cyrl-RS"/>
        </w:rPr>
        <w:t>Приступи објектима</w:t>
      </w:r>
    </w:p>
    <w:p w14:paraId="54BABC4B" w14:textId="77777777" w:rsidR="00771154" w:rsidRPr="00771154" w:rsidRDefault="00771154" w:rsidP="00771154">
      <w:pPr>
        <w:spacing w:after="0"/>
        <w:jc w:val="both"/>
        <w:rPr>
          <w:rFonts w:ascii="Century Gothic" w:eastAsia="Calibri" w:hAnsi="Century Gothic" w:cs="Arial"/>
          <w:b/>
          <w:bCs/>
          <w:noProof/>
          <w:u w:val="single"/>
          <w:lang w:val="sr-Cyrl-RS"/>
        </w:rPr>
      </w:pPr>
    </w:p>
    <w:p w14:paraId="1AD6681C" w14:textId="77777777" w:rsidR="00771154" w:rsidRPr="00771154" w:rsidRDefault="00771154" w:rsidP="00771154">
      <w:pPr>
        <w:spacing w:after="0"/>
        <w:jc w:val="both"/>
        <w:rPr>
          <w:rFonts w:ascii="Century Gothic" w:eastAsia="Calibri" w:hAnsi="Century Gothic" w:cs="Arial"/>
          <w:bCs/>
          <w:noProof/>
          <w:lang w:val="sr-Cyrl-RS"/>
        </w:rPr>
      </w:pPr>
      <w:r w:rsidRPr="00771154">
        <w:rPr>
          <w:rFonts w:ascii="Century Gothic" w:eastAsia="Calibri" w:hAnsi="Century Gothic" w:cs="Arial"/>
          <w:bCs/>
          <w:noProof/>
          <w:lang w:val="sr-Cyrl-RS"/>
        </w:rPr>
        <w:t>Сви приступи и улази у постојеће објекте, изузев оних који су предмет реконструкције, се задржавају према постојећем стању.</w:t>
      </w:r>
    </w:p>
    <w:p w14:paraId="27454745" w14:textId="77777777" w:rsidR="00015DB5" w:rsidRDefault="00015DB5" w:rsidP="0076245B">
      <w:pPr>
        <w:spacing w:after="0"/>
        <w:jc w:val="both"/>
        <w:rPr>
          <w:rFonts w:ascii="Century Gothic" w:eastAsia="Calibri" w:hAnsi="Century Gothic" w:cs="Arial"/>
          <w:noProof/>
          <w:lang w:val="sr-Cyrl-CS"/>
        </w:rPr>
      </w:pPr>
    </w:p>
    <w:p w14:paraId="33FFD8DC" w14:textId="474508A6" w:rsidR="00015DB5" w:rsidRDefault="00015DB5" w:rsidP="00015DB5">
      <w:pPr>
        <w:spacing w:after="0"/>
        <w:jc w:val="both"/>
        <w:rPr>
          <w:rFonts w:ascii="Century Gothic" w:hAnsi="Century Gothic" w:cs="Arial"/>
          <w:b/>
          <w:bCs/>
          <w:u w:val="single"/>
          <w:lang w:val="sr-Cyrl-RS"/>
        </w:rPr>
      </w:pPr>
      <w:r>
        <w:rPr>
          <w:rFonts w:ascii="Century Gothic" w:hAnsi="Century Gothic" w:cs="Arial"/>
          <w:b/>
          <w:bCs/>
          <w:u w:val="single"/>
          <w:lang w:val="sr-Cyrl-RS"/>
        </w:rPr>
        <w:t>Зелене површине</w:t>
      </w:r>
    </w:p>
    <w:p w14:paraId="4DE0796C" w14:textId="77777777" w:rsidR="001269A2" w:rsidRDefault="001269A2" w:rsidP="00015DB5">
      <w:pPr>
        <w:spacing w:after="0"/>
        <w:jc w:val="both"/>
        <w:rPr>
          <w:rFonts w:ascii="Century Gothic" w:hAnsi="Century Gothic" w:cs="Arial"/>
          <w:b/>
          <w:bCs/>
          <w:u w:val="single"/>
          <w:lang w:val="sr-Cyrl-RS"/>
        </w:rPr>
      </w:pPr>
    </w:p>
    <w:p w14:paraId="104F24D7" w14:textId="74A7CDA5" w:rsidR="00015DB5" w:rsidRPr="00015DB5" w:rsidRDefault="001269A2" w:rsidP="00015DB5">
      <w:pPr>
        <w:spacing w:after="0"/>
        <w:jc w:val="both"/>
        <w:rPr>
          <w:rFonts w:ascii="Century Gothic" w:hAnsi="Century Gothic" w:cs="Arial"/>
          <w:bCs/>
          <w:lang w:val="sr-Cyrl-RS"/>
        </w:rPr>
      </w:pPr>
      <w:r>
        <w:rPr>
          <w:rFonts w:ascii="Century Gothic" w:hAnsi="Century Gothic" w:cs="Arial"/>
          <w:bCs/>
          <w:lang w:val="sr-Cyrl-RS"/>
        </w:rPr>
        <w:t xml:space="preserve">Постојеће зелене површине су већином у лошем стању, изузев у делу око </w:t>
      </w:r>
      <w:r w:rsidR="003367E8">
        <w:rPr>
          <w:rFonts w:ascii="Century Gothic" w:hAnsi="Century Gothic" w:cs="Arial"/>
          <w:bCs/>
          <w:lang w:val="sr-Cyrl-RS"/>
        </w:rPr>
        <w:t>Објекта интерно означеног бројем 5 – (Управа и администрација). Постојеће зеленило је генерално лоше одржавано, зелени фонд није допуњен на местима где је нарушен или оштећен, травнате површине су испресецане импровизованим пешачким стазама и сл.</w:t>
      </w:r>
    </w:p>
    <w:p w14:paraId="370D6573" w14:textId="77777777" w:rsidR="00993025" w:rsidRDefault="00993025" w:rsidP="0076245B">
      <w:pPr>
        <w:spacing w:after="0"/>
        <w:jc w:val="both"/>
        <w:rPr>
          <w:rFonts w:ascii="Century Gothic" w:hAnsi="Century Gothic" w:cs="Arial"/>
          <w:b/>
          <w:bCs/>
          <w:u w:val="single"/>
          <w:lang w:val="sr-Cyrl-RS"/>
        </w:rPr>
      </w:pPr>
    </w:p>
    <w:p w14:paraId="4074B68C" w14:textId="3E562375" w:rsidR="00A932C6" w:rsidRPr="00BB13A3" w:rsidRDefault="00781CFB" w:rsidP="0076245B">
      <w:pPr>
        <w:spacing w:after="0"/>
        <w:jc w:val="both"/>
        <w:rPr>
          <w:rFonts w:ascii="Century Gothic" w:hAnsi="Century Gothic" w:cs="Arial"/>
          <w:b/>
          <w:bCs/>
          <w:u w:val="single"/>
          <w:lang w:val="sr-Cyrl-RS"/>
        </w:rPr>
      </w:pPr>
      <w:r w:rsidRPr="00BB13A3">
        <w:rPr>
          <w:rFonts w:ascii="Century Gothic" w:hAnsi="Century Gothic" w:cs="Arial"/>
          <w:b/>
          <w:bCs/>
          <w:u w:val="single"/>
        </w:rPr>
        <w:t>Просторно</w:t>
      </w:r>
      <w:r w:rsidR="00A932C6" w:rsidRPr="00BB13A3">
        <w:rPr>
          <w:rFonts w:ascii="Century Gothic" w:hAnsi="Century Gothic" w:cs="Arial"/>
          <w:b/>
          <w:bCs/>
          <w:u w:val="single"/>
        </w:rPr>
        <w:t xml:space="preserve"> </w:t>
      </w:r>
      <w:r w:rsidRPr="00BB13A3">
        <w:rPr>
          <w:rFonts w:ascii="Century Gothic" w:hAnsi="Century Gothic" w:cs="Arial"/>
          <w:b/>
          <w:bCs/>
          <w:u w:val="single"/>
        </w:rPr>
        <w:t>решење</w:t>
      </w:r>
    </w:p>
    <w:p w14:paraId="41924BC6" w14:textId="77777777" w:rsidR="002E3092" w:rsidRPr="00BB13A3" w:rsidRDefault="002E3092" w:rsidP="0076245B">
      <w:pPr>
        <w:spacing w:after="0"/>
        <w:jc w:val="both"/>
        <w:rPr>
          <w:rFonts w:ascii="Century Gothic" w:hAnsi="Century Gothic" w:cs="Arial"/>
          <w:b/>
          <w:bCs/>
          <w:u w:val="single"/>
          <w:lang w:val="sr-Cyrl-RS"/>
        </w:rPr>
      </w:pPr>
    </w:p>
    <w:p w14:paraId="4D06A9B6" w14:textId="77777777" w:rsidR="00BF1D3D" w:rsidRDefault="00BF1D3D" w:rsidP="00BF1D3D">
      <w:pPr>
        <w:pStyle w:val="NoSpacing"/>
        <w:spacing w:line="276" w:lineRule="auto"/>
        <w:jc w:val="both"/>
        <w:rPr>
          <w:rFonts w:ascii="Century Gothic" w:hAnsi="Century Gothic" w:cs="Arial"/>
          <w:noProof/>
          <w:lang w:val="sr-Cyrl-CS"/>
        </w:rPr>
      </w:pPr>
      <w:r>
        <w:rPr>
          <w:rFonts w:ascii="Century Gothic" w:hAnsi="Century Gothic" w:cs="Arial"/>
          <w:noProof/>
          <w:lang w:val="sr-Cyrl-CS"/>
        </w:rPr>
        <w:t>Сам комплекс Унииверзитетско клиичког центра Крагујевац</w:t>
      </w:r>
      <w:r w:rsidRPr="00A96676">
        <w:rPr>
          <w:rFonts w:ascii="Century Gothic" w:hAnsi="Century Gothic" w:cs="Arial"/>
          <w:noProof/>
          <w:lang w:val="sr-Cyrl-CS"/>
        </w:rPr>
        <w:t xml:space="preserve"> </w:t>
      </w:r>
      <w:r>
        <w:rPr>
          <w:rFonts w:ascii="Century Gothic" w:hAnsi="Century Gothic" w:cs="Arial"/>
          <w:noProof/>
          <w:lang w:val="sr-Cyrl-CS"/>
        </w:rPr>
        <w:t>се</w:t>
      </w:r>
      <w:r w:rsidRPr="00A96676">
        <w:rPr>
          <w:rFonts w:ascii="Century Gothic" w:hAnsi="Century Gothic" w:cs="Arial"/>
          <w:noProof/>
          <w:lang w:val="sr-Cyrl-CS"/>
        </w:rPr>
        <w:t xml:space="preserve"> </w:t>
      </w:r>
      <w:r>
        <w:rPr>
          <w:rFonts w:ascii="Century Gothic" w:hAnsi="Century Gothic" w:cs="Arial"/>
          <w:noProof/>
          <w:lang w:val="sr-Cyrl-CS"/>
        </w:rPr>
        <w:t>састоји</w:t>
      </w:r>
      <w:r w:rsidRPr="00A96676">
        <w:rPr>
          <w:rFonts w:ascii="Century Gothic" w:hAnsi="Century Gothic" w:cs="Arial"/>
          <w:noProof/>
          <w:lang w:val="sr-Cyrl-CS"/>
        </w:rPr>
        <w:t xml:space="preserve"> </w:t>
      </w:r>
      <w:r>
        <w:rPr>
          <w:rFonts w:ascii="Century Gothic" w:hAnsi="Century Gothic" w:cs="Arial"/>
          <w:noProof/>
          <w:lang w:val="sr-Cyrl-CS"/>
        </w:rPr>
        <w:t>из</w:t>
      </w:r>
      <w:r w:rsidRPr="00A96676">
        <w:rPr>
          <w:rFonts w:ascii="Century Gothic" w:hAnsi="Century Gothic" w:cs="Arial"/>
          <w:noProof/>
          <w:lang w:val="sr-Cyrl-CS"/>
        </w:rPr>
        <w:t xml:space="preserve"> </w:t>
      </w:r>
      <w:r>
        <w:rPr>
          <w:rFonts w:ascii="Century Gothic" w:hAnsi="Century Gothic" w:cs="Arial"/>
          <w:noProof/>
          <w:lang w:val="sr-Cyrl-CS"/>
        </w:rPr>
        <w:t>низа</w:t>
      </w:r>
      <w:r w:rsidRPr="00A96676">
        <w:rPr>
          <w:rFonts w:ascii="Century Gothic" w:hAnsi="Century Gothic" w:cs="Arial"/>
          <w:noProof/>
          <w:lang w:val="sr-Cyrl-CS"/>
        </w:rPr>
        <w:t xml:space="preserve"> </w:t>
      </w:r>
      <w:r>
        <w:rPr>
          <w:rFonts w:ascii="Century Gothic" w:hAnsi="Century Gothic" w:cs="Arial"/>
          <w:noProof/>
          <w:lang w:val="sr-Cyrl-CS"/>
        </w:rPr>
        <w:t>мањих</w:t>
      </w:r>
      <w:r w:rsidRPr="00A96676">
        <w:rPr>
          <w:rFonts w:ascii="Century Gothic" w:hAnsi="Century Gothic" w:cs="Arial"/>
          <w:noProof/>
          <w:lang w:val="sr-Cyrl-CS"/>
        </w:rPr>
        <w:t xml:space="preserve"> </w:t>
      </w:r>
      <w:r>
        <w:rPr>
          <w:rFonts w:ascii="Century Gothic" w:hAnsi="Century Gothic" w:cs="Arial"/>
          <w:noProof/>
          <w:lang w:val="sr-Cyrl-CS"/>
        </w:rPr>
        <w:t>засебних</w:t>
      </w:r>
      <w:r w:rsidRPr="00A96676">
        <w:rPr>
          <w:rFonts w:ascii="Century Gothic" w:hAnsi="Century Gothic" w:cs="Arial"/>
          <w:noProof/>
          <w:lang w:val="sr-Cyrl-CS"/>
        </w:rPr>
        <w:t xml:space="preserve"> </w:t>
      </w:r>
      <w:r>
        <w:rPr>
          <w:rFonts w:ascii="Century Gothic" w:hAnsi="Century Gothic" w:cs="Arial"/>
          <w:noProof/>
          <w:lang w:val="sr-Cyrl-CS"/>
        </w:rPr>
        <w:t>павиљона</w:t>
      </w:r>
      <w:r w:rsidRPr="00A96676">
        <w:rPr>
          <w:rFonts w:ascii="Century Gothic" w:hAnsi="Century Gothic" w:cs="Arial"/>
          <w:noProof/>
          <w:lang w:val="sr-Cyrl-CS"/>
        </w:rPr>
        <w:t xml:space="preserve"> </w:t>
      </w:r>
      <w:r>
        <w:rPr>
          <w:rFonts w:ascii="Century Gothic" w:hAnsi="Century Gothic" w:cs="Arial"/>
          <w:noProof/>
          <w:lang w:val="sr-Cyrl-CS"/>
        </w:rPr>
        <w:t>и</w:t>
      </w:r>
      <w:r w:rsidRPr="00A96676">
        <w:rPr>
          <w:rFonts w:ascii="Century Gothic" w:hAnsi="Century Gothic" w:cs="Arial"/>
          <w:noProof/>
          <w:lang w:val="sr-Cyrl-CS"/>
        </w:rPr>
        <w:t xml:space="preserve"> </w:t>
      </w:r>
      <w:r>
        <w:rPr>
          <w:rFonts w:ascii="Century Gothic" w:hAnsi="Century Gothic" w:cs="Arial"/>
          <w:noProof/>
          <w:lang w:val="sr-Cyrl-CS"/>
        </w:rPr>
        <w:t>различитих</w:t>
      </w:r>
      <w:r w:rsidRPr="00A96676">
        <w:rPr>
          <w:rFonts w:ascii="Century Gothic" w:hAnsi="Century Gothic" w:cs="Arial"/>
          <w:noProof/>
          <w:lang w:val="sr-Cyrl-CS"/>
        </w:rPr>
        <w:t xml:space="preserve"> </w:t>
      </w:r>
      <w:r>
        <w:rPr>
          <w:rFonts w:ascii="Century Gothic" w:hAnsi="Century Gothic" w:cs="Arial"/>
          <w:noProof/>
          <w:lang w:val="sr-Cyrl-CS"/>
        </w:rPr>
        <w:t>међусобно</w:t>
      </w:r>
      <w:r w:rsidRPr="00A96676">
        <w:rPr>
          <w:rFonts w:ascii="Century Gothic" w:hAnsi="Century Gothic" w:cs="Arial"/>
          <w:noProof/>
          <w:lang w:val="sr-Cyrl-CS"/>
        </w:rPr>
        <w:t xml:space="preserve"> </w:t>
      </w:r>
      <w:r>
        <w:rPr>
          <w:rFonts w:ascii="Century Gothic" w:hAnsi="Century Gothic" w:cs="Arial"/>
          <w:noProof/>
          <w:lang w:val="sr-Cyrl-CS"/>
        </w:rPr>
        <w:t>повезаних</w:t>
      </w:r>
      <w:r w:rsidRPr="00A96676">
        <w:rPr>
          <w:rFonts w:ascii="Century Gothic" w:hAnsi="Century Gothic" w:cs="Arial"/>
          <w:noProof/>
          <w:lang w:val="sr-Cyrl-CS"/>
        </w:rPr>
        <w:t xml:space="preserve"> </w:t>
      </w:r>
      <w:r>
        <w:rPr>
          <w:rFonts w:ascii="Century Gothic" w:hAnsi="Century Gothic" w:cs="Arial"/>
          <w:noProof/>
          <w:lang w:val="sr-Cyrl-CS"/>
        </w:rPr>
        <w:t>зграда</w:t>
      </w:r>
      <w:r w:rsidRPr="00A96676">
        <w:rPr>
          <w:rFonts w:ascii="Century Gothic" w:hAnsi="Century Gothic" w:cs="Arial"/>
          <w:noProof/>
          <w:lang w:val="sr-Cyrl-CS"/>
        </w:rPr>
        <w:t xml:space="preserve"> </w:t>
      </w:r>
      <w:r>
        <w:rPr>
          <w:rFonts w:ascii="Century Gothic" w:hAnsi="Century Gothic" w:cs="Arial"/>
          <w:noProof/>
          <w:lang w:val="sr-Cyrl-CS"/>
        </w:rPr>
        <w:t>медицинске</w:t>
      </w:r>
      <w:r w:rsidRPr="00A96676">
        <w:rPr>
          <w:rFonts w:ascii="Century Gothic" w:hAnsi="Century Gothic" w:cs="Arial"/>
          <w:noProof/>
          <w:lang w:val="sr-Cyrl-CS"/>
        </w:rPr>
        <w:t xml:space="preserve"> </w:t>
      </w:r>
      <w:r>
        <w:rPr>
          <w:rFonts w:ascii="Century Gothic" w:hAnsi="Century Gothic" w:cs="Arial"/>
          <w:noProof/>
          <w:lang w:val="sr-Cyrl-CS"/>
        </w:rPr>
        <w:t>и</w:t>
      </w:r>
      <w:r w:rsidRPr="00A96676">
        <w:rPr>
          <w:rFonts w:ascii="Century Gothic" w:hAnsi="Century Gothic" w:cs="Arial"/>
          <w:noProof/>
          <w:lang w:val="sr-Cyrl-CS"/>
        </w:rPr>
        <w:t xml:space="preserve"> </w:t>
      </w:r>
      <w:r>
        <w:rPr>
          <w:rFonts w:ascii="Century Gothic" w:hAnsi="Century Gothic" w:cs="Arial"/>
          <w:noProof/>
          <w:lang w:val="sr-Cyrl-CS"/>
        </w:rPr>
        <w:t>немедицинске</w:t>
      </w:r>
      <w:r w:rsidRPr="00A96676">
        <w:rPr>
          <w:rFonts w:ascii="Century Gothic" w:hAnsi="Century Gothic" w:cs="Arial"/>
          <w:noProof/>
          <w:lang w:val="sr-Cyrl-CS"/>
        </w:rPr>
        <w:t xml:space="preserve"> </w:t>
      </w:r>
      <w:r>
        <w:rPr>
          <w:rFonts w:ascii="Century Gothic" w:hAnsi="Century Gothic" w:cs="Arial"/>
          <w:noProof/>
          <w:lang w:val="sr-Cyrl-CS"/>
        </w:rPr>
        <w:t>функције. Објекти</w:t>
      </w:r>
      <w:r w:rsidRPr="00A96676">
        <w:rPr>
          <w:rFonts w:ascii="Century Gothic" w:hAnsi="Century Gothic" w:cs="Arial"/>
          <w:noProof/>
          <w:lang w:val="sr-Cyrl-CS"/>
        </w:rPr>
        <w:t xml:space="preserve"> </w:t>
      </w:r>
      <w:r>
        <w:rPr>
          <w:rFonts w:ascii="Century Gothic" w:hAnsi="Century Gothic" w:cs="Arial"/>
          <w:noProof/>
          <w:lang w:val="sr-Cyrl-CS"/>
        </w:rPr>
        <w:t>у</w:t>
      </w:r>
      <w:r w:rsidRPr="00A96676">
        <w:rPr>
          <w:rFonts w:ascii="Century Gothic" w:hAnsi="Century Gothic" w:cs="Arial"/>
          <w:noProof/>
          <w:lang w:val="sr-Cyrl-CS"/>
        </w:rPr>
        <w:t xml:space="preserve"> </w:t>
      </w:r>
      <w:r>
        <w:rPr>
          <w:rFonts w:ascii="Century Gothic" w:hAnsi="Century Gothic" w:cs="Arial"/>
          <w:noProof/>
          <w:lang w:val="sr-Cyrl-CS"/>
        </w:rPr>
        <w:t>оквиру</w:t>
      </w:r>
      <w:r w:rsidRPr="00A96676">
        <w:rPr>
          <w:rFonts w:ascii="Century Gothic" w:hAnsi="Century Gothic" w:cs="Arial"/>
          <w:noProof/>
          <w:lang w:val="sr-Cyrl-CS"/>
        </w:rPr>
        <w:t xml:space="preserve"> </w:t>
      </w:r>
      <w:r>
        <w:rPr>
          <w:rFonts w:ascii="Century Gothic" w:hAnsi="Century Gothic" w:cs="Arial"/>
          <w:noProof/>
          <w:lang w:val="sr-Cyrl-CS"/>
        </w:rPr>
        <w:t>комплекса</w:t>
      </w:r>
      <w:r w:rsidRPr="00A96676">
        <w:rPr>
          <w:rFonts w:ascii="Century Gothic" w:hAnsi="Century Gothic" w:cs="Arial"/>
          <w:noProof/>
          <w:lang w:val="sr-Cyrl-CS"/>
        </w:rPr>
        <w:t xml:space="preserve"> </w:t>
      </w:r>
      <w:r>
        <w:rPr>
          <w:rFonts w:ascii="Century Gothic" w:hAnsi="Century Gothic" w:cs="Arial"/>
          <w:noProof/>
          <w:lang w:val="sr-Cyrl-CS"/>
        </w:rPr>
        <w:t>су</w:t>
      </w:r>
      <w:r w:rsidRPr="00A96676">
        <w:rPr>
          <w:rFonts w:ascii="Century Gothic" w:hAnsi="Century Gothic" w:cs="Arial"/>
          <w:noProof/>
          <w:lang w:val="sr-Cyrl-CS"/>
        </w:rPr>
        <w:t xml:space="preserve"> </w:t>
      </w:r>
      <w:r>
        <w:rPr>
          <w:rFonts w:ascii="Century Gothic" w:hAnsi="Century Gothic" w:cs="Arial"/>
          <w:noProof/>
          <w:lang w:val="sr-Cyrl-CS"/>
        </w:rPr>
        <w:t>грађени</w:t>
      </w:r>
      <w:r w:rsidRPr="00A96676">
        <w:rPr>
          <w:rFonts w:ascii="Century Gothic" w:hAnsi="Century Gothic" w:cs="Arial"/>
          <w:noProof/>
          <w:lang w:val="sr-Cyrl-CS"/>
        </w:rPr>
        <w:t xml:space="preserve"> </w:t>
      </w:r>
      <w:r>
        <w:rPr>
          <w:rFonts w:ascii="Century Gothic" w:hAnsi="Century Gothic" w:cs="Arial"/>
          <w:noProof/>
          <w:lang w:val="sr-Cyrl-CS"/>
        </w:rPr>
        <w:t>током</w:t>
      </w:r>
      <w:r w:rsidRPr="00A96676">
        <w:rPr>
          <w:rFonts w:ascii="Century Gothic" w:hAnsi="Century Gothic" w:cs="Arial"/>
          <w:noProof/>
          <w:lang w:val="sr-Cyrl-CS"/>
        </w:rPr>
        <w:t xml:space="preserve"> </w:t>
      </w:r>
      <w:r>
        <w:rPr>
          <w:rFonts w:ascii="Century Gothic" w:hAnsi="Century Gothic" w:cs="Arial"/>
          <w:noProof/>
          <w:lang w:val="sr-Cyrl-CS"/>
        </w:rPr>
        <w:t>разних</w:t>
      </w:r>
      <w:r w:rsidRPr="00A96676">
        <w:rPr>
          <w:rFonts w:ascii="Century Gothic" w:hAnsi="Century Gothic" w:cs="Arial"/>
          <w:noProof/>
          <w:lang w:val="sr-Cyrl-CS"/>
        </w:rPr>
        <w:t xml:space="preserve"> </w:t>
      </w:r>
      <w:r>
        <w:rPr>
          <w:rFonts w:ascii="Century Gothic" w:hAnsi="Century Gothic" w:cs="Arial"/>
          <w:noProof/>
          <w:lang w:val="sr-Cyrl-CS"/>
        </w:rPr>
        <w:t>фаза, у</w:t>
      </w:r>
      <w:r w:rsidRPr="00A96676">
        <w:rPr>
          <w:rFonts w:ascii="Century Gothic" w:hAnsi="Century Gothic" w:cs="Arial"/>
          <w:noProof/>
          <w:lang w:val="sr-Cyrl-CS"/>
        </w:rPr>
        <w:t xml:space="preserve"> </w:t>
      </w:r>
      <w:r>
        <w:rPr>
          <w:rFonts w:ascii="Century Gothic" w:hAnsi="Century Gothic" w:cs="Arial"/>
          <w:noProof/>
          <w:lang w:val="sr-Cyrl-CS"/>
        </w:rPr>
        <w:t>дужем</w:t>
      </w:r>
      <w:r w:rsidRPr="00A96676">
        <w:rPr>
          <w:rFonts w:ascii="Century Gothic" w:hAnsi="Century Gothic" w:cs="Arial"/>
          <w:noProof/>
          <w:lang w:val="sr-Cyrl-CS"/>
        </w:rPr>
        <w:t xml:space="preserve"> </w:t>
      </w:r>
      <w:r>
        <w:rPr>
          <w:rFonts w:ascii="Century Gothic" w:hAnsi="Century Gothic" w:cs="Arial"/>
          <w:noProof/>
          <w:lang w:val="sr-Cyrl-CS"/>
        </w:rPr>
        <w:t>временском периоду (</w:t>
      </w:r>
      <w:r w:rsidRPr="006958EC">
        <w:rPr>
          <w:rFonts w:ascii="Century Gothic" w:hAnsi="Century Gothic" w:cs="Arial"/>
          <w:noProof/>
          <w:lang w:val="sr-Cyrl-CS"/>
        </w:rPr>
        <w:t>најстарији павиљони датирају још из 1920-их година, док су новији грађени у првој деценији 21. века).</w:t>
      </w:r>
    </w:p>
    <w:p w14:paraId="1723CD95" w14:textId="4020C4B5" w:rsidR="00413547" w:rsidRDefault="00413547" w:rsidP="00413547">
      <w:pPr>
        <w:spacing w:after="0"/>
        <w:jc w:val="both"/>
        <w:rPr>
          <w:rFonts w:ascii="Century Gothic" w:eastAsia="Calibri" w:hAnsi="Century Gothic" w:cs="Arial"/>
          <w:lang w:val="sr-Cyrl-CS"/>
        </w:rPr>
      </w:pPr>
      <w:r w:rsidRPr="00413547">
        <w:rPr>
          <w:rFonts w:ascii="Century Gothic" w:eastAsia="Calibri" w:hAnsi="Century Gothic" w:cs="Arial"/>
          <w:lang w:val="sr-Cyrl-CS"/>
        </w:rPr>
        <w:t>Површина постојеће катастарске парцеле 10</w:t>
      </w:r>
      <w:r w:rsidR="00CF531F">
        <w:rPr>
          <w:rFonts w:ascii="Century Gothic" w:eastAsia="Calibri" w:hAnsi="Century Gothic" w:cs="Arial"/>
        </w:rPr>
        <w:t>486</w:t>
      </w:r>
      <w:r w:rsidRPr="00413547">
        <w:rPr>
          <w:rFonts w:ascii="Century Gothic" w:eastAsia="Calibri" w:hAnsi="Century Gothic" w:cs="Arial"/>
          <w:lang w:val="sr-Cyrl-CS"/>
        </w:rPr>
        <w:t xml:space="preserve">/5 KO Крагујевац </w:t>
      </w:r>
      <w:r w:rsidRPr="00413547">
        <w:rPr>
          <w:rFonts w:ascii="Century Gothic" w:eastAsia="Calibri" w:hAnsi="Century Gothic" w:cs="Arial"/>
        </w:rPr>
        <w:t xml:space="preserve">IV </w:t>
      </w:r>
      <w:r w:rsidRPr="00413547">
        <w:rPr>
          <w:rFonts w:ascii="Century Gothic" w:eastAsia="Calibri" w:hAnsi="Century Gothic" w:cs="Arial"/>
          <w:lang w:val="sr-Cyrl-RS"/>
        </w:rPr>
        <w:t xml:space="preserve">је </w:t>
      </w:r>
      <w:r w:rsidRPr="00413547">
        <w:rPr>
          <w:rFonts w:ascii="Century Gothic" w:eastAsia="Calibri" w:hAnsi="Century Gothic" w:cs="Arial"/>
        </w:rPr>
        <w:t>9 </w:t>
      </w:r>
      <w:r w:rsidRPr="00413547">
        <w:rPr>
          <w:rFonts w:ascii="Century Gothic" w:eastAsia="Calibri" w:hAnsi="Century Gothic" w:cs="Arial"/>
          <w:lang w:val="sr-Cyrl-CS"/>
        </w:rPr>
        <w:t xml:space="preserve">ha </w:t>
      </w:r>
      <w:r w:rsidRPr="00413547">
        <w:rPr>
          <w:rFonts w:ascii="Century Gothic" w:eastAsia="Calibri" w:hAnsi="Century Gothic" w:cs="Arial"/>
        </w:rPr>
        <w:t>5</w:t>
      </w:r>
      <w:r w:rsidR="00B434E3">
        <w:rPr>
          <w:rFonts w:ascii="Century Gothic" w:eastAsia="Calibri" w:hAnsi="Century Gothic" w:cs="Arial"/>
        </w:rPr>
        <w:t>6</w:t>
      </w:r>
      <w:r w:rsidRPr="00413547">
        <w:rPr>
          <w:rFonts w:ascii="Century Gothic" w:eastAsia="Calibri" w:hAnsi="Century Gothic" w:cs="Arial"/>
        </w:rPr>
        <w:t> </w:t>
      </w:r>
      <w:r w:rsidRPr="00413547">
        <w:rPr>
          <w:rFonts w:ascii="Century Gothic" w:eastAsia="Calibri" w:hAnsi="Century Gothic" w:cs="Arial"/>
          <w:lang w:val="sr-Cyrl-CS"/>
        </w:rPr>
        <w:t xml:space="preserve">a </w:t>
      </w:r>
      <w:r w:rsidRPr="00413547">
        <w:rPr>
          <w:rFonts w:ascii="Century Gothic" w:eastAsia="Calibri" w:hAnsi="Century Gothic" w:cs="Arial"/>
        </w:rPr>
        <w:t>34 </w:t>
      </w:r>
      <w:r w:rsidRPr="00413547">
        <w:rPr>
          <w:rFonts w:ascii="Century Gothic" w:eastAsia="Calibri" w:hAnsi="Century Gothic" w:cs="Arial"/>
          <w:lang w:val="sr-Cyrl-CS"/>
        </w:rPr>
        <w:t>m²</w:t>
      </w:r>
      <w:r>
        <w:rPr>
          <w:rFonts w:ascii="Century Gothic" w:eastAsia="Calibri" w:hAnsi="Century Gothic" w:cs="Arial"/>
          <w:lang w:val="sr-Cyrl-CS"/>
        </w:rPr>
        <w:t>.</w:t>
      </w:r>
    </w:p>
    <w:p w14:paraId="71340620" w14:textId="18DFD965" w:rsidR="0024117F" w:rsidRPr="00025A7A" w:rsidRDefault="00413547" w:rsidP="0024117F">
      <w:pPr>
        <w:tabs>
          <w:tab w:val="left" w:pos="5387"/>
        </w:tabs>
        <w:spacing w:after="0"/>
        <w:jc w:val="both"/>
        <w:rPr>
          <w:rFonts w:ascii="Century Gothic" w:hAnsi="Century Gothic" w:cs="Arial"/>
        </w:rPr>
      </w:pPr>
      <w:r w:rsidRPr="002A50BA">
        <w:rPr>
          <w:rFonts w:ascii="Century Gothic" w:eastAsia="Calibri" w:hAnsi="Century Gothic" w:cs="Arial"/>
          <w:lang w:val="sr-Cyrl-CS"/>
        </w:rPr>
        <w:t>Приказ постојећих болничких објеката павиљонског типа, као и постојећих инфраструктурних и пратећих објеката</w:t>
      </w:r>
      <w:r w:rsidR="00771154" w:rsidRPr="002A50BA">
        <w:rPr>
          <w:rFonts w:ascii="Century Gothic" w:eastAsia="Calibri" w:hAnsi="Century Gothic" w:cs="Arial"/>
          <w:lang w:val="sr-Cyrl-CS"/>
        </w:rPr>
        <w:t>, са одговарајућом нумерацијом сваког објекта –према подацима из РГЗ-а, као и према интерно означеним бројевима УКЦ Крагујевац</w:t>
      </w:r>
      <w:r w:rsidR="002A50BA" w:rsidRPr="002A50BA">
        <w:rPr>
          <w:rFonts w:ascii="Century Gothic" w:eastAsia="Calibri" w:hAnsi="Century Gothic" w:cs="Arial"/>
          <w:lang w:val="sr-Cyrl-CS"/>
        </w:rPr>
        <w:t xml:space="preserve"> </w:t>
      </w:r>
      <w:r w:rsidRPr="002A50BA">
        <w:rPr>
          <w:rFonts w:ascii="Century Gothic" w:eastAsia="Calibri" w:hAnsi="Century Gothic" w:cs="Arial"/>
          <w:lang w:val="sr-Cyrl-CS"/>
        </w:rPr>
        <w:t xml:space="preserve">је приказан </w:t>
      </w:r>
      <w:r w:rsidR="002A50BA" w:rsidRPr="002A50BA">
        <w:rPr>
          <w:rFonts w:ascii="Century Gothic" w:eastAsia="Calibri" w:hAnsi="Century Gothic" w:cs="Arial"/>
          <w:lang w:val="sr-Cyrl-CS"/>
        </w:rPr>
        <w:t>у следећој табели</w:t>
      </w:r>
      <w:r w:rsidR="00025A7A">
        <w:rPr>
          <w:rFonts w:ascii="Century Gothic" w:eastAsia="Calibri" w:hAnsi="Century Gothic" w:cs="Arial"/>
        </w:rPr>
        <w:t>.</w:t>
      </w:r>
    </w:p>
    <w:p w14:paraId="3C42F6C3" w14:textId="77777777" w:rsidR="002A50BA" w:rsidRDefault="002A50BA" w:rsidP="002A50BA">
      <w:pPr>
        <w:spacing w:after="0"/>
        <w:jc w:val="both"/>
        <w:rPr>
          <w:rFonts w:ascii="Century Gothic" w:hAnsi="Century Gothic" w:cs="Arial"/>
          <w:noProof/>
          <w:lang w:val="sr-Cyrl-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8"/>
        <w:gridCol w:w="1708"/>
        <w:gridCol w:w="6478"/>
      </w:tblGrid>
      <w:tr w:rsidR="002A50BA" w:rsidRPr="007E1D6B" w14:paraId="7AC4E358" w14:textId="77777777" w:rsidTr="004F4828">
        <w:tc>
          <w:tcPr>
            <w:tcW w:w="1668" w:type="dxa"/>
            <w:shd w:val="clear" w:color="auto" w:fill="E2EFD9"/>
          </w:tcPr>
          <w:p w14:paraId="7001783E" w14:textId="77777777" w:rsidR="002A50BA" w:rsidRPr="007E1D6B" w:rsidRDefault="002A50BA" w:rsidP="004F4828">
            <w:pPr>
              <w:spacing w:after="0"/>
              <w:rPr>
                <w:rFonts w:ascii="Century Gothic" w:hAnsi="Century Gothic" w:cs="Arial"/>
                <w:noProof/>
                <w:lang w:val="sr-Cyrl-CS"/>
              </w:rPr>
            </w:pPr>
            <w:r w:rsidRPr="007E1D6B">
              <w:rPr>
                <w:rFonts w:ascii="Century Gothic" w:hAnsi="Century Gothic" w:cs="Arial"/>
                <w:noProof/>
                <w:lang w:val="sr-Cyrl-CS"/>
              </w:rPr>
              <w:t>Интерни бр. Објекта / бр. корисник</w:t>
            </w:r>
          </w:p>
        </w:tc>
        <w:tc>
          <w:tcPr>
            <w:tcW w:w="1708" w:type="dxa"/>
            <w:shd w:val="clear" w:color="auto" w:fill="E2EFD9"/>
          </w:tcPr>
          <w:p w14:paraId="036EE7D3" w14:textId="77777777" w:rsidR="002A50BA" w:rsidRPr="007E1D6B" w:rsidRDefault="002A50BA" w:rsidP="004F4828">
            <w:pPr>
              <w:spacing w:after="0"/>
              <w:rPr>
                <w:rFonts w:ascii="Century Gothic" w:hAnsi="Century Gothic" w:cs="Arial"/>
                <w:noProof/>
                <w:lang w:val="sr-Cyrl-CS"/>
              </w:rPr>
            </w:pPr>
            <w:r w:rsidRPr="007E1D6B">
              <w:rPr>
                <w:rFonts w:ascii="Century Gothic" w:hAnsi="Century Gothic" w:cs="Arial"/>
                <w:noProof/>
                <w:lang w:val="sr-Cyrl-CS"/>
              </w:rPr>
              <w:t>Бр. објекта у катастру</w:t>
            </w:r>
          </w:p>
        </w:tc>
        <w:tc>
          <w:tcPr>
            <w:tcW w:w="6478" w:type="dxa"/>
            <w:shd w:val="clear" w:color="auto" w:fill="E2EFD9"/>
          </w:tcPr>
          <w:p w14:paraId="50C04286" w14:textId="77777777" w:rsidR="002A50BA" w:rsidRPr="007E1D6B" w:rsidRDefault="002A50BA" w:rsidP="004F4828">
            <w:pPr>
              <w:spacing w:after="0"/>
              <w:rPr>
                <w:rFonts w:ascii="Century Gothic" w:hAnsi="Century Gothic" w:cs="Arial"/>
                <w:noProof/>
                <w:lang w:val="sr-Cyrl-CS"/>
              </w:rPr>
            </w:pPr>
            <w:r w:rsidRPr="007E1D6B">
              <w:rPr>
                <w:rFonts w:ascii="Century Gothic" w:hAnsi="Century Gothic" w:cs="Arial"/>
                <w:noProof/>
                <w:lang w:val="sr-Cyrl-CS"/>
              </w:rPr>
              <w:t>Функција објекта</w:t>
            </w:r>
          </w:p>
        </w:tc>
      </w:tr>
      <w:tr w:rsidR="002A50BA" w:rsidRPr="007E1D6B" w14:paraId="04B2E3A9" w14:textId="77777777" w:rsidTr="004F4828">
        <w:tc>
          <w:tcPr>
            <w:tcW w:w="1668" w:type="dxa"/>
            <w:shd w:val="clear" w:color="auto" w:fill="auto"/>
          </w:tcPr>
          <w:p w14:paraId="6E52B0E9"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2</w:t>
            </w:r>
          </w:p>
        </w:tc>
        <w:tc>
          <w:tcPr>
            <w:tcW w:w="1708" w:type="dxa"/>
            <w:shd w:val="clear" w:color="auto" w:fill="auto"/>
          </w:tcPr>
          <w:p w14:paraId="7559C3EA"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5</w:t>
            </w:r>
          </w:p>
        </w:tc>
        <w:tc>
          <w:tcPr>
            <w:tcW w:w="6478" w:type="dxa"/>
            <w:shd w:val="clear" w:color="auto" w:fill="auto"/>
          </w:tcPr>
          <w:p w14:paraId="0FBDF028" w14:textId="77777777" w:rsidR="002A50BA" w:rsidRPr="007E1D6B" w:rsidRDefault="002A50BA" w:rsidP="004F4828">
            <w:pPr>
              <w:spacing w:after="0"/>
              <w:jc w:val="both"/>
              <w:rPr>
                <w:rFonts w:ascii="Century Gothic" w:hAnsi="Century Gothic" w:cs="Arial"/>
                <w:noProof/>
                <w:lang w:val="sr-Cyrl-CS"/>
              </w:rPr>
            </w:pPr>
            <w:r w:rsidRPr="007E1D6B">
              <w:rPr>
                <w:rFonts w:ascii="Century Gothic" w:hAnsi="Century Gothic" w:cs="Arial"/>
                <w:noProof/>
                <w:lang w:val="sr-Cyrl-CS"/>
              </w:rPr>
              <w:t>Клиника за психијатрију и одељење инфективних болести</w:t>
            </w:r>
          </w:p>
        </w:tc>
      </w:tr>
      <w:tr w:rsidR="002A50BA" w:rsidRPr="007E1D6B" w14:paraId="72602272" w14:textId="77777777" w:rsidTr="004F4828">
        <w:tc>
          <w:tcPr>
            <w:tcW w:w="1668" w:type="dxa"/>
            <w:shd w:val="clear" w:color="auto" w:fill="auto"/>
          </w:tcPr>
          <w:p w14:paraId="5DD4758D"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3</w:t>
            </w:r>
          </w:p>
        </w:tc>
        <w:tc>
          <w:tcPr>
            <w:tcW w:w="1708" w:type="dxa"/>
            <w:shd w:val="clear" w:color="auto" w:fill="auto"/>
          </w:tcPr>
          <w:p w14:paraId="3AAE940A"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16</w:t>
            </w:r>
          </w:p>
        </w:tc>
        <w:tc>
          <w:tcPr>
            <w:tcW w:w="6478" w:type="dxa"/>
            <w:shd w:val="clear" w:color="auto" w:fill="auto"/>
          </w:tcPr>
          <w:p w14:paraId="56721A19" w14:textId="77777777" w:rsidR="002A50BA" w:rsidRPr="007E1D6B" w:rsidRDefault="002A50BA" w:rsidP="004F4828">
            <w:pPr>
              <w:spacing w:after="0"/>
              <w:jc w:val="both"/>
              <w:rPr>
                <w:rFonts w:ascii="Century Gothic" w:hAnsi="Century Gothic" w:cs="Arial"/>
                <w:noProof/>
                <w:lang w:val="sr-Cyrl-CS"/>
              </w:rPr>
            </w:pPr>
            <w:r w:rsidRPr="007E1D6B">
              <w:rPr>
                <w:rFonts w:ascii="Century Gothic" w:hAnsi="Century Gothic" w:cs="Arial"/>
                <w:noProof/>
                <w:lang w:val="sr-Cyrl-CS"/>
              </w:rPr>
              <w:t>Централна апотека и финансијска администарција</w:t>
            </w:r>
          </w:p>
        </w:tc>
      </w:tr>
      <w:tr w:rsidR="002A50BA" w:rsidRPr="007E1D6B" w14:paraId="39ED371B" w14:textId="77777777" w:rsidTr="004F4828">
        <w:tc>
          <w:tcPr>
            <w:tcW w:w="1668" w:type="dxa"/>
            <w:shd w:val="clear" w:color="auto" w:fill="auto"/>
          </w:tcPr>
          <w:p w14:paraId="6D1668CC"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4</w:t>
            </w:r>
          </w:p>
        </w:tc>
        <w:tc>
          <w:tcPr>
            <w:tcW w:w="1708" w:type="dxa"/>
            <w:shd w:val="clear" w:color="auto" w:fill="auto"/>
          </w:tcPr>
          <w:p w14:paraId="0FBF3DD8"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10/24</w:t>
            </w:r>
          </w:p>
        </w:tc>
        <w:tc>
          <w:tcPr>
            <w:tcW w:w="6478" w:type="dxa"/>
            <w:shd w:val="clear" w:color="auto" w:fill="auto"/>
          </w:tcPr>
          <w:p w14:paraId="36B431F4" w14:textId="77777777" w:rsidR="002A50BA" w:rsidRPr="007E1D6B" w:rsidRDefault="002A50BA" w:rsidP="004F4828">
            <w:pPr>
              <w:spacing w:after="0"/>
              <w:jc w:val="both"/>
              <w:rPr>
                <w:rFonts w:ascii="Century Gothic" w:hAnsi="Century Gothic" w:cs="Arial"/>
                <w:noProof/>
                <w:lang w:val="sr-Cyrl-CS"/>
              </w:rPr>
            </w:pPr>
            <w:r w:rsidRPr="007E1D6B">
              <w:rPr>
                <w:rFonts w:ascii="Century Gothic" w:hAnsi="Century Gothic" w:cs="Arial"/>
                <w:noProof/>
                <w:lang w:val="sr-Cyrl-CS"/>
              </w:rPr>
              <w:t>Болничка кухиња</w:t>
            </w:r>
          </w:p>
        </w:tc>
      </w:tr>
      <w:tr w:rsidR="002A50BA" w:rsidRPr="007E1D6B" w14:paraId="700CE245" w14:textId="77777777" w:rsidTr="004F4828">
        <w:tc>
          <w:tcPr>
            <w:tcW w:w="1668" w:type="dxa"/>
            <w:shd w:val="clear" w:color="auto" w:fill="auto"/>
          </w:tcPr>
          <w:p w14:paraId="5C67DC00"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5</w:t>
            </w:r>
          </w:p>
        </w:tc>
        <w:tc>
          <w:tcPr>
            <w:tcW w:w="1708" w:type="dxa"/>
            <w:shd w:val="clear" w:color="auto" w:fill="auto"/>
          </w:tcPr>
          <w:p w14:paraId="176FD9FF"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12</w:t>
            </w:r>
          </w:p>
        </w:tc>
        <w:tc>
          <w:tcPr>
            <w:tcW w:w="6478" w:type="dxa"/>
            <w:shd w:val="clear" w:color="auto" w:fill="auto"/>
          </w:tcPr>
          <w:p w14:paraId="390AD7FD" w14:textId="77777777" w:rsidR="002A50BA" w:rsidRPr="007E1D6B" w:rsidRDefault="002A50BA" w:rsidP="004F4828">
            <w:pPr>
              <w:spacing w:after="0"/>
              <w:jc w:val="both"/>
              <w:rPr>
                <w:rFonts w:ascii="Century Gothic" w:hAnsi="Century Gothic" w:cs="Arial"/>
                <w:noProof/>
                <w:lang w:val="sr-Cyrl-CS"/>
              </w:rPr>
            </w:pPr>
            <w:r w:rsidRPr="007E1D6B">
              <w:rPr>
                <w:rFonts w:ascii="Century Gothic" w:hAnsi="Century Gothic" w:cs="Arial"/>
                <w:noProof/>
                <w:lang w:val="sr-Cyrl-CS"/>
              </w:rPr>
              <w:t>Управа и администрација и одељење дерматологије</w:t>
            </w:r>
          </w:p>
        </w:tc>
      </w:tr>
      <w:tr w:rsidR="002A50BA" w:rsidRPr="007E1D6B" w14:paraId="26435DAF" w14:textId="77777777" w:rsidTr="004F4828">
        <w:tc>
          <w:tcPr>
            <w:tcW w:w="1668" w:type="dxa"/>
            <w:shd w:val="clear" w:color="auto" w:fill="auto"/>
          </w:tcPr>
          <w:p w14:paraId="39515758"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6</w:t>
            </w:r>
          </w:p>
        </w:tc>
        <w:tc>
          <w:tcPr>
            <w:tcW w:w="1708" w:type="dxa"/>
            <w:shd w:val="clear" w:color="auto" w:fill="auto"/>
          </w:tcPr>
          <w:p w14:paraId="0090A290"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11/18</w:t>
            </w:r>
          </w:p>
        </w:tc>
        <w:tc>
          <w:tcPr>
            <w:tcW w:w="6478" w:type="dxa"/>
            <w:shd w:val="clear" w:color="auto" w:fill="auto"/>
          </w:tcPr>
          <w:p w14:paraId="47B92EC0" w14:textId="77777777" w:rsidR="002A50BA" w:rsidRPr="007E1D6B" w:rsidRDefault="002A50BA" w:rsidP="004F4828">
            <w:pPr>
              <w:spacing w:after="0"/>
              <w:jc w:val="both"/>
              <w:rPr>
                <w:rFonts w:ascii="Century Gothic" w:hAnsi="Century Gothic" w:cs="Arial"/>
                <w:noProof/>
                <w:lang w:val="sr-Cyrl-CS"/>
              </w:rPr>
            </w:pPr>
            <w:r w:rsidRPr="007E1D6B">
              <w:rPr>
                <w:rFonts w:ascii="Century Gothic" w:hAnsi="Century Gothic" w:cs="Arial"/>
                <w:noProof/>
                <w:lang w:val="sr-Cyrl-CS"/>
              </w:rPr>
              <w:t>Физикална медицина и одељење рехабилитације</w:t>
            </w:r>
          </w:p>
        </w:tc>
      </w:tr>
      <w:tr w:rsidR="002A50BA" w:rsidRPr="007E1D6B" w14:paraId="5F93C676" w14:textId="77777777" w:rsidTr="004F4828">
        <w:tc>
          <w:tcPr>
            <w:tcW w:w="1668" w:type="dxa"/>
            <w:shd w:val="clear" w:color="auto" w:fill="auto"/>
          </w:tcPr>
          <w:p w14:paraId="016DD107"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8</w:t>
            </w:r>
          </w:p>
        </w:tc>
        <w:tc>
          <w:tcPr>
            <w:tcW w:w="1708" w:type="dxa"/>
            <w:shd w:val="clear" w:color="auto" w:fill="auto"/>
          </w:tcPr>
          <w:p w14:paraId="6CF8B3D6"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14</w:t>
            </w:r>
          </w:p>
        </w:tc>
        <w:tc>
          <w:tcPr>
            <w:tcW w:w="6478" w:type="dxa"/>
            <w:shd w:val="clear" w:color="auto" w:fill="auto"/>
          </w:tcPr>
          <w:p w14:paraId="1C17FEB9" w14:textId="77777777" w:rsidR="002A50BA" w:rsidRPr="007E1D6B" w:rsidRDefault="002A50BA" w:rsidP="004F4828">
            <w:pPr>
              <w:spacing w:after="0"/>
              <w:jc w:val="both"/>
              <w:rPr>
                <w:rFonts w:ascii="Century Gothic" w:hAnsi="Century Gothic" w:cs="Arial"/>
                <w:noProof/>
                <w:lang w:val="sr-Cyrl-CS"/>
              </w:rPr>
            </w:pPr>
            <w:r w:rsidRPr="007E1D6B">
              <w:rPr>
                <w:rFonts w:ascii="Century Gothic" w:hAnsi="Century Gothic" w:cs="Arial"/>
                <w:noProof/>
                <w:lang w:val="sr-Cyrl-CS"/>
              </w:rPr>
              <w:t>Психијатријска дневна болница и музеј здравствене заштите</w:t>
            </w:r>
          </w:p>
        </w:tc>
      </w:tr>
      <w:tr w:rsidR="002A50BA" w:rsidRPr="007E1D6B" w14:paraId="000BB1FD" w14:textId="77777777" w:rsidTr="004F4828">
        <w:tc>
          <w:tcPr>
            <w:tcW w:w="1668" w:type="dxa"/>
            <w:shd w:val="clear" w:color="auto" w:fill="auto"/>
          </w:tcPr>
          <w:p w14:paraId="4331931B"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9</w:t>
            </w:r>
          </w:p>
        </w:tc>
        <w:tc>
          <w:tcPr>
            <w:tcW w:w="1708" w:type="dxa"/>
            <w:shd w:val="clear" w:color="auto" w:fill="auto"/>
          </w:tcPr>
          <w:p w14:paraId="5FE53E69"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15</w:t>
            </w:r>
          </w:p>
        </w:tc>
        <w:tc>
          <w:tcPr>
            <w:tcW w:w="6478" w:type="dxa"/>
            <w:shd w:val="clear" w:color="auto" w:fill="auto"/>
          </w:tcPr>
          <w:p w14:paraId="7898268C" w14:textId="77777777" w:rsidR="002A50BA" w:rsidRPr="007E1D6B" w:rsidRDefault="002A50BA" w:rsidP="004F4828">
            <w:pPr>
              <w:spacing w:after="0"/>
              <w:jc w:val="both"/>
              <w:rPr>
                <w:rFonts w:ascii="Century Gothic" w:hAnsi="Century Gothic" w:cs="Arial"/>
                <w:noProof/>
                <w:lang w:val="sr-Cyrl-CS"/>
              </w:rPr>
            </w:pPr>
            <w:r w:rsidRPr="007E1D6B">
              <w:rPr>
                <w:rFonts w:ascii="Century Gothic" w:hAnsi="Century Gothic" w:cs="Arial"/>
                <w:noProof/>
                <w:lang w:val="sr-Cyrl-CS"/>
              </w:rPr>
              <w:t>Интерна дневна болница и амбуланта</w:t>
            </w:r>
          </w:p>
        </w:tc>
      </w:tr>
      <w:tr w:rsidR="002A50BA" w:rsidRPr="007E1D6B" w14:paraId="1DAD3FC7" w14:textId="77777777" w:rsidTr="004F4828">
        <w:tc>
          <w:tcPr>
            <w:tcW w:w="1668" w:type="dxa"/>
            <w:shd w:val="clear" w:color="auto" w:fill="auto"/>
          </w:tcPr>
          <w:p w14:paraId="5BB7E464"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10</w:t>
            </w:r>
          </w:p>
        </w:tc>
        <w:tc>
          <w:tcPr>
            <w:tcW w:w="1708" w:type="dxa"/>
            <w:shd w:val="clear" w:color="auto" w:fill="auto"/>
          </w:tcPr>
          <w:p w14:paraId="38C1B3FC"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9</w:t>
            </w:r>
          </w:p>
        </w:tc>
        <w:tc>
          <w:tcPr>
            <w:tcW w:w="6478" w:type="dxa"/>
            <w:shd w:val="clear" w:color="auto" w:fill="auto"/>
          </w:tcPr>
          <w:p w14:paraId="7A22A1FC" w14:textId="77777777" w:rsidR="002A50BA" w:rsidRPr="007E1D6B" w:rsidRDefault="002A50BA" w:rsidP="004F4828">
            <w:pPr>
              <w:spacing w:after="0"/>
              <w:jc w:val="both"/>
              <w:rPr>
                <w:rFonts w:ascii="Century Gothic" w:hAnsi="Century Gothic" w:cs="Arial"/>
                <w:noProof/>
                <w:lang w:val="sr-Cyrl-CS"/>
              </w:rPr>
            </w:pPr>
            <w:r w:rsidRPr="007E1D6B">
              <w:rPr>
                <w:rFonts w:ascii="Century Gothic" w:hAnsi="Century Gothic" w:cs="Arial"/>
                <w:noProof/>
                <w:lang w:val="sr-Cyrl-CS"/>
              </w:rPr>
              <w:t>Педијатријска амбуланта</w:t>
            </w:r>
          </w:p>
        </w:tc>
      </w:tr>
      <w:tr w:rsidR="002A50BA" w:rsidRPr="007E1D6B" w14:paraId="38411C0F" w14:textId="77777777" w:rsidTr="004F4828">
        <w:tc>
          <w:tcPr>
            <w:tcW w:w="1668" w:type="dxa"/>
            <w:shd w:val="clear" w:color="auto" w:fill="auto"/>
          </w:tcPr>
          <w:p w14:paraId="1A747941"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11</w:t>
            </w:r>
          </w:p>
        </w:tc>
        <w:tc>
          <w:tcPr>
            <w:tcW w:w="1708" w:type="dxa"/>
            <w:shd w:val="clear" w:color="auto" w:fill="auto"/>
          </w:tcPr>
          <w:p w14:paraId="015C82CA"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7/25</w:t>
            </w:r>
          </w:p>
        </w:tc>
        <w:tc>
          <w:tcPr>
            <w:tcW w:w="6478" w:type="dxa"/>
            <w:shd w:val="clear" w:color="auto" w:fill="auto"/>
          </w:tcPr>
          <w:p w14:paraId="5512407F" w14:textId="77777777" w:rsidR="002A50BA" w:rsidRPr="007E1D6B" w:rsidRDefault="002A50BA" w:rsidP="004F4828">
            <w:pPr>
              <w:spacing w:after="0"/>
              <w:jc w:val="both"/>
              <w:rPr>
                <w:rFonts w:ascii="Century Gothic" w:hAnsi="Century Gothic" w:cs="Arial"/>
                <w:noProof/>
                <w:lang w:val="sr-Cyrl-CS"/>
              </w:rPr>
            </w:pPr>
            <w:r w:rsidRPr="007E1D6B">
              <w:rPr>
                <w:rFonts w:ascii="Century Gothic" w:hAnsi="Century Gothic" w:cs="Arial"/>
                <w:noProof/>
                <w:lang w:val="sr-Cyrl-CS"/>
              </w:rPr>
              <w:t>Педијатријска клиника и амбуланта за школску децу</w:t>
            </w:r>
          </w:p>
        </w:tc>
      </w:tr>
      <w:tr w:rsidR="002A50BA" w:rsidRPr="007E1D6B" w14:paraId="5B661AAC" w14:textId="77777777" w:rsidTr="004F4828">
        <w:tc>
          <w:tcPr>
            <w:tcW w:w="1668" w:type="dxa"/>
            <w:shd w:val="clear" w:color="auto" w:fill="auto"/>
          </w:tcPr>
          <w:p w14:paraId="34DE3B2D"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12</w:t>
            </w:r>
          </w:p>
        </w:tc>
        <w:tc>
          <w:tcPr>
            <w:tcW w:w="1708" w:type="dxa"/>
            <w:shd w:val="clear" w:color="auto" w:fill="auto"/>
          </w:tcPr>
          <w:p w14:paraId="4C90EB03"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2</w:t>
            </w:r>
          </w:p>
        </w:tc>
        <w:tc>
          <w:tcPr>
            <w:tcW w:w="6478" w:type="dxa"/>
            <w:shd w:val="clear" w:color="auto" w:fill="auto"/>
          </w:tcPr>
          <w:p w14:paraId="6E94BEBC" w14:textId="77777777" w:rsidR="002A50BA" w:rsidRPr="007E1D6B" w:rsidRDefault="002A50BA" w:rsidP="004F4828">
            <w:pPr>
              <w:spacing w:after="0"/>
              <w:jc w:val="both"/>
              <w:rPr>
                <w:rFonts w:ascii="Century Gothic" w:hAnsi="Century Gothic" w:cs="Arial"/>
                <w:noProof/>
                <w:lang w:val="sr-Cyrl-CS"/>
              </w:rPr>
            </w:pPr>
            <w:r w:rsidRPr="007E1D6B">
              <w:rPr>
                <w:rFonts w:ascii="Century Gothic" w:hAnsi="Century Gothic" w:cs="Arial"/>
                <w:noProof/>
                <w:lang w:val="sr-Cyrl-CS"/>
              </w:rPr>
              <w:t>Ургентни центар и амбуланте</w:t>
            </w:r>
          </w:p>
        </w:tc>
      </w:tr>
      <w:tr w:rsidR="002A50BA" w:rsidRPr="007E1D6B" w14:paraId="3495D210" w14:textId="77777777" w:rsidTr="004F4828">
        <w:tc>
          <w:tcPr>
            <w:tcW w:w="1668" w:type="dxa"/>
            <w:shd w:val="clear" w:color="auto" w:fill="auto"/>
          </w:tcPr>
          <w:p w14:paraId="771A135F"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13</w:t>
            </w:r>
          </w:p>
        </w:tc>
        <w:tc>
          <w:tcPr>
            <w:tcW w:w="1708" w:type="dxa"/>
            <w:shd w:val="clear" w:color="auto" w:fill="auto"/>
          </w:tcPr>
          <w:p w14:paraId="3E660A04"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3/9</w:t>
            </w:r>
          </w:p>
        </w:tc>
        <w:tc>
          <w:tcPr>
            <w:tcW w:w="6478" w:type="dxa"/>
            <w:shd w:val="clear" w:color="auto" w:fill="auto"/>
          </w:tcPr>
          <w:p w14:paraId="6B9B0182" w14:textId="77777777" w:rsidR="002A50BA" w:rsidRPr="007E1D6B" w:rsidRDefault="002A50BA" w:rsidP="004F4828">
            <w:pPr>
              <w:spacing w:after="0"/>
              <w:jc w:val="both"/>
              <w:rPr>
                <w:rFonts w:ascii="Century Gothic" w:hAnsi="Century Gothic" w:cs="Arial"/>
                <w:noProof/>
                <w:lang w:val="sr-Cyrl-CS"/>
              </w:rPr>
            </w:pPr>
            <w:r w:rsidRPr="007E1D6B">
              <w:rPr>
                <w:rFonts w:ascii="Century Gothic" w:hAnsi="Century Gothic" w:cs="Arial"/>
                <w:noProof/>
                <w:lang w:val="sr-Cyrl-CS"/>
              </w:rPr>
              <w:t>Клиника за урологију и нефрологију</w:t>
            </w:r>
          </w:p>
        </w:tc>
      </w:tr>
      <w:tr w:rsidR="002A50BA" w:rsidRPr="007E1D6B" w14:paraId="40B52049" w14:textId="77777777" w:rsidTr="004F4828">
        <w:tc>
          <w:tcPr>
            <w:tcW w:w="1668" w:type="dxa"/>
            <w:shd w:val="clear" w:color="auto" w:fill="auto"/>
          </w:tcPr>
          <w:p w14:paraId="72A870C6"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14</w:t>
            </w:r>
          </w:p>
        </w:tc>
        <w:tc>
          <w:tcPr>
            <w:tcW w:w="1708" w:type="dxa"/>
            <w:shd w:val="clear" w:color="auto" w:fill="auto"/>
          </w:tcPr>
          <w:p w14:paraId="42FB4847"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1</w:t>
            </w:r>
          </w:p>
        </w:tc>
        <w:tc>
          <w:tcPr>
            <w:tcW w:w="6478" w:type="dxa"/>
            <w:shd w:val="clear" w:color="auto" w:fill="auto"/>
          </w:tcPr>
          <w:p w14:paraId="3D109872" w14:textId="77777777" w:rsidR="002A50BA" w:rsidRPr="007E1D6B" w:rsidRDefault="002A50BA" w:rsidP="004F4828">
            <w:pPr>
              <w:spacing w:after="0"/>
              <w:jc w:val="both"/>
              <w:rPr>
                <w:rFonts w:ascii="Century Gothic" w:hAnsi="Century Gothic" w:cs="Arial"/>
                <w:noProof/>
                <w:lang w:val="sr-Cyrl-CS"/>
              </w:rPr>
            </w:pPr>
            <w:r w:rsidRPr="007E1D6B">
              <w:rPr>
                <w:rFonts w:ascii="Century Gothic" w:hAnsi="Century Gothic" w:cs="Arial"/>
                <w:noProof/>
                <w:lang w:val="sr-Cyrl-CS"/>
              </w:rPr>
              <w:t>Блок са операционим салама</w:t>
            </w:r>
          </w:p>
        </w:tc>
      </w:tr>
      <w:tr w:rsidR="002A50BA" w:rsidRPr="007E1D6B" w14:paraId="0F364473" w14:textId="77777777" w:rsidTr="004F4828">
        <w:tc>
          <w:tcPr>
            <w:tcW w:w="1668" w:type="dxa"/>
            <w:shd w:val="clear" w:color="auto" w:fill="auto"/>
          </w:tcPr>
          <w:p w14:paraId="7FA4664F"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15</w:t>
            </w:r>
          </w:p>
        </w:tc>
        <w:tc>
          <w:tcPr>
            <w:tcW w:w="1708" w:type="dxa"/>
            <w:shd w:val="clear" w:color="auto" w:fill="auto"/>
          </w:tcPr>
          <w:p w14:paraId="60F5E413"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1</w:t>
            </w:r>
          </w:p>
        </w:tc>
        <w:tc>
          <w:tcPr>
            <w:tcW w:w="6478" w:type="dxa"/>
            <w:shd w:val="clear" w:color="auto" w:fill="auto"/>
          </w:tcPr>
          <w:p w14:paraId="543BA503" w14:textId="77777777" w:rsidR="002A50BA" w:rsidRPr="007E1D6B" w:rsidRDefault="002A50BA" w:rsidP="004F4828">
            <w:pPr>
              <w:spacing w:after="0"/>
              <w:jc w:val="both"/>
              <w:rPr>
                <w:rFonts w:ascii="Century Gothic" w:hAnsi="Century Gothic" w:cs="Arial"/>
                <w:noProof/>
                <w:lang w:val="sr-Cyrl-CS"/>
              </w:rPr>
            </w:pPr>
            <w:r w:rsidRPr="007E1D6B">
              <w:rPr>
                <w:rFonts w:ascii="Century Gothic" w:hAnsi="Century Gothic" w:cs="Arial"/>
                <w:noProof/>
                <w:lang w:val="sr-Cyrl-CS"/>
              </w:rPr>
              <w:t>Хируршки блок</w:t>
            </w:r>
          </w:p>
        </w:tc>
      </w:tr>
      <w:tr w:rsidR="002A50BA" w:rsidRPr="007E1D6B" w14:paraId="23F0D11B" w14:textId="77777777" w:rsidTr="004F4828">
        <w:tc>
          <w:tcPr>
            <w:tcW w:w="1668" w:type="dxa"/>
            <w:shd w:val="clear" w:color="auto" w:fill="auto"/>
          </w:tcPr>
          <w:p w14:paraId="2FECB9E2"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lastRenderedPageBreak/>
              <w:t>16</w:t>
            </w:r>
          </w:p>
        </w:tc>
        <w:tc>
          <w:tcPr>
            <w:tcW w:w="1708" w:type="dxa"/>
            <w:shd w:val="clear" w:color="auto" w:fill="auto"/>
          </w:tcPr>
          <w:p w14:paraId="27A3DF3B"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4</w:t>
            </w:r>
          </w:p>
        </w:tc>
        <w:tc>
          <w:tcPr>
            <w:tcW w:w="6478" w:type="dxa"/>
            <w:shd w:val="clear" w:color="auto" w:fill="auto"/>
          </w:tcPr>
          <w:p w14:paraId="54B7A2E3" w14:textId="77777777" w:rsidR="002A50BA" w:rsidRPr="007E1D6B" w:rsidRDefault="002A50BA" w:rsidP="004F4828">
            <w:pPr>
              <w:spacing w:after="0"/>
              <w:jc w:val="both"/>
              <w:rPr>
                <w:rFonts w:ascii="Century Gothic" w:hAnsi="Century Gothic" w:cs="Arial"/>
                <w:noProof/>
                <w:lang w:val="sr-Cyrl-CS"/>
              </w:rPr>
            </w:pPr>
            <w:r w:rsidRPr="007E1D6B">
              <w:rPr>
                <w:rFonts w:ascii="Century Gothic" w:hAnsi="Century Gothic" w:cs="Arial"/>
                <w:noProof/>
                <w:lang w:val="sr-Cyrl-CS"/>
              </w:rPr>
              <w:t>Интерна клиника</w:t>
            </w:r>
          </w:p>
        </w:tc>
      </w:tr>
      <w:tr w:rsidR="002A50BA" w:rsidRPr="007E1D6B" w14:paraId="64B89F83" w14:textId="77777777" w:rsidTr="004F4828">
        <w:tc>
          <w:tcPr>
            <w:tcW w:w="1668" w:type="dxa"/>
            <w:shd w:val="clear" w:color="auto" w:fill="auto"/>
          </w:tcPr>
          <w:p w14:paraId="6892CF33"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17</w:t>
            </w:r>
          </w:p>
        </w:tc>
        <w:tc>
          <w:tcPr>
            <w:tcW w:w="1708" w:type="dxa"/>
            <w:shd w:val="clear" w:color="auto" w:fill="auto"/>
          </w:tcPr>
          <w:p w14:paraId="6323C1EC"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6</w:t>
            </w:r>
          </w:p>
        </w:tc>
        <w:tc>
          <w:tcPr>
            <w:tcW w:w="6478" w:type="dxa"/>
            <w:shd w:val="clear" w:color="auto" w:fill="auto"/>
          </w:tcPr>
          <w:p w14:paraId="6DD3783D" w14:textId="77777777" w:rsidR="002A50BA" w:rsidRPr="007E1D6B" w:rsidRDefault="002A50BA" w:rsidP="004F4828">
            <w:pPr>
              <w:spacing w:after="0"/>
              <w:jc w:val="both"/>
              <w:rPr>
                <w:rFonts w:ascii="Century Gothic" w:hAnsi="Century Gothic" w:cs="Arial"/>
                <w:noProof/>
                <w:lang w:val="sr-Cyrl-CS"/>
              </w:rPr>
            </w:pPr>
            <w:r w:rsidRPr="007E1D6B">
              <w:rPr>
                <w:rFonts w:ascii="Century Gothic" w:hAnsi="Century Gothic" w:cs="Arial"/>
                <w:noProof/>
                <w:lang w:val="sr-Cyrl-CS"/>
              </w:rPr>
              <w:t>Центар за неурологију</w:t>
            </w:r>
          </w:p>
        </w:tc>
      </w:tr>
      <w:tr w:rsidR="002A50BA" w:rsidRPr="007E1D6B" w14:paraId="2FC43CF8" w14:textId="77777777" w:rsidTr="004F4828">
        <w:tc>
          <w:tcPr>
            <w:tcW w:w="1668" w:type="dxa"/>
            <w:shd w:val="clear" w:color="auto" w:fill="auto"/>
          </w:tcPr>
          <w:p w14:paraId="19CC5F66"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18</w:t>
            </w:r>
          </w:p>
        </w:tc>
        <w:tc>
          <w:tcPr>
            <w:tcW w:w="1708" w:type="dxa"/>
            <w:shd w:val="clear" w:color="auto" w:fill="auto"/>
          </w:tcPr>
          <w:p w14:paraId="50749ABB"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26</w:t>
            </w:r>
          </w:p>
        </w:tc>
        <w:tc>
          <w:tcPr>
            <w:tcW w:w="6478" w:type="dxa"/>
            <w:shd w:val="clear" w:color="auto" w:fill="auto"/>
          </w:tcPr>
          <w:p w14:paraId="2460C723" w14:textId="77777777" w:rsidR="002A50BA" w:rsidRPr="007E1D6B" w:rsidRDefault="002A50BA" w:rsidP="004F4828">
            <w:pPr>
              <w:spacing w:after="0"/>
              <w:jc w:val="both"/>
              <w:rPr>
                <w:rFonts w:ascii="Century Gothic" w:hAnsi="Century Gothic" w:cs="Arial"/>
                <w:noProof/>
                <w:lang w:val="sr-Cyrl-CS"/>
              </w:rPr>
            </w:pPr>
            <w:r w:rsidRPr="007E1D6B">
              <w:rPr>
                <w:rFonts w:ascii="Century Gothic" w:hAnsi="Century Gothic" w:cs="Arial"/>
                <w:noProof/>
                <w:lang w:val="sr-Cyrl-CS"/>
              </w:rPr>
              <w:t>Објекти у изградњи и одељење онкологије</w:t>
            </w:r>
          </w:p>
        </w:tc>
      </w:tr>
      <w:tr w:rsidR="002A50BA" w:rsidRPr="007E1D6B" w14:paraId="56E67498" w14:textId="77777777" w:rsidTr="004F4828">
        <w:tc>
          <w:tcPr>
            <w:tcW w:w="1668" w:type="dxa"/>
            <w:shd w:val="clear" w:color="auto" w:fill="auto"/>
          </w:tcPr>
          <w:p w14:paraId="1663B2DD"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19</w:t>
            </w:r>
          </w:p>
        </w:tc>
        <w:tc>
          <w:tcPr>
            <w:tcW w:w="1708" w:type="dxa"/>
            <w:shd w:val="clear" w:color="auto" w:fill="auto"/>
          </w:tcPr>
          <w:p w14:paraId="09D187AE"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17</w:t>
            </w:r>
          </w:p>
        </w:tc>
        <w:tc>
          <w:tcPr>
            <w:tcW w:w="6478" w:type="dxa"/>
            <w:shd w:val="clear" w:color="auto" w:fill="auto"/>
          </w:tcPr>
          <w:p w14:paraId="464EC4F3" w14:textId="77777777" w:rsidR="002A50BA" w:rsidRPr="007E1D6B" w:rsidRDefault="002A50BA" w:rsidP="004F4828">
            <w:pPr>
              <w:spacing w:after="0"/>
              <w:jc w:val="both"/>
              <w:rPr>
                <w:rFonts w:ascii="Century Gothic" w:hAnsi="Century Gothic" w:cs="Arial"/>
                <w:noProof/>
                <w:lang w:val="sr-Cyrl-CS"/>
              </w:rPr>
            </w:pPr>
            <w:r w:rsidRPr="007E1D6B">
              <w:rPr>
                <w:rFonts w:ascii="Century Gothic" w:hAnsi="Century Gothic" w:cs="Arial"/>
                <w:noProof/>
                <w:lang w:val="sr-Cyrl-CS"/>
              </w:rPr>
              <w:t>Топлана</w:t>
            </w:r>
          </w:p>
        </w:tc>
      </w:tr>
      <w:tr w:rsidR="002A50BA" w:rsidRPr="007E1D6B" w14:paraId="7808E6D8" w14:textId="77777777" w:rsidTr="004F4828">
        <w:tc>
          <w:tcPr>
            <w:tcW w:w="1668" w:type="dxa"/>
            <w:shd w:val="clear" w:color="auto" w:fill="auto"/>
          </w:tcPr>
          <w:p w14:paraId="6213CEA6"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23</w:t>
            </w:r>
          </w:p>
        </w:tc>
        <w:tc>
          <w:tcPr>
            <w:tcW w:w="1708" w:type="dxa"/>
            <w:shd w:val="clear" w:color="auto" w:fill="auto"/>
          </w:tcPr>
          <w:p w14:paraId="2CEB9192"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28/29/31</w:t>
            </w:r>
          </w:p>
        </w:tc>
        <w:tc>
          <w:tcPr>
            <w:tcW w:w="6478" w:type="dxa"/>
            <w:shd w:val="clear" w:color="auto" w:fill="auto"/>
          </w:tcPr>
          <w:p w14:paraId="643C4AA7" w14:textId="77777777" w:rsidR="002A50BA" w:rsidRPr="007E1D6B" w:rsidRDefault="002A50BA" w:rsidP="004F4828">
            <w:pPr>
              <w:spacing w:after="0"/>
              <w:jc w:val="both"/>
              <w:rPr>
                <w:rFonts w:ascii="Century Gothic" w:hAnsi="Century Gothic" w:cs="Arial"/>
                <w:noProof/>
                <w:lang w:val="sr-Cyrl-CS"/>
              </w:rPr>
            </w:pPr>
            <w:r w:rsidRPr="007E1D6B">
              <w:rPr>
                <w:rFonts w:ascii="Century Gothic" w:hAnsi="Century Gothic" w:cs="Arial"/>
                <w:noProof/>
                <w:lang w:val="sr-Cyrl-CS"/>
              </w:rPr>
              <w:t>Радиотерапија – бункер са акцелератором</w:t>
            </w:r>
          </w:p>
        </w:tc>
      </w:tr>
      <w:tr w:rsidR="002A50BA" w:rsidRPr="007E1D6B" w14:paraId="63FBD8AF" w14:textId="77777777" w:rsidTr="004F4828">
        <w:tc>
          <w:tcPr>
            <w:tcW w:w="1668" w:type="dxa"/>
            <w:shd w:val="clear" w:color="auto" w:fill="auto"/>
          </w:tcPr>
          <w:p w14:paraId="088CE82E"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24</w:t>
            </w:r>
          </w:p>
        </w:tc>
        <w:tc>
          <w:tcPr>
            <w:tcW w:w="1708" w:type="dxa"/>
            <w:shd w:val="clear" w:color="auto" w:fill="auto"/>
          </w:tcPr>
          <w:p w14:paraId="20B3DBFE"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w:t>
            </w:r>
          </w:p>
        </w:tc>
        <w:tc>
          <w:tcPr>
            <w:tcW w:w="6478" w:type="dxa"/>
            <w:shd w:val="clear" w:color="auto" w:fill="auto"/>
          </w:tcPr>
          <w:p w14:paraId="2F0B6A5A" w14:textId="77777777" w:rsidR="002A50BA" w:rsidRPr="007E1D6B" w:rsidRDefault="002A50BA" w:rsidP="004F4828">
            <w:pPr>
              <w:spacing w:after="0"/>
              <w:jc w:val="both"/>
              <w:rPr>
                <w:rFonts w:ascii="Century Gothic" w:hAnsi="Century Gothic" w:cs="Arial"/>
                <w:noProof/>
                <w:lang w:val="sr-Cyrl-CS"/>
              </w:rPr>
            </w:pPr>
            <w:r w:rsidRPr="007E1D6B">
              <w:rPr>
                <w:rFonts w:ascii="Century Gothic" w:hAnsi="Century Gothic" w:cs="Arial"/>
                <w:noProof/>
                <w:lang w:val="sr-Cyrl-CS"/>
              </w:rPr>
              <w:t>Магнетна резонанца</w:t>
            </w:r>
          </w:p>
        </w:tc>
      </w:tr>
      <w:tr w:rsidR="002A50BA" w:rsidRPr="007E1D6B" w14:paraId="4FF0E448" w14:textId="77777777" w:rsidTr="004F4828">
        <w:tc>
          <w:tcPr>
            <w:tcW w:w="1668" w:type="dxa"/>
            <w:shd w:val="clear" w:color="auto" w:fill="auto"/>
          </w:tcPr>
          <w:p w14:paraId="4FB4912F"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w:t>
            </w:r>
          </w:p>
        </w:tc>
        <w:tc>
          <w:tcPr>
            <w:tcW w:w="1708" w:type="dxa"/>
            <w:shd w:val="clear" w:color="auto" w:fill="auto"/>
          </w:tcPr>
          <w:p w14:paraId="5D328938"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20/21/22/23</w:t>
            </w:r>
          </w:p>
        </w:tc>
        <w:tc>
          <w:tcPr>
            <w:tcW w:w="6478" w:type="dxa"/>
            <w:shd w:val="clear" w:color="auto" w:fill="auto"/>
          </w:tcPr>
          <w:p w14:paraId="76C71EAE" w14:textId="77777777" w:rsidR="002A50BA" w:rsidRPr="007E1D6B" w:rsidRDefault="002A50BA" w:rsidP="004F4828">
            <w:pPr>
              <w:spacing w:after="0"/>
              <w:jc w:val="both"/>
              <w:rPr>
                <w:rFonts w:ascii="Century Gothic" w:hAnsi="Century Gothic" w:cs="Arial"/>
                <w:noProof/>
                <w:lang w:val="sr-Cyrl-CS"/>
              </w:rPr>
            </w:pPr>
            <w:r w:rsidRPr="007E1D6B">
              <w:rPr>
                <w:rFonts w:ascii="Century Gothic" w:hAnsi="Century Gothic" w:cs="Arial"/>
                <w:noProof/>
                <w:lang w:val="sr-Cyrl-CS"/>
              </w:rPr>
              <w:t>Инфраструктурни објекти</w:t>
            </w:r>
          </w:p>
        </w:tc>
      </w:tr>
      <w:tr w:rsidR="002A50BA" w:rsidRPr="007E1D6B" w14:paraId="60C8A662" w14:textId="77777777" w:rsidTr="004F4828">
        <w:tc>
          <w:tcPr>
            <w:tcW w:w="1668" w:type="dxa"/>
            <w:shd w:val="clear" w:color="auto" w:fill="auto"/>
          </w:tcPr>
          <w:p w14:paraId="67728DB9" w14:textId="77777777" w:rsidR="002A50BA" w:rsidRPr="007E1D6B" w:rsidRDefault="002A50BA" w:rsidP="004F4828">
            <w:pPr>
              <w:spacing w:after="0"/>
              <w:jc w:val="center"/>
              <w:rPr>
                <w:rFonts w:ascii="Century Gothic" w:hAnsi="Century Gothic" w:cs="Arial"/>
                <w:noProof/>
                <w:lang w:val="sr-Cyrl-CS"/>
              </w:rPr>
            </w:pPr>
            <w:r w:rsidRPr="007E1D6B">
              <w:rPr>
                <w:rFonts w:ascii="Century Gothic" w:hAnsi="Century Gothic" w:cs="Arial"/>
                <w:noProof/>
                <w:lang w:val="sr-Cyrl-CS"/>
              </w:rPr>
              <w:t>25</w:t>
            </w:r>
          </w:p>
        </w:tc>
        <w:tc>
          <w:tcPr>
            <w:tcW w:w="1708" w:type="dxa"/>
            <w:shd w:val="clear" w:color="auto" w:fill="auto"/>
          </w:tcPr>
          <w:p w14:paraId="30B3DDCE" w14:textId="77777777" w:rsidR="002A50BA" w:rsidRPr="007E1D6B" w:rsidRDefault="002A50BA" w:rsidP="004F4828">
            <w:pPr>
              <w:spacing w:after="0"/>
              <w:jc w:val="center"/>
              <w:rPr>
                <w:rFonts w:ascii="Century Gothic" w:hAnsi="Century Gothic" w:cs="Arial"/>
                <w:noProof/>
                <w:lang w:val="sr-Cyrl-CS"/>
              </w:rPr>
            </w:pPr>
          </w:p>
        </w:tc>
        <w:tc>
          <w:tcPr>
            <w:tcW w:w="6478" w:type="dxa"/>
            <w:shd w:val="clear" w:color="auto" w:fill="auto"/>
          </w:tcPr>
          <w:p w14:paraId="7F50FB61" w14:textId="77777777" w:rsidR="002A50BA" w:rsidRPr="007E1D6B" w:rsidRDefault="002A50BA" w:rsidP="004F4828">
            <w:pPr>
              <w:spacing w:after="0"/>
              <w:jc w:val="both"/>
              <w:rPr>
                <w:rFonts w:ascii="Century Gothic" w:hAnsi="Century Gothic" w:cs="Arial"/>
                <w:noProof/>
                <w:lang w:val="sr-Cyrl-CS"/>
              </w:rPr>
            </w:pPr>
            <w:r w:rsidRPr="007E1D6B">
              <w:rPr>
                <w:rFonts w:ascii="Century Gothic" w:hAnsi="Century Gothic" w:cs="Arial"/>
                <w:noProof/>
                <w:lang w:val="sr-Cyrl-CS"/>
              </w:rPr>
              <w:t>Верски објекат</w:t>
            </w:r>
          </w:p>
        </w:tc>
      </w:tr>
    </w:tbl>
    <w:p w14:paraId="151868E9" w14:textId="77777777" w:rsidR="00771154" w:rsidRPr="00413547" w:rsidRDefault="00771154" w:rsidP="00413547">
      <w:pPr>
        <w:spacing w:after="0"/>
        <w:jc w:val="both"/>
        <w:rPr>
          <w:rFonts w:ascii="Century Gothic" w:eastAsia="Calibri" w:hAnsi="Century Gothic" w:cs="Arial"/>
          <w:lang w:val="sr-Cyrl-CS"/>
        </w:rPr>
      </w:pPr>
    </w:p>
    <w:p w14:paraId="29CCC9AD" w14:textId="742559B7" w:rsidR="0043672C" w:rsidRPr="00413547" w:rsidRDefault="00413547" w:rsidP="00413547">
      <w:pPr>
        <w:spacing w:after="0"/>
        <w:jc w:val="both"/>
        <w:rPr>
          <w:rFonts w:ascii="Century Gothic" w:eastAsia="Calibri" w:hAnsi="Century Gothic" w:cs="Arial"/>
          <w:lang w:val="sr-Cyrl-CS"/>
        </w:rPr>
      </w:pPr>
      <w:r w:rsidRPr="00413547">
        <w:rPr>
          <w:rFonts w:ascii="Century Gothic" w:eastAsia="Calibri" w:hAnsi="Century Gothic" w:cs="Arial"/>
          <w:lang w:val="sr-Cyrl-CS"/>
        </w:rPr>
        <w:t xml:space="preserve">Биланс </w:t>
      </w:r>
      <w:r>
        <w:rPr>
          <w:rFonts w:ascii="Century Gothic" w:eastAsia="Calibri" w:hAnsi="Century Gothic" w:cs="Arial"/>
          <w:lang w:val="sr-Cyrl-CS"/>
        </w:rPr>
        <w:t xml:space="preserve">постојећих </w:t>
      </w:r>
      <w:r w:rsidRPr="00413547">
        <w:rPr>
          <w:rFonts w:ascii="Century Gothic" w:eastAsia="Calibri" w:hAnsi="Century Gothic" w:cs="Arial"/>
          <w:lang w:val="sr-Cyrl-CS"/>
        </w:rPr>
        <w:t>површина на нивоу комплекса</w:t>
      </w:r>
      <w:r>
        <w:rPr>
          <w:rFonts w:ascii="Century Gothic" w:eastAsia="Calibri" w:hAnsi="Century Gothic" w:cs="Arial"/>
          <w:lang w:val="sr-Cyrl-CS"/>
        </w:rPr>
        <w:t xml:space="preserve"> је</w:t>
      </w:r>
      <w:r w:rsidR="00771154">
        <w:rPr>
          <w:rFonts w:ascii="Century Gothic" w:eastAsia="Calibri" w:hAnsi="Century Gothic" w:cs="Arial"/>
          <w:lang w:val="sr-Cyrl-CS"/>
        </w:rPr>
        <w:t xml:space="preserve"> следећи</w:t>
      </w:r>
      <w:r w:rsidRPr="00413547">
        <w:rPr>
          <w:rFonts w:ascii="Century Gothic" w:eastAsia="Calibri" w:hAnsi="Century Gothic" w:cs="Arial"/>
          <w:lang w:val="sr-Cyrl-CS"/>
        </w:rPr>
        <w:t>:</w:t>
      </w:r>
    </w:p>
    <w:p w14:paraId="77C64151" w14:textId="77777777" w:rsidR="0043672C" w:rsidRPr="0043672C" w:rsidRDefault="0043672C" w:rsidP="0043672C">
      <w:pPr>
        <w:spacing w:after="0"/>
        <w:jc w:val="both"/>
        <w:rPr>
          <w:rFonts w:ascii="Century Gothic" w:eastAsia="Calibri" w:hAnsi="Century Gothic" w:cs="Arial"/>
          <w:lang w:val="sr-Cyrl-CS"/>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2126"/>
        <w:gridCol w:w="1418"/>
      </w:tblGrid>
      <w:tr w:rsidR="00413547" w:rsidRPr="0043672C" w14:paraId="448B4AF4" w14:textId="77777777" w:rsidTr="00413547">
        <w:trPr>
          <w:trHeight w:val="404"/>
        </w:trPr>
        <w:tc>
          <w:tcPr>
            <w:tcW w:w="5954" w:type="dxa"/>
            <w:gridSpan w:val="3"/>
            <w:tcBorders>
              <w:bottom w:val="single" w:sz="4" w:space="0" w:color="000000"/>
            </w:tcBorders>
            <w:shd w:val="clear" w:color="auto" w:fill="C2D69B"/>
          </w:tcPr>
          <w:p w14:paraId="6C3EA424" w14:textId="09B920FE" w:rsidR="00413547" w:rsidRPr="0043672C" w:rsidRDefault="00413547" w:rsidP="00413547">
            <w:pPr>
              <w:spacing w:after="0"/>
              <w:jc w:val="center"/>
              <w:rPr>
                <w:rFonts w:ascii="Century Gothic" w:eastAsia="Calibri" w:hAnsi="Century Gothic" w:cs="Arial"/>
                <w:b/>
                <w:lang w:val="sr-Cyrl-CS"/>
              </w:rPr>
            </w:pPr>
            <w:r w:rsidRPr="0043672C">
              <w:rPr>
                <w:rFonts w:ascii="Century Gothic" w:eastAsia="Calibri" w:hAnsi="Century Gothic" w:cs="Arial"/>
                <w:b/>
                <w:lang w:val="sr-Cyrl-CS"/>
              </w:rPr>
              <w:t>ПОСТОЈЕЋЕ</w:t>
            </w:r>
            <w:r>
              <w:rPr>
                <w:rFonts w:ascii="Century Gothic" w:eastAsia="Calibri" w:hAnsi="Century Gothic" w:cs="Arial"/>
                <w:b/>
                <w:lang w:val="sr-Cyrl-CS"/>
              </w:rPr>
              <w:t xml:space="preserve"> СТАЊЕ</w:t>
            </w:r>
          </w:p>
        </w:tc>
      </w:tr>
      <w:tr w:rsidR="0043672C" w:rsidRPr="0043672C" w14:paraId="555EAAEE" w14:textId="77777777" w:rsidTr="004F4828">
        <w:tc>
          <w:tcPr>
            <w:tcW w:w="2410" w:type="dxa"/>
            <w:shd w:val="clear" w:color="auto" w:fill="EAF1DD"/>
            <w:vAlign w:val="center"/>
          </w:tcPr>
          <w:p w14:paraId="2EC7553F" w14:textId="77777777" w:rsidR="0043672C" w:rsidRPr="0043672C" w:rsidRDefault="0043672C" w:rsidP="0043672C">
            <w:pPr>
              <w:spacing w:after="0"/>
              <w:jc w:val="center"/>
              <w:rPr>
                <w:rFonts w:ascii="Century Gothic" w:eastAsia="Calibri" w:hAnsi="Century Gothic" w:cs="Arial"/>
                <w:b/>
                <w:lang w:val="sr-Cyrl-CS"/>
              </w:rPr>
            </w:pPr>
            <w:r w:rsidRPr="0043672C">
              <w:rPr>
                <w:rFonts w:ascii="Century Gothic" w:eastAsia="Calibri" w:hAnsi="Century Gothic" w:cs="Arial"/>
                <w:b/>
                <w:lang w:val="sr-Cyrl-CS"/>
              </w:rPr>
              <w:t>намена</w:t>
            </w:r>
          </w:p>
        </w:tc>
        <w:tc>
          <w:tcPr>
            <w:tcW w:w="2126" w:type="dxa"/>
            <w:shd w:val="clear" w:color="auto" w:fill="EAF1DD"/>
            <w:vAlign w:val="center"/>
          </w:tcPr>
          <w:p w14:paraId="301E2D3A" w14:textId="77777777" w:rsidR="0043672C" w:rsidRPr="0043672C" w:rsidRDefault="0043672C" w:rsidP="0043672C">
            <w:pPr>
              <w:spacing w:after="0"/>
              <w:jc w:val="center"/>
              <w:rPr>
                <w:rFonts w:ascii="Century Gothic" w:eastAsia="Calibri" w:hAnsi="Century Gothic" w:cs="Arial"/>
                <w:b/>
                <w:lang w:val="sr-Cyrl-CS"/>
              </w:rPr>
            </w:pPr>
            <w:r w:rsidRPr="0043672C">
              <w:rPr>
                <w:rFonts w:ascii="Century Gothic" w:eastAsia="Calibri" w:hAnsi="Century Gothic" w:cs="Arial"/>
                <w:b/>
                <w:lang w:val="sr-Cyrl-CS"/>
              </w:rPr>
              <w:t>Површина (</w:t>
            </w:r>
            <w:r w:rsidRPr="0043672C">
              <w:rPr>
                <w:rFonts w:ascii="Century Gothic" w:eastAsia="Calibri" w:hAnsi="Century Gothic" w:cs="Arial"/>
                <w:b/>
              </w:rPr>
              <w:t>m</w:t>
            </w:r>
            <w:r w:rsidRPr="0043672C">
              <w:rPr>
                <w:rFonts w:ascii="Century Gothic" w:eastAsia="Calibri" w:hAnsi="Century Gothic" w:cs="Arial"/>
                <w:b/>
                <w:vertAlign w:val="superscript"/>
                <w:lang w:val="sr-Cyrl-CS"/>
              </w:rPr>
              <w:t>2</w:t>
            </w:r>
            <w:r w:rsidRPr="0043672C">
              <w:rPr>
                <w:rFonts w:ascii="Century Gothic" w:eastAsia="Calibri" w:hAnsi="Century Gothic" w:cs="Arial"/>
                <w:b/>
                <w:lang w:val="sr-Cyrl-CS"/>
              </w:rPr>
              <w:t>)</w:t>
            </w:r>
          </w:p>
        </w:tc>
        <w:tc>
          <w:tcPr>
            <w:tcW w:w="1418" w:type="dxa"/>
            <w:shd w:val="clear" w:color="auto" w:fill="EAF1DD"/>
            <w:vAlign w:val="center"/>
          </w:tcPr>
          <w:p w14:paraId="10B9CDA9" w14:textId="77777777" w:rsidR="0043672C" w:rsidRPr="0043672C" w:rsidRDefault="0043672C" w:rsidP="0043672C">
            <w:pPr>
              <w:spacing w:after="0"/>
              <w:jc w:val="center"/>
              <w:rPr>
                <w:rFonts w:ascii="Century Gothic" w:eastAsia="Calibri" w:hAnsi="Century Gothic" w:cs="Arial"/>
                <w:b/>
                <w:lang w:val="sr-Cyrl-CS"/>
              </w:rPr>
            </w:pPr>
            <w:r w:rsidRPr="0043672C">
              <w:rPr>
                <w:rFonts w:ascii="Century Gothic" w:eastAsia="Calibri" w:hAnsi="Century Gothic" w:cs="Arial"/>
                <w:b/>
                <w:lang w:val="sr-Cyrl-CS"/>
              </w:rPr>
              <w:t>Удео (%)</w:t>
            </w:r>
          </w:p>
        </w:tc>
      </w:tr>
      <w:tr w:rsidR="0043672C" w:rsidRPr="0043672C" w14:paraId="38F7BC40" w14:textId="77777777" w:rsidTr="004F4828">
        <w:tc>
          <w:tcPr>
            <w:tcW w:w="2410" w:type="dxa"/>
            <w:tcBorders>
              <w:bottom w:val="single" w:sz="4" w:space="0" w:color="000000"/>
            </w:tcBorders>
            <w:vAlign w:val="center"/>
          </w:tcPr>
          <w:p w14:paraId="2BD04255" w14:textId="77777777" w:rsidR="0043672C" w:rsidRPr="0043672C" w:rsidRDefault="0043672C" w:rsidP="0043672C">
            <w:pPr>
              <w:spacing w:after="0"/>
              <w:jc w:val="both"/>
              <w:rPr>
                <w:rFonts w:ascii="Century Gothic" w:eastAsia="Calibri" w:hAnsi="Century Gothic" w:cs="Arial"/>
                <w:b/>
              </w:rPr>
            </w:pPr>
            <w:r w:rsidRPr="0043672C">
              <w:rPr>
                <w:rFonts w:ascii="Century Gothic" w:eastAsia="Calibri" w:hAnsi="Century Gothic" w:cs="Arial"/>
                <w:b/>
                <w:lang w:val="sr-Cyrl-CS"/>
              </w:rPr>
              <w:t>Објекти</w:t>
            </w:r>
          </w:p>
        </w:tc>
        <w:tc>
          <w:tcPr>
            <w:tcW w:w="2126" w:type="dxa"/>
            <w:tcBorders>
              <w:bottom w:val="single" w:sz="4" w:space="0" w:color="000000"/>
            </w:tcBorders>
            <w:vAlign w:val="center"/>
          </w:tcPr>
          <w:p w14:paraId="6F8D707F" w14:textId="77777777" w:rsidR="0043672C" w:rsidRPr="0043672C" w:rsidRDefault="0043672C" w:rsidP="0043672C">
            <w:pPr>
              <w:spacing w:after="0"/>
              <w:jc w:val="center"/>
              <w:rPr>
                <w:rFonts w:ascii="Century Gothic" w:eastAsia="Calibri" w:hAnsi="Century Gothic" w:cs="Arial"/>
                <w:b/>
              </w:rPr>
            </w:pPr>
            <w:r w:rsidRPr="0043672C">
              <w:rPr>
                <w:rFonts w:ascii="Century Gothic" w:eastAsia="Calibri" w:hAnsi="Century Gothic" w:cs="Arial"/>
                <w:b/>
              </w:rPr>
              <w:t>20.546,00</w:t>
            </w:r>
          </w:p>
        </w:tc>
        <w:tc>
          <w:tcPr>
            <w:tcW w:w="1418" w:type="dxa"/>
            <w:tcBorders>
              <w:bottom w:val="single" w:sz="4" w:space="0" w:color="000000"/>
            </w:tcBorders>
            <w:vAlign w:val="center"/>
          </w:tcPr>
          <w:p w14:paraId="2021AC21" w14:textId="77777777" w:rsidR="0043672C" w:rsidRPr="0043672C" w:rsidRDefault="0043672C" w:rsidP="0043672C">
            <w:pPr>
              <w:spacing w:after="0"/>
              <w:jc w:val="center"/>
              <w:rPr>
                <w:rFonts w:ascii="Century Gothic" w:eastAsia="Calibri" w:hAnsi="Century Gothic" w:cs="Arial"/>
                <w:b/>
              </w:rPr>
            </w:pPr>
            <w:r w:rsidRPr="0043672C">
              <w:rPr>
                <w:rFonts w:ascii="Century Gothic" w:eastAsia="Calibri" w:hAnsi="Century Gothic" w:cs="Arial"/>
                <w:b/>
              </w:rPr>
              <w:t>21,48</w:t>
            </w:r>
          </w:p>
        </w:tc>
      </w:tr>
      <w:tr w:rsidR="0043672C" w:rsidRPr="0043672C" w14:paraId="63791092" w14:textId="77777777" w:rsidTr="004F4828">
        <w:tc>
          <w:tcPr>
            <w:tcW w:w="2410" w:type="dxa"/>
            <w:tcBorders>
              <w:bottom w:val="dotted" w:sz="4" w:space="0" w:color="auto"/>
            </w:tcBorders>
            <w:vAlign w:val="center"/>
          </w:tcPr>
          <w:p w14:paraId="12FDADA8" w14:textId="3D9E5852" w:rsidR="0043672C" w:rsidRPr="0043672C" w:rsidRDefault="0043672C" w:rsidP="0043672C">
            <w:pPr>
              <w:spacing w:after="0"/>
              <w:rPr>
                <w:rFonts w:ascii="Century Gothic" w:eastAsia="Calibri" w:hAnsi="Century Gothic" w:cs="Arial"/>
                <w:b/>
              </w:rPr>
            </w:pPr>
            <w:r w:rsidRPr="0043672C">
              <w:rPr>
                <w:rFonts w:ascii="Century Gothic" w:eastAsia="Calibri" w:hAnsi="Century Gothic" w:cs="Arial"/>
                <w:b/>
                <w:lang w:val="sr-Cyrl-CS"/>
              </w:rPr>
              <w:t>Саобраћајне површине</w:t>
            </w:r>
            <w:r>
              <w:rPr>
                <w:rFonts w:ascii="Century Gothic" w:eastAsia="Calibri" w:hAnsi="Century Gothic" w:cs="Arial"/>
                <w:b/>
                <w:lang w:val="sr-Cyrl-CS"/>
              </w:rPr>
              <w:t>, паркинзи</w:t>
            </w:r>
            <w:r w:rsidRPr="0043672C">
              <w:rPr>
                <w:rFonts w:ascii="Century Gothic" w:eastAsia="Calibri" w:hAnsi="Century Gothic" w:cs="Arial"/>
                <w:b/>
                <w:lang w:val="sr-Cyrl-CS"/>
              </w:rPr>
              <w:t xml:space="preserve"> и платои:</w:t>
            </w:r>
          </w:p>
        </w:tc>
        <w:tc>
          <w:tcPr>
            <w:tcW w:w="2126" w:type="dxa"/>
            <w:tcBorders>
              <w:bottom w:val="dotted" w:sz="4" w:space="0" w:color="auto"/>
            </w:tcBorders>
            <w:vAlign w:val="center"/>
          </w:tcPr>
          <w:p w14:paraId="28FBC7AC" w14:textId="77777777" w:rsidR="0043672C" w:rsidRPr="0043672C" w:rsidRDefault="0043672C" w:rsidP="0043672C">
            <w:pPr>
              <w:spacing w:after="0"/>
              <w:jc w:val="center"/>
              <w:rPr>
                <w:rFonts w:ascii="Century Gothic" w:eastAsia="Calibri" w:hAnsi="Century Gothic" w:cs="Arial"/>
                <w:b/>
              </w:rPr>
            </w:pPr>
            <w:r w:rsidRPr="0043672C">
              <w:rPr>
                <w:rFonts w:ascii="Century Gothic" w:eastAsia="Calibri" w:hAnsi="Century Gothic" w:cs="Arial"/>
                <w:b/>
              </w:rPr>
              <w:t>34.108,32</w:t>
            </w:r>
          </w:p>
        </w:tc>
        <w:tc>
          <w:tcPr>
            <w:tcW w:w="1418" w:type="dxa"/>
            <w:tcBorders>
              <w:bottom w:val="dotted" w:sz="4" w:space="0" w:color="auto"/>
            </w:tcBorders>
            <w:vAlign w:val="center"/>
          </w:tcPr>
          <w:p w14:paraId="5E27C974" w14:textId="77777777" w:rsidR="0043672C" w:rsidRPr="0043672C" w:rsidRDefault="0043672C" w:rsidP="0043672C">
            <w:pPr>
              <w:spacing w:after="0"/>
              <w:jc w:val="center"/>
              <w:rPr>
                <w:rFonts w:ascii="Century Gothic" w:eastAsia="Calibri" w:hAnsi="Century Gothic" w:cs="Arial"/>
                <w:b/>
              </w:rPr>
            </w:pPr>
            <w:r w:rsidRPr="0043672C">
              <w:rPr>
                <w:rFonts w:ascii="Century Gothic" w:eastAsia="Calibri" w:hAnsi="Century Gothic" w:cs="Arial"/>
                <w:b/>
              </w:rPr>
              <w:t>35,75</w:t>
            </w:r>
          </w:p>
        </w:tc>
      </w:tr>
      <w:tr w:rsidR="0043672C" w:rsidRPr="0043672C" w14:paraId="5DF5B68F" w14:textId="77777777" w:rsidTr="004F4828">
        <w:tc>
          <w:tcPr>
            <w:tcW w:w="2410" w:type="dxa"/>
            <w:tcBorders>
              <w:top w:val="single" w:sz="4" w:space="0" w:color="000000"/>
              <w:left w:val="single" w:sz="4" w:space="0" w:color="000000"/>
              <w:bottom w:val="single" w:sz="4" w:space="0" w:color="000000"/>
              <w:right w:val="single" w:sz="4" w:space="0" w:color="000000"/>
            </w:tcBorders>
          </w:tcPr>
          <w:p w14:paraId="6BF8DC27" w14:textId="77777777" w:rsidR="0043672C" w:rsidRPr="0043672C" w:rsidRDefault="0043672C" w:rsidP="0043672C">
            <w:pPr>
              <w:spacing w:after="0"/>
              <w:jc w:val="both"/>
              <w:rPr>
                <w:rFonts w:ascii="Century Gothic" w:eastAsia="Calibri" w:hAnsi="Century Gothic" w:cs="Arial"/>
                <w:b/>
              </w:rPr>
            </w:pPr>
            <w:r w:rsidRPr="0043672C">
              <w:rPr>
                <w:rFonts w:ascii="Century Gothic" w:eastAsia="Calibri" w:hAnsi="Century Gothic" w:cs="Arial"/>
                <w:b/>
                <w:lang w:val="sr-Cyrl-CS"/>
              </w:rPr>
              <w:t>Зелене површине:</w:t>
            </w:r>
          </w:p>
        </w:tc>
        <w:tc>
          <w:tcPr>
            <w:tcW w:w="2126" w:type="dxa"/>
            <w:tcBorders>
              <w:top w:val="single" w:sz="4" w:space="0" w:color="000000"/>
              <w:left w:val="single" w:sz="4" w:space="0" w:color="000000"/>
              <w:bottom w:val="single" w:sz="4" w:space="0" w:color="000000"/>
              <w:right w:val="single" w:sz="4" w:space="0" w:color="000000"/>
            </w:tcBorders>
            <w:vAlign w:val="center"/>
          </w:tcPr>
          <w:p w14:paraId="4522C1E6" w14:textId="77777777" w:rsidR="0043672C" w:rsidRPr="0043672C" w:rsidRDefault="0043672C" w:rsidP="0043672C">
            <w:pPr>
              <w:spacing w:after="0"/>
              <w:jc w:val="center"/>
              <w:rPr>
                <w:rFonts w:ascii="Century Gothic" w:eastAsia="Calibri" w:hAnsi="Century Gothic" w:cs="Arial"/>
                <w:b/>
              </w:rPr>
            </w:pPr>
            <w:r w:rsidRPr="0043672C">
              <w:rPr>
                <w:rFonts w:ascii="Century Gothic" w:eastAsia="Calibri" w:hAnsi="Century Gothic" w:cs="Arial"/>
                <w:b/>
              </w:rPr>
              <w:t>40.907,68</w:t>
            </w:r>
          </w:p>
        </w:tc>
        <w:tc>
          <w:tcPr>
            <w:tcW w:w="1418" w:type="dxa"/>
            <w:tcBorders>
              <w:top w:val="single" w:sz="4" w:space="0" w:color="000000"/>
              <w:left w:val="single" w:sz="4" w:space="0" w:color="000000"/>
              <w:bottom w:val="single" w:sz="4" w:space="0" w:color="000000"/>
              <w:right w:val="single" w:sz="4" w:space="0" w:color="000000"/>
            </w:tcBorders>
            <w:vAlign w:val="center"/>
          </w:tcPr>
          <w:p w14:paraId="61756699" w14:textId="77777777" w:rsidR="0043672C" w:rsidRPr="0043672C" w:rsidRDefault="0043672C" w:rsidP="0043672C">
            <w:pPr>
              <w:spacing w:after="0"/>
              <w:jc w:val="center"/>
              <w:rPr>
                <w:rFonts w:ascii="Century Gothic" w:eastAsia="Calibri" w:hAnsi="Century Gothic" w:cs="Arial"/>
                <w:b/>
              </w:rPr>
            </w:pPr>
            <w:r w:rsidRPr="0043672C">
              <w:rPr>
                <w:rFonts w:ascii="Century Gothic" w:eastAsia="Calibri" w:hAnsi="Century Gothic" w:cs="Arial"/>
                <w:b/>
              </w:rPr>
              <w:t>42,77</w:t>
            </w:r>
          </w:p>
        </w:tc>
      </w:tr>
      <w:tr w:rsidR="0043672C" w:rsidRPr="0043672C" w14:paraId="6EE4C2A6" w14:textId="77777777" w:rsidTr="004F4828">
        <w:trPr>
          <w:trHeight w:val="591"/>
        </w:trPr>
        <w:tc>
          <w:tcPr>
            <w:tcW w:w="2410" w:type="dxa"/>
            <w:tcBorders>
              <w:top w:val="single" w:sz="4" w:space="0" w:color="000000"/>
            </w:tcBorders>
            <w:shd w:val="clear" w:color="auto" w:fill="C2D69B"/>
            <w:vAlign w:val="center"/>
          </w:tcPr>
          <w:p w14:paraId="366973A7" w14:textId="77777777" w:rsidR="0043672C" w:rsidRPr="0043672C" w:rsidRDefault="0043672C" w:rsidP="0043672C">
            <w:pPr>
              <w:spacing w:after="0"/>
              <w:jc w:val="both"/>
              <w:rPr>
                <w:rFonts w:ascii="Century Gothic" w:eastAsia="Calibri" w:hAnsi="Century Gothic" w:cs="Arial"/>
                <w:b/>
              </w:rPr>
            </w:pPr>
            <w:r w:rsidRPr="0043672C">
              <w:rPr>
                <w:rFonts w:ascii="Century Gothic" w:eastAsia="Calibri" w:hAnsi="Century Gothic" w:cs="Arial"/>
                <w:b/>
                <w:lang w:val="sr-Cyrl-CS"/>
              </w:rPr>
              <w:t>Укупно</w:t>
            </w:r>
          </w:p>
        </w:tc>
        <w:tc>
          <w:tcPr>
            <w:tcW w:w="2126" w:type="dxa"/>
            <w:tcBorders>
              <w:top w:val="single" w:sz="4" w:space="0" w:color="000000"/>
            </w:tcBorders>
            <w:shd w:val="clear" w:color="auto" w:fill="C2D69B"/>
            <w:vAlign w:val="center"/>
          </w:tcPr>
          <w:p w14:paraId="06869022" w14:textId="77777777" w:rsidR="0043672C" w:rsidRPr="0043672C" w:rsidRDefault="0043672C" w:rsidP="0043672C">
            <w:pPr>
              <w:spacing w:after="0"/>
              <w:jc w:val="center"/>
              <w:rPr>
                <w:rFonts w:ascii="Century Gothic" w:eastAsia="Calibri" w:hAnsi="Century Gothic" w:cs="Arial"/>
                <w:b/>
                <w:bCs/>
                <w:lang w:val="sr-Cyrl-RS"/>
              </w:rPr>
            </w:pPr>
            <w:r w:rsidRPr="0043672C">
              <w:rPr>
                <w:rFonts w:ascii="Century Gothic" w:eastAsia="Calibri" w:hAnsi="Century Gothic" w:cs="Arial"/>
                <w:b/>
                <w:bCs/>
                <w:lang w:val="sr-Cyrl-RS"/>
              </w:rPr>
              <w:t>П</w:t>
            </w:r>
            <w:r w:rsidRPr="0043672C">
              <w:rPr>
                <w:rFonts w:ascii="Century Gothic" w:eastAsia="Calibri" w:hAnsi="Century Gothic" w:cs="Arial"/>
                <w:b/>
                <w:bCs/>
                <w:vertAlign w:val="subscript"/>
                <w:lang w:val="sr-Cyrl-RS"/>
              </w:rPr>
              <w:t>10648/5</w:t>
            </w:r>
            <w:r w:rsidRPr="0043672C">
              <w:rPr>
                <w:rFonts w:ascii="Century Gothic" w:eastAsia="Calibri" w:hAnsi="Century Gothic" w:cs="Arial"/>
                <w:b/>
                <w:bCs/>
                <w:lang w:val="sr-Cyrl-RS"/>
              </w:rPr>
              <w:t>=95.634</w:t>
            </w:r>
          </w:p>
        </w:tc>
        <w:tc>
          <w:tcPr>
            <w:tcW w:w="1418" w:type="dxa"/>
            <w:tcBorders>
              <w:top w:val="single" w:sz="4" w:space="0" w:color="000000"/>
            </w:tcBorders>
            <w:shd w:val="clear" w:color="auto" w:fill="C2D69B"/>
            <w:vAlign w:val="center"/>
          </w:tcPr>
          <w:p w14:paraId="7354203F" w14:textId="77777777" w:rsidR="0043672C" w:rsidRPr="0043672C" w:rsidRDefault="0043672C" w:rsidP="0043672C">
            <w:pPr>
              <w:spacing w:after="0"/>
              <w:jc w:val="center"/>
              <w:rPr>
                <w:rFonts w:ascii="Century Gothic" w:eastAsia="Calibri" w:hAnsi="Century Gothic" w:cs="Arial"/>
                <w:b/>
                <w:bCs/>
                <w:lang w:val="sr-Cyrl-CS"/>
              </w:rPr>
            </w:pPr>
            <w:r w:rsidRPr="0043672C">
              <w:rPr>
                <w:rFonts w:ascii="Century Gothic" w:eastAsia="Calibri" w:hAnsi="Century Gothic" w:cs="Arial"/>
                <w:b/>
                <w:bCs/>
                <w:lang w:val="sr-Cyrl-CS"/>
              </w:rPr>
              <w:t>100</w:t>
            </w:r>
          </w:p>
        </w:tc>
      </w:tr>
    </w:tbl>
    <w:p w14:paraId="3061B835" w14:textId="77777777" w:rsidR="0043672C" w:rsidRDefault="0043672C" w:rsidP="00BF1D3D">
      <w:pPr>
        <w:pStyle w:val="NoSpacing"/>
        <w:spacing w:line="276" w:lineRule="auto"/>
        <w:jc w:val="both"/>
        <w:rPr>
          <w:rFonts w:ascii="Century Gothic" w:hAnsi="Century Gothic" w:cs="Arial"/>
          <w:noProof/>
          <w:lang w:val="sr-Cyrl-CS"/>
        </w:rPr>
      </w:pPr>
    </w:p>
    <w:p w14:paraId="58C663E9" w14:textId="15ECECB3" w:rsidR="00413547" w:rsidRDefault="002A50BA" w:rsidP="0076245B">
      <w:pPr>
        <w:spacing w:after="0"/>
        <w:jc w:val="both"/>
        <w:rPr>
          <w:rFonts w:ascii="Century Gothic" w:hAnsi="Century Gothic" w:cs="Arial"/>
          <w:bCs/>
          <w:lang w:val="sr-Cyrl-RS"/>
        </w:rPr>
      </w:pPr>
      <w:bookmarkStart w:id="2" w:name="_Hlk151426008"/>
      <w:bookmarkStart w:id="3" w:name="_Hlk151421939"/>
      <w:r>
        <w:rPr>
          <w:rFonts w:ascii="Century Gothic" w:hAnsi="Century Gothic" w:cs="Arial"/>
          <w:bCs/>
          <w:lang w:val="sr-Cyrl-RS"/>
        </w:rPr>
        <w:t xml:space="preserve">У циљу проширења капацитета болничких објеката, као и </w:t>
      </w:r>
      <w:r w:rsidR="00246F19">
        <w:rPr>
          <w:rFonts w:ascii="Century Gothic" w:hAnsi="Century Gothic" w:cs="Arial"/>
          <w:bCs/>
          <w:lang w:val="sr-Cyrl-RS"/>
        </w:rPr>
        <w:t xml:space="preserve">немедицинских </w:t>
      </w:r>
      <w:r>
        <w:rPr>
          <w:rFonts w:ascii="Century Gothic" w:hAnsi="Century Gothic" w:cs="Arial"/>
          <w:bCs/>
          <w:lang w:val="sr-Cyrl-RS"/>
        </w:rPr>
        <w:t xml:space="preserve">објеката у служби болничког комплекса </w:t>
      </w:r>
      <w:r w:rsidR="0098324C">
        <w:rPr>
          <w:rFonts w:ascii="Century Gothic" w:hAnsi="Century Gothic" w:cs="Arial"/>
          <w:bCs/>
          <w:lang w:val="sr-Cyrl-RS"/>
        </w:rPr>
        <w:t xml:space="preserve">предвиђено </w:t>
      </w:r>
      <w:bookmarkEnd w:id="2"/>
      <w:r w:rsidR="0098324C">
        <w:rPr>
          <w:rFonts w:ascii="Century Gothic" w:hAnsi="Century Gothic" w:cs="Arial"/>
          <w:bCs/>
          <w:lang w:val="sr-Cyrl-RS"/>
        </w:rPr>
        <w:t xml:space="preserve">је </w:t>
      </w:r>
      <w:bookmarkEnd w:id="3"/>
      <w:r w:rsidR="0098324C">
        <w:rPr>
          <w:rFonts w:ascii="Century Gothic" w:hAnsi="Century Gothic" w:cs="Arial"/>
          <w:bCs/>
          <w:lang w:val="sr-Cyrl-RS"/>
        </w:rPr>
        <w:t xml:space="preserve">уклањање и рушење постојећих објеката унутар комплекса </w:t>
      </w:r>
      <w:r w:rsidR="00D33799">
        <w:rPr>
          <w:rFonts w:ascii="Century Gothic" w:hAnsi="Century Gothic" w:cs="Arial"/>
          <w:bCs/>
          <w:lang w:val="sr-Cyrl-RS"/>
        </w:rPr>
        <w:t>евидентираних у катастру непокретности као</w:t>
      </w:r>
      <w:r w:rsidR="0098324C">
        <w:rPr>
          <w:rFonts w:ascii="Century Gothic" w:hAnsi="Century Gothic" w:cs="Arial"/>
          <w:bCs/>
          <w:lang w:val="sr-Cyrl-RS"/>
        </w:rPr>
        <w:t>:</w:t>
      </w:r>
    </w:p>
    <w:p w14:paraId="3F46402F" w14:textId="628583EF" w:rsidR="0098324C" w:rsidRPr="009958DA" w:rsidRDefault="0098324C" w:rsidP="0098324C">
      <w:pPr>
        <w:numPr>
          <w:ilvl w:val="0"/>
          <w:numId w:val="13"/>
        </w:numPr>
        <w:spacing w:after="0"/>
        <w:jc w:val="both"/>
        <w:rPr>
          <w:rFonts w:ascii="Century Gothic" w:hAnsi="Century Gothic" w:cs="Arial"/>
          <w:lang w:val="sr-Cyrl-CS"/>
        </w:rPr>
      </w:pPr>
      <w:r w:rsidRPr="009958DA">
        <w:rPr>
          <w:rFonts w:ascii="Century Gothic" w:hAnsi="Century Gothic" w:cs="Arial"/>
          <w:lang w:val="sr-Cyrl-CS"/>
        </w:rPr>
        <w:t xml:space="preserve">Објекат бр. 10 </w:t>
      </w:r>
      <w:r w:rsidR="00D33799" w:rsidRPr="009958DA">
        <w:rPr>
          <w:rFonts w:ascii="Century Gothic" w:hAnsi="Century Gothic" w:cs="Arial"/>
          <w:lang w:val="sr-Cyrl-CS"/>
        </w:rPr>
        <w:t xml:space="preserve">- Болничка кухиња </w:t>
      </w:r>
      <w:r w:rsidR="00D33799">
        <w:rPr>
          <w:rFonts w:ascii="Century Gothic" w:hAnsi="Century Gothic" w:cs="Arial"/>
          <w:lang w:val="sr-Cyrl-CS"/>
        </w:rPr>
        <w:t>– П=</w:t>
      </w:r>
      <w:r w:rsidR="00046655" w:rsidRPr="00025A7A">
        <w:rPr>
          <w:rFonts w:ascii="Century Gothic" w:hAnsi="Century Gothic" w:cs="Arial"/>
        </w:rPr>
        <w:t>432</w:t>
      </w:r>
      <w:r w:rsidR="00D33799" w:rsidRPr="00D33799">
        <w:rPr>
          <w:rFonts w:ascii="Century Gothic" w:eastAsia="Calibri" w:hAnsi="Century Gothic" w:cs="Arial"/>
          <w:b/>
        </w:rPr>
        <w:t xml:space="preserve"> </w:t>
      </w:r>
      <w:r w:rsidR="00D33799" w:rsidRPr="00D33799">
        <w:rPr>
          <w:rFonts w:ascii="Century Gothic" w:eastAsia="Calibri" w:hAnsi="Century Gothic" w:cs="Arial"/>
          <w:bCs/>
        </w:rPr>
        <w:t>m</w:t>
      </w:r>
      <w:r w:rsidR="00D33799" w:rsidRPr="00D33799">
        <w:rPr>
          <w:rFonts w:ascii="Century Gothic" w:eastAsia="Calibri" w:hAnsi="Century Gothic" w:cs="Arial"/>
          <w:bCs/>
          <w:vertAlign w:val="superscript"/>
          <w:lang w:val="sr-Cyrl-CS"/>
        </w:rPr>
        <w:t>2</w:t>
      </w:r>
      <w:r w:rsidR="00D33799">
        <w:rPr>
          <w:rFonts w:ascii="Century Gothic" w:hAnsi="Century Gothic" w:cs="Arial"/>
          <w:lang w:val="sr-Cyrl-CS"/>
        </w:rPr>
        <w:t xml:space="preserve"> </w:t>
      </w:r>
      <w:r w:rsidR="00D33799" w:rsidRPr="009958DA">
        <w:rPr>
          <w:rFonts w:ascii="Century Gothic" w:hAnsi="Century Gothic" w:cs="Arial"/>
          <w:lang w:val="sr-Cyrl-CS"/>
        </w:rPr>
        <w:t>(интерно означен као Објекат 4)</w:t>
      </w:r>
      <w:r w:rsidR="00D33799" w:rsidRPr="00D33799">
        <w:rPr>
          <w:rFonts w:ascii="Century Gothic" w:hAnsi="Century Gothic" w:cs="Arial"/>
          <w:lang w:val="sr-Cyrl-CS"/>
        </w:rPr>
        <w:t xml:space="preserve"> </w:t>
      </w:r>
      <w:r w:rsidR="00D33799">
        <w:rPr>
          <w:rFonts w:ascii="Century Gothic" w:hAnsi="Century Gothic" w:cs="Arial"/>
          <w:lang w:val="sr-Cyrl-CS"/>
        </w:rPr>
        <w:t xml:space="preserve">   </w:t>
      </w:r>
      <w:r w:rsidRPr="009958DA">
        <w:rPr>
          <w:rFonts w:ascii="Century Gothic" w:hAnsi="Century Gothic" w:cs="Arial"/>
          <w:lang w:val="sr-Cyrl-CS"/>
        </w:rPr>
        <w:t xml:space="preserve">, </w:t>
      </w:r>
    </w:p>
    <w:p w14:paraId="05190FF0" w14:textId="2A7DEA15" w:rsidR="0098324C" w:rsidRPr="009958DA" w:rsidRDefault="0098324C" w:rsidP="0098324C">
      <w:pPr>
        <w:numPr>
          <w:ilvl w:val="0"/>
          <w:numId w:val="13"/>
        </w:numPr>
        <w:spacing w:after="0"/>
        <w:jc w:val="both"/>
        <w:rPr>
          <w:rFonts w:ascii="Century Gothic" w:hAnsi="Century Gothic" w:cs="Arial"/>
          <w:lang w:val="sr-Cyrl-CS"/>
        </w:rPr>
      </w:pPr>
      <w:r w:rsidRPr="009958DA">
        <w:rPr>
          <w:rFonts w:ascii="Century Gothic" w:hAnsi="Century Gothic" w:cs="Arial"/>
          <w:lang w:val="sr-Cyrl-CS"/>
        </w:rPr>
        <w:t>Објекат бр. 24 - Помоћна зграда</w:t>
      </w:r>
      <w:r w:rsidR="00D33799">
        <w:rPr>
          <w:rFonts w:ascii="Century Gothic" w:hAnsi="Century Gothic" w:cs="Arial"/>
          <w:lang w:val="sr-Cyrl-CS"/>
        </w:rPr>
        <w:t xml:space="preserve"> -</w:t>
      </w:r>
      <w:r w:rsidR="00D33799" w:rsidRPr="00D33799">
        <w:rPr>
          <w:rFonts w:ascii="Century Gothic" w:hAnsi="Century Gothic" w:cs="Arial"/>
          <w:lang w:val="sr-Cyrl-CS"/>
        </w:rPr>
        <w:t xml:space="preserve"> </w:t>
      </w:r>
      <w:r w:rsidR="00D33799">
        <w:rPr>
          <w:rFonts w:ascii="Century Gothic" w:hAnsi="Century Gothic" w:cs="Arial"/>
          <w:lang w:val="sr-Cyrl-CS"/>
        </w:rPr>
        <w:t>П=</w:t>
      </w:r>
      <w:r w:rsidR="00D33799" w:rsidRPr="00046655">
        <w:rPr>
          <w:rFonts w:ascii="Century Gothic" w:eastAsia="Calibri" w:hAnsi="Century Gothic" w:cs="Arial"/>
          <w:bCs/>
        </w:rPr>
        <w:t xml:space="preserve"> </w:t>
      </w:r>
      <w:r w:rsidR="00046655" w:rsidRPr="00025A7A">
        <w:rPr>
          <w:rFonts w:ascii="Century Gothic" w:eastAsia="Calibri" w:hAnsi="Century Gothic" w:cs="Arial"/>
          <w:bCs/>
        </w:rPr>
        <w:t>12</w:t>
      </w:r>
      <w:r w:rsidR="00046655">
        <w:rPr>
          <w:rFonts w:ascii="Century Gothic" w:eastAsia="Calibri" w:hAnsi="Century Gothic" w:cs="Arial"/>
          <w:b/>
        </w:rPr>
        <w:t xml:space="preserve"> </w:t>
      </w:r>
      <w:r w:rsidR="00D33799" w:rsidRPr="00D33799">
        <w:rPr>
          <w:rFonts w:ascii="Century Gothic" w:eastAsia="Calibri" w:hAnsi="Century Gothic" w:cs="Arial"/>
          <w:bCs/>
        </w:rPr>
        <w:t>m</w:t>
      </w:r>
      <w:r w:rsidR="00D33799" w:rsidRPr="00D33799">
        <w:rPr>
          <w:rFonts w:ascii="Century Gothic" w:eastAsia="Calibri" w:hAnsi="Century Gothic" w:cs="Arial"/>
          <w:bCs/>
          <w:vertAlign w:val="superscript"/>
          <w:lang w:val="sr-Cyrl-CS"/>
        </w:rPr>
        <w:t>2</w:t>
      </w:r>
      <w:r w:rsidRPr="009958DA">
        <w:rPr>
          <w:rFonts w:ascii="Century Gothic" w:hAnsi="Century Gothic" w:cs="Arial"/>
          <w:lang w:val="sr-Cyrl-CS"/>
        </w:rPr>
        <w:t xml:space="preserve">, </w:t>
      </w:r>
    </w:p>
    <w:p w14:paraId="2D851AE4" w14:textId="7B0356A0" w:rsidR="0098324C" w:rsidRPr="009958DA" w:rsidRDefault="0098324C" w:rsidP="0098324C">
      <w:pPr>
        <w:numPr>
          <w:ilvl w:val="0"/>
          <w:numId w:val="13"/>
        </w:numPr>
        <w:spacing w:after="0"/>
        <w:jc w:val="both"/>
        <w:rPr>
          <w:rFonts w:ascii="Century Gothic" w:hAnsi="Century Gothic" w:cs="Arial"/>
          <w:lang w:val="sr-Cyrl-CS"/>
        </w:rPr>
      </w:pPr>
      <w:r w:rsidRPr="009958DA">
        <w:rPr>
          <w:rFonts w:ascii="Century Gothic" w:hAnsi="Century Gothic" w:cs="Arial"/>
          <w:lang w:val="sr-Cyrl-CS"/>
        </w:rPr>
        <w:t>Објекат бр.14 - Психијатријска дневна болница и музеј здравствене заштите</w:t>
      </w:r>
      <w:r w:rsidR="00D33799">
        <w:rPr>
          <w:rFonts w:ascii="Century Gothic" w:hAnsi="Century Gothic" w:cs="Arial"/>
          <w:lang w:val="sr-Cyrl-CS"/>
        </w:rPr>
        <w:t xml:space="preserve"> П=</w:t>
      </w:r>
      <w:r w:rsidR="00046655" w:rsidRPr="00025A7A">
        <w:rPr>
          <w:rFonts w:ascii="Century Gothic" w:hAnsi="Century Gothic" w:cs="Arial"/>
        </w:rPr>
        <w:t>273</w:t>
      </w:r>
      <w:r w:rsidR="00D33799" w:rsidRPr="00D33799">
        <w:rPr>
          <w:rFonts w:ascii="Century Gothic" w:eastAsia="Calibri" w:hAnsi="Century Gothic" w:cs="Arial"/>
          <w:b/>
        </w:rPr>
        <w:t xml:space="preserve"> </w:t>
      </w:r>
      <w:r w:rsidR="00D33799" w:rsidRPr="00D33799">
        <w:rPr>
          <w:rFonts w:ascii="Century Gothic" w:eastAsia="Calibri" w:hAnsi="Century Gothic" w:cs="Arial"/>
          <w:bCs/>
        </w:rPr>
        <w:t>m</w:t>
      </w:r>
      <w:r w:rsidR="00D33799" w:rsidRPr="00D33799">
        <w:rPr>
          <w:rFonts w:ascii="Century Gothic" w:eastAsia="Calibri" w:hAnsi="Century Gothic" w:cs="Arial"/>
          <w:bCs/>
          <w:vertAlign w:val="superscript"/>
          <w:lang w:val="sr-Cyrl-CS"/>
        </w:rPr>
        <w:t>2</w:t>
      </w:r>
      <w:r w:rsidRPr="009958DA">
        <w:rPr>
          <w:rFonts w:ascii="Century Gothic" w:hAnsi="Century Gothic" w:cs="Arial"/>
          <w:lang w:val="sr-Cyrl-CS"/>
        </w:rPr>
        <w:t xml:space="preserve"> (интерно означен као Објекат 8), </w:t>
      </w:r>
    </w:p>
    <w:p w14:paraId="66657936" w14:textId="759A4D31" w:rsidR="0098324C" w:rsidRPr="009958DA" w:rsidRDefault="0098324C" w:rsidP="0098324C">
      <w:pPr>
        <w:numPr>
          <w:ilvl w:val="0"/>
          <w:numId w:val="13"/>
        </w:numPr>
        <w:spacing w:after="0"/>
        <w:jc w:val="both"/>
        <w:rPr>
          <w:rFonts w:ascii="Century Gothic" w:hAnsi="Century Gothic" w:cs="Arial"/>
          <w:lang w:val="sr-Cyrl-CS"/>
        </w:rPr>
      </w:pPr>
      <w:r w:rsidRPr="009958DA">
        <w:rPr>
          <w:rFonts w:ascii="Century Gothic" w:hAnsi="Century Gothic" w:cs="Arial"/>
          <w:lang w:val="sr-Cyrl-CS"/>
        </w:rPr>
        <w:t xml:space="preserve">Објекат бр. 15 – Интерна медицина и ОРЛ амбуланта </w:t>
      </w:r>
      <w:r w:rsidR="00D33799">
        <w:rPr>
          <w:rFonts w:ascii="Century Gothic" w:hAnsi="Century Gothic" w:cs="Arial"/>
          <w:lang w:val="sr-Cyrl-CS"/>
        </w:rPr>
        <w:t>П=</w:t>
      </w:r>
      <w:r w:rsidR="00D33799" w:rsidRPr="00D33799">
        <w:rPr>
          <w:rFonts w:ascii="Century Gothic" w:eastAsia="Calibri" w:hAnsi="Century Gothic" w:cs="Arial"/>
          <w:b/>
        </w:rPr>
        <w:t xml:space="preserve"> </w:t>
      </w:r>
      <w:r w:rsidR="00025A7A">
        <w:rPr>
          <w:rFonts w:ascii="Century Gothic" w:eastAsia="Calibri" w:hAnsi="Century Gothic" w:cs="Arial"/>
          <w:bCs/>
        </w:rPr>
        <w:t>245</w:t>
      </w:r>
      <w:r w:rsidR="00046655">
        <w:rPr>
          <w:rFonts w:ascii="Century Gothic" w:eastAsia="Calibri" w:hAnsi="Century Gothic" w:cs="Arial"/>
          <w:bCs/>
        </w:rPr>
        <w:t xml:space="preserve"> </w:t>
      </w:r>
      <w:r w:rsidR="00D33799" w:rsidRPr="00D33799">
        <w:rPr>
          <w:rFonts w:ascii="Century Gothic" w:eastAsia="Calibri" w:hAnsi="Century Gothic" w:cs="Arial"/>
          <w:bCs/>
        </w:rPr>
        <w:t>m</w:t>
      </w:r>
      <w:r w:rsidR="00D33799" w:rsidRPr="00D33799">
        <w:rPr>
          <w:rFonts w:ascii="Century Gothic" w:eastAsia="Calibri" w:hAnsi="Century Gothic" w:cs="Arial"/>
          <w:bCs/>
          <w:vertAlign w:val="superscript"/>
          <w:lang w:val="sr-Cyrl-CS"/>
        </w:rPr>
        <w:t>2</w:t>
      </w:r>
      <w:r w:rsidR="00D33799">
        <w:rPr>
          <w:rFonts w:ascii="Century Gothic" w:hAnsi="Century Gothic" w:cs="Arial"/>
          <w:lang w:val="sr-Cyrl-CS"/>
        </w:rPr>
        <w:t xml:space="preserve"> </w:t>
      </w:r>
      <w:r w:rsidRPr="009958DA">
        <w:rPr>
          <w:rFonts w:ascii="Century Gothic" w:hAnsi="Century Gothic" w:cs="Arial"/>
          <w:lang w:val="sr-Cyrl-CS"/>
        </w:rPr>
        <w:t>(интерно означен као Објекат 9),</w:t>
      </w:r>
    </w:p>
    <w:p w14:paraId="6E4D1B1E" w14:textId="77777777" w:rsidR="0098324C" w:rsidRPr="00413547" w:rsidRDefault="0098324C" w:rsidP="0076245B">
      <w:pPr>
        <w:spacing w:after="0"/>
        <w:jc w:val="both"/>
        <w:rPr>
          <w:rFonts w:ascii="Century Gothic" w:hAnsi="Century Gothic" w:cs="Arial"/>
          <w:bCs/>
          <w:lang w:val="sr-Cyrl-RS"/>
        </w:rPr>
      </w:pPr>
    </w:p>
    <w:p w14:paraId="26154CB6" w14:textId="77777777" w:rsidR="00F904A5" w:rsidRDefault="00F904A5" w:rsidP="001D6D8E">
      <w:pPr>
        <w:spacing w:after="0"/>
        <w:jc w:val="both"/>
        <w:rPr>
          <w:rFonts w:ascii="Century Gothic" w:hAnsi="Century Gothic" w:cs="Arial"/>
          <w:b/>
          <w:bCs/>
          <w:u w:val="single"/>
        </w:rPr>
      </w:pPr>
    </w:p>
    <w:p w14:paraId="1A2C9E10" w14:textId="77777777" w:rsidR="00F904A5" w:rsidRDefault="00F904A5" w:rsidP="001D6D8E">
      <w:pPr>
        <w:spacing w:after="0"/>
        <w:jc w:val="both"/>
        <w:rPr>
          <w:rFonts w:ascii="Century Gothic" w:hAnsi="Century Gothic" w:cs="Arial"/>
          <w:b/>
          <w:bCs/>
          <w:u w:val="single"/>
        </w:rPr>
      </w:pPr>
    </w:p>
    <w:p w14:paraId="3CB88B47" w14:textId="77777777" w:rsidR="00F904A5" w:rsidRDefault="00F904A5" w:rsidP="001D6D8E">
      <w:pPr>
        <w:spacing w:after="0"/>
        <w:jc w:val="both"/>
        <w:rPr>
          <w:rFonts w:ascii="Century Gothic" w:hAnsi="Century Gothic" w:cs="Arial"/>
          <w:b/>
          <w:bCs/>
          <w:u w:val="single"/>
        </w:rPr>
      </w:pPr>
    </w:p>
    <w:p w14:paraId="0EC3F6DE" w14:textId="77777777" w:rsidR="00F904A5" w:rsidRDefault="00F904A5" w:rsidP="001D6D8E">
      <w:pPr>
        <w:spacing w:after="0"/>
        <w:jc w:val="both"/>
        <w:rPr>
          <w:rFonts w:ascii="Century Gothic" w:hAnsi="Century Gothic" w:cs="Arial"/>
          <w:b/>
          <w:bCs/>
          <w:u w:val="single"/>
        </w:rPr>
      </w:pPr>
    </w:p>
    <w:p w14:paraId="0EE24E7C" w14:textId="77777777" w:rsidR="00F904A5" w:rsidRDefault="00F904A5" w:rsidP="001D6D8E">
      <w:pPr>
        <w:spacing w:after="0"/>
        <w:jc w:val="both"/>
        <w:rPr>
          <w:rFonts w:ascii="Century Gothic" w:hAnsi="Century Gothic" w:cs="Arial"/>
          <w:b/>
          <w:bCs/>
          <w:u w:val="single"/>
        </w:rPr>
      </w:pPr>
    </w:p>
    <w:p w14:paraId="1AE9A87E" w14:textId="77777777" w:rsidR="00F904A5" w:rsidRDefault="00F904A5" w:rsidP="001D6D8E">
      <w:pPr>
        <w:spacing w:after="0"/>
        <w:jc w:val="both"/>
        <w:rPr>
          <w:rFonts w:ascii="Century Gothic" w:hAnsi="Century Gothic" w:cs="Arial"/>
          <w:b/>
          <w:bCs/>
          <w:u w:val="single"/>
        </w:rPr>
      </w:pPr>
    </w:p>
    <w:p w14:paraId="10F19B28" w14:textId="77777777" w:rsidR="00F904A5" w:rsidRDefault="00F904A5" w:rsidP="001D6D8E">
      <w:pPr>
        <w:spacing w:after="0"/>
        <w:jc w:val="both"/>
        <w:rPr>
          <w:rFonts w:ascii="Century Gothic" w:hAnsi="Century Gothic" w:cs="Arial"/>
          <w:b/>
          <w:bCs/>
          <w:u w:val="single"/>
        </w:rPr>
      </w:pPr>
    </w:p>
    <w:p w14:paraId="1FD9F58C" w14:textId="77777777" w:rsidR="00F904A5" w:rsidRDefault="00F904A5" w:rsidP="001D6D8E">
      <w:pPr>
        <w:spacing w:after="0"/>
        <w:jc w:val="both"/>
        <w:rPr>
          <w:rFonts w:ascii="Century Gothic" w:hAnsi="Century Gothic" w:cs="Arial"/>
          <w:b/>
          <w:bCs/>
          <w:u w:val="single"/>
        </w:rPr>
      </w:pPr>
    </w:p>
    <w:p w14:paraId="07ADAF30" w14:textId="77777777" w:rsidR="00F904A5" w:rsidRDefault="00F904A5" w:rsidP="001D6D8E">
      <w:pPr>
        <w:spacing w:after="0"/>
        <w:jc w:val="both"/>
        <w:rPr>
          <w:rFonts w:ascii="Century Gothic" w:hAnsi="Century Gothic" w:cs="Arial"/>
          <w:b/>
          <w:bCs/>
          <w:u w:val="single"/>
        </w:rPr>
      </w:pPr>
    </w:p>
    <w:p w14:paraId="2D26882D" w14:textId="77777777" w:rsidR="00F904A5" w:rsidRDefault="00F904A5" w:rsidP="001D6D8E">
      <w:pPr>
        <w:spacing w:after="0"/>
        <w:jc w:val="both"/>
        <w:rPr>
          <w:rFonts w:ascii="Century Gothic" w:hAnsi="Century Gothic" w:cs="Arial"/>
          <w:b/>
          <w:bCs/>
          <w:u w:val="single"/>
        </w:rPr>
      </w:pPr>
    </w:p>
    <w:p w14:paraId="5D14365F" w14:textId="7E55A9B1" w:rsidR="007D7577" w:rsidRDefault="00993025" w:rsidP="001D6D8E">
      <w:pPr>
        <w:spacing w:after="0"/>
        <w:jc w:val="both"/>
        <w:rPr>
          <w:rFonts w:ascii="Century Gothic" w:hAnsi="Century Gothic" w:cs="Arial"/>
          <w:b/>
          <w:bCs/>
          <w:u w:val="single"/>
          <w:lang w:val="sr-Cyrl-RS"/>
        </w:rPr>
      </w:pPr>
      <w:r>
        <w:rPr>
          <w:rFonts w:ascii="Century Gothic" w:hAnsi="Century Gothic" w:cs="Arial"/>
          <w:b/>
          <w:bCs/>
          <w:u w:val="single"/>
          <w:lang w:val="sr-Cyrl-RS"/>
        </w:rPr>
        <w:t>НОВОПРОЈЕКТОВАНО</w:t>
      </w:r>
      <w:r w:rsidRPr="00993025">
        <w:rPr>
          <w:rFonts w:ascii="Century Gothic" w:hAnsi="Century Gothic" w:cs="Arial"/>
          <w:b/>
          <w:bCs/>
          <w:u w:val="single"/>
          <w:lang w:val="sr-Cyrl-RS"/>
        </w:rPr>
        <w:t xml:space="preserve"> </w:t>
      </w:r>
      <w:r w:rsidR="00246F19">
        <w:rPr>
          <w:rFonts w:ascii="Century Gothic" w:hAnsi="Century Gothic" w:cs="Arial"/>
          <w:b/>
          <w:bCs/>
          <w:u w:val="single"/>
          <w:lang w:val="sr-Cyrl-RS"/>
        </w:rPr>
        <w:t>РЕШЕЊЕ</w:t>
      </w:r>
    </w:p>
    <w:p w14:paraId="4E8C5380" w14:textId="165BEE64" w:rsidR="00805C67" w:rsidRDefault="00805C67" w:rsidP="001D6D8E">
      <w:pPr>
        <w:spacing w:after="0"/>
        <w:jc w:val="both"/>
        <w:rPr>
          <w:rFonts w:ascii="Century Gothic" w:hAnsi="Century Gothic" w:cs="Arial"/>
          <w:lang w:val="sr-Cyrl-RS"/>
        </w:rPr>
      </w:pPr>
    </w:p>
    <w:p w14:paraId="215F58BB" w14:textId="2AA781BD" w:rsidR="001F0B43" w:rsidRDefault="00BF0F27" w:rsidP="003C6137">
      <w:pPr>
        <w:spacing w:after="0"/>
        <w:rPr>
          <w:rFonts w:ascii="Century Gothic" w:hAnsi="Century Gothic" w:cs="Arial"/>
          <w:bCs/>
          <w:lang w:val="sr-Cyrl-RS"/>
        </w:rPr>
      </w:pPr>
      <w:r>
        <w:rPr>
          <w:rFonts w:ascii="Century Gothic" w:hAnsi="Century Gothic" w:cs="Arial"/>
          <w:bCs/>
          <w:lang w:val="sr-Cyrl-RS"/>
        </w:rPr>
        <w:t>У циљу проширења капацитета болничких и немедицинских односно пратећих објеката у служби болничког комплекса, као и обезбеђења прописаних функционалних захтева (саобраћајних токова, одговрајућег броја паркинг места, уређења парцеле у погледу зелених и слободних површина</w:t>
      </w:r>
      <w:r w:rsidR="00810AC5">
        <w:rPr>
          <w:rFonts w:ascii="Century Gothic" w:hAnsi="Century Gothic" w:cs="Arial"/>
          <w:bCs/>
          <w:lang w:val="sr-Cyrl-RS"/>
        </w:rPr>
        <w:t xml:space="preserve"> и сл.)</w:t>
      </w:r>
      <w:r>
        <w:rPr>
          <w:rFonts w:ascii="Century Gothic" w:hAnsi="Century Gothic" w:cs="Arial"/>
          <w:bCs/>
          <w:lang w:val="sr-Cyrl-RS"/>
        </w:rPr>
        <w:t xml:space="preserve">, те </w:t>
      </w:r>
      <w:r w:rsidR="00810AC5">
        <w:rPr>
          <w:rFonts w:ascii="Century Gothic" w:hAnsi="Century Gothic" w:cs="Arial"/>
          <w:bCs/>
          <w:lang w:val="sr-Cyrl-RS"/>
        </w:rPr>
        <w:t>постизању хомогеније архитектонско-обликовне целине комплекса Универзитетског клиничког центра Крагујевац у целини, планиране су следеће интервенције:</w:t>
      </w:r>
    </w:p>
    <w:p w14:paraId="63D3E2E2" w14:textId="77777777" w:rsidR="00810AC5" w:rsidRDefault="00810AC5" w:rsidP="003C6137">
      <w:pPr>
        <w:spacing w:after="0"/>
        <w:rPr>
          <w:rFonts w:ascii="Century Gothic" w:hAnsi="Century Gothic" w:cs="Arial"/>
          <w:bCs/>
          <w:lang w:val="sr-Cyrl-RS"/>
        </w:rPr>
      </w:pPr>
    </w:p>
    <w:p w14:paraId="5226041F" w14:textId="3D9C2258" w:rsidR="00810AC5" w:rsidRPr="00810AC5" w:rsidRDefault="00810AC5" w:rsidP="00810AC5">
      <w:pPr>
        <w:pStyle w:val="ListParagraph"/>
        <w:numPr>
          <w:ilvl w:val="0"/>
          <w:numId w:val="13"/>
        </w:numPr>
        <w:spacing w:after="0"/>
        <w:jc w:val="both"/>
        <w:rPr>
          <w:rFonts w:ascii="Century Gothic" w:hAnsi="Century Gothic" w:cs="Arial"/>
          <w:lang w:val="sr-Cyrl-CS"/>
        </w:rPr>
      </w:pPr>
      <w:r w:rsidRPr="00810AC5">
        <w:rPr>
          <w:rFonts w:ascii="Century Gothic" w:hAnsi="Century Gothic" w:cs="Arial"/>
          <w:b/>
          <w:bCs/>
          <w:lang w:val="sr-Cyrl-CS"/>
        </w:rPr>
        <w:t>Спољно уређење целог комплекса</w:t>
      </w:r>
      <w:r w:rsidRPr="00810AC5">
        <w:rPr>
          <w:rFonts w:ascii="Century Gothic" w:hAnsi="Century Gothic" w:cs="Arial"/>
          <w:lang w:val="sr-Cyrl-CS"/>
        </w:rPr>
        <w:t xml:space="preserve"> са решењем зелених површина, саобраћаја и паркинг простора</w:t>
      </w:r>
    </w:p>
    <w:p w14:paraId="7AC8F767" w14:textId="77777777" w:rsidR="00810AC5" w:rsidRDefault="00810AC5" w:rsidP="003C6137">
      <w:pPr>
        <w:spacing w:after="0"/>
        <w:rPr>
          <w:rFonts w:ascii="Century Gothic" w:hAnsi="Century Gothic" w:cs="Arial"/>
          <w:bCs/>
          <w:lang w:val="sr-Cyrl-RS"/>
        </w:rPr>
      </w:pPr>
    </w:p>
    <w:p w14:paraId="3CE11E75" w14:textId="06AEA563" w:rsidR="00810AC5" w:rsidRDefault="00810AC5" w:rsidP="00810AC5">
      <w:pPr>
        <w:pStyle w:val="ListParagraph"/>
        <w:numPr>
          <w:ilvl w:val="0"/>
          <w:numId w:val="13"/>
        </w:numPr>
        <w:spacing w:after="0"/>
        <w:rPr>
          <w:rFonts w:ascii="Century Gothic" w:hAnsi="Century Gothic" w:cs="Arial"/>
          <w:b/>
          <w:lang w:val="sr-Cyrl-RS"/>
        </w:rPr>
      </w:pPr>
      <w:bookmarkStart w:id="4" w:name="_Hlk151427404"/>
      <w:r w:rsidRPr="00810AC5">
        <w:rPr>
          <w:rFonts w:ascii="Century Gothic" w:hAnsi="Century Gothic" w:cs="Arial"/>
          <w:b/>
          <w:lang w:val="sr-Cyrl-RS"/>
        </w:rPr>
        <w:t>Изградња нових објеката:</w:t>
      </w:r>
    </w:p>
    <w:p w14:paraId="40010C53" w14:textId="77777777" w:rsidR="00810AC5" w:rsidRPr="00810AC5" w:rsidRDefault="00810AC5" w:rsidP="00810AC5">
      <w:pPr>
        <w:pStyle w:val="ListParagraph"/>
        <w:spacing w:after="0"/>
        <w:rPr>
          <w:rFonts w:ascii="Century Gothic" w:hAnsi="Century Gothic" w:cs="Arial"/>
          <w:b/>
          <w:lang w:val="sr-Cyrl-RS"/>
        </w:rPr>
      </w:pPr>
    </w:p>
    <w:p w14:paraId="0BA0C7B6" w14:textId="5F44F272" w:rsidR="00810AC5" w:rsidRPr="00810AC5" w:rsidRDefault="00810AC5" w:rsidP="00810AC5">
      <w:pPr>
        <w:pStyle w:val="ListParagraph"/>
        <w:numPr>
          <w:ilvl w:val="0"/>
          <w:numId w:val="16"/>
        </w:numPr>
        <w:rPr>
          <w:rFonts w:ascii="Century Gothic" w:hAnsi="Century Gothic" w:cs="Arial"/>
          <w:bCs/>
          <w:lang w:val="sr-Cyrl-RS"/>
        </w:rPr>
      </w:pPr>
      <w:r w:rsidRPr="00810AC5">
        <w:rPr>
          <w:rFonts w:ascii="Century Gothic" w:hAnsi="Century Gothic" w:cs="Arial"/>
          <w:bCs/>
          <w:lang w:val="sr-Cyrl-RS"/>
        </w:rPr>
        <w:t>Нов</w:t>
      </w:r>
      <w:r>
        <w:rPr>
          <w:rFonts w:ascii="Century Gothic" w:hAnsi="Century Gothic" w:cs="Arial"/>
          <w:bCs/>
          <w:lang w:val="sr-Cyrl-RS"/>
        </w:rPr>
        <w:t>ог</w:t>
      </w:r>
      <w:r w:rsidRPr="00810AC5">
        <w:rPr>
          <w:rFonts w:ascii="Century Gothic" w:hAnsi="Century Gothic" w:cs="Arial"/>
          <w:bCs/>
          <w:lang w:val="sr-Cyrl-RS"/>
        </w:rPr>
        <w:t xml:space="preserve"> болничк</w:t>
      </w:r>
      <w:r>
        <w:rPr>
          <w:rFonts w:ascii="Century Gothic" w:hAnsi="Century Gothic" w:cs="Arial"/>
          <w:bCs/>
          <w:lang w:val="sr-Cyrl-RS"/>
        </w:rPr>
        <w:t>ог</w:t>
      </w:r>
      <w:r w:rsidRPr="00810AC5">
        <w:rPr>
          <w:rFonts w:ascii="Century Gothic" w:hAnsi="Century Gothic" w:cs="Arial"/>
          <w:bCs/>
          <w:lang w:val="sr-Cyrl-RS"/>
        </w:rPr>
        <w:t xml:space="preserve"> објект</w:t>
      </w:r>
      <w:r>
        <w:rPr>
          <w:rFonts w:ascii="Century Gothic" w:hAnsi="Century Gothic" w:cs="Arial"/>
          <w:bCs/>
          <w:lang w:val="sr-Cyrl-RS"/>
        </w:rPr>
        <w:t>а</w:t>
      </w:r>
      <w:r w:rsidRPr="00810AC5">
        <w:rPr>
          <w:rFonts w:ascii="Century Gothic" w:hAnsi="Century Gothic" w:cs="Arial"/>
          <w:bCs/>
          <w:lang w:val="sr-Cyrl-RS"/>
        </w:rPr>
        <w:t xml:space="preserve"> (интерно означен као Објекат 14А), спратности По+П+6+Те</w:t>
      </w:r>
    </w:p>
    <w:bookmarkEnd w:id="4"/>
    <w:p w14:paraId="546DB255" w14:textId="798EF8C6" w:rsidR="00810AC5" w:rsidRDefault="00810AC5" w:rsidP="00810AC5">
      <w:pPr>
        <w:pStyle w:val="ListParagraph"/>
        <w:numPr>
          <w:ilvl w:val="0"/>
          <w:numId w:val="16"/>
        </w:numPr>
        <w:spacing w:after="0"/>
        <w:rPr>
          <w:rFonts w:ascii="Century Gothic" w:hAnsi="Century Gothic" w:cs="Arial"/>
          <w:bCs/>
          <w:lang w:val="sr-Cyrl-RS"/>
        </w:rPr>
      </w:pPr>
      <w:r>
        <w:rPr>
          <w:rFonts w:ascii="Century Gothic" w:hAnsi="Century Gothic" w:cs="Arial"/>
          <w:bCs/>
          <w:lang w:val="sr-Cyrl-RS"/>
        </w:rPr>
        <w:t>Надземне отворене паркинг гараже, спратности П+4</w:t>
      </w:r>
    </w:p>
    <w:p w14:paraId="6FDE4889" w14:textId="09A679DD" w:rsidR="00810AC5" w:rsidRDefault="00810AC5" w:rsidP="00810AC5">
      <w:pPr>
        <w:pStyle w:val="ListParagraph"/>
        <w:numPr>
          <w:ilvl w:val="0"/>
          <w:numId w:val="16"/>
        </w:numPr>
        <w:spacing w:after="0"/>
        <w:rPr>
          <w:rFonts w:ascii="Century Gothic" w:hAnsi="Century Gothic" w:cs="Arial"/>
          <w:bCs/>
          <w:lang w:val="sr-Cyrl-RS"/>
        </w:rPr>
      </w:pPr>
      <w:r>
        <w:rPr>
          <w:rFonts w:ascii="Century Gothic" w:hAnsi="Century Gothic" w:cs="Arial"/>
          <w:bCs/>
          <w:lang w:val="sr-Cyrl-RS"/>
        </w:rPr>
        <w:t>Објекта портирнице са надстрешницом</w:t>
      </w:r>
    </w:p>
    <w:p w14:paraId="08D0C4AC" w14:textId="22DACE1A" w:rsidR="00810AC5" w:rsidRDefault="00810AC5" w:rsidP="00810AC5">
      <w:pPr>
        <w:pStyle w:val="ListParagraph"/>
        <w:numPr>
          <w:ilvl w:val="0"/>
          <w:numId w:val="16"/>
        </w:numPr>
        <w:spacing w:after="0"/>
        <w:rPr>
          <w:rFonts w:ascii="Century Gothic" w:hAnsi="Century Gothic" w:cs="Arial"/>
          <w:bCs/>
          <w:lang w:val="sr-Cyrl-RS"/>
        </w:rPr>
      </w:pPr>
      <w:r>
        <w:rPr>
          <w:rFonts w:ascii="Century Gothic" w:hAnsi="Century Gothic" w:cs="Arial"/>
          <w:bCs/>
          <w:lang w:val="sr-Cyrl-RS"/>
        </w:rPr>
        <w:t>Објекта трафо</w:t>
      </w:r>
      <w:r w:rsidR="004F73CF">
        <w:rPr>
          <w:rFonts w:ascii="Century Gothic" w:hAnsi="Century Gothic" w:cs="Arial"/>
          <w:bCs/>
          <w:lang w:val="sr-Cyrl-RS"/>
        </w:rPr>
        <w:t xml:space="preserve"> </w:t>
      </w:r>
      <w:r>
        <w:rPr>
          <w:rFonts w:ascii="Century Gothic" w:hAnsi="Century Gothic" w:cs="Arial"/>
          <w:bCs/>
          <w:lang w:val="sr-Cyrl-RS"/>
        </w:rPr>
        <w:t>станице</w:t>
      </w:r>
    </w:p>
    <w:p w14:paraId="02BA0D9D" w14:textId="29A1B56A" w:rsidR="004F73CF" w:rsidRDefault="004F73CF" w:rsidP="00810AC5">
      <w:pPr>
        <w:pStyle w:val="ListParagraph"/>
        <w:numPr>
          <w:ilvl w:val="0"/>
          <w:numId w:val="16"/>
        </w:numPr>
        <w:spacing w:after="0"/>
        <w:rPr>
          <w:rFonts w:ascii="Century Gothic" w:hAnsi="Century Gothic" w:cs="Arial"/>
          <w:bCs/>
          <w:lang w:val="sr-Cyrl-RS"/>
        </w:rPr>
      </w:pPr>
      <w:r>
        <w:rPr>
          <w:rFonts w:ascii="Century Gothic" w:hAnsi="Century Gothic" w:cs="Arial"/>
          <w:bCs/>
          <w:lang w:val="sr-Cyrl-RS"/>
        </w:rPr>
        <w:t>Објекта топлотне подстанице и медицинског гаса</w:t>
      </w:r>
    </w:p>
    <w:p w14:paraId="52B4D76A" w14:textId="31CE050D" w:rsidR="004F73CF" w:rsidRDefault="004F73CF" w:rsidP="00810AC5">
      <w:pPr>
        <w:pStyle w:val="ListParagraph"/>
        <w:numPr>
          <w:ilvl w:val="0"/>
          <w:numId w:val="16"/>
        </w:numPr>
        <w:spacing w:after="0"/>
        <w:rPr>
          <w:rFonts w:ascii="Century Gothic" w:hAnsi="Century Gothic" w:cs="Arial"/>
          <w:bCs/>
          <w:lang w:val="sr-Cyrl-RS"/>
        </w:rPr>
      </w:pPr>
      <w:r>
        <w:rPr>
          <w:rFonts w:ascii="Century Gothic" w:hAnsi="Century Gothic" w:cs="Arial"/>
          <w:bCs/>
          <w:lang w:val="sr-Cyrl-RS"/>
        </w:rPr>
        <w:t>Објекта за прераду медицинског отпада</w:t>
      </w:r>
    </w:p>
    <w:p w14:paraId="3FAFA34F" w14:textId="7830AE78" w:rsidR="004F73CF" w:rsidRDefault="004F73CF" w:rsidP="00810AC5">
      <w:pPr>
        <w:pStyle w:val="ListParagraph"/>
        <w:numPr>
          <w:ilvl w:val="0"/>
          <w:numId w:val="16"/>
        </w:numPr>
        <w:spacing w:after="0"/>
        <w:rPr>
          <w:rFonts w:ascii="Century Gothic" w:hAnsi="Century Gothic" w:cs="Arial"/>
          <w:bCs/>
          <w:lang w:val="sr-Cyrl-RS"/>
        </w:rPr>
      </w:pPr>
      <w:r>
        <w:rPr>
          <w:rFonts w:ascii="Century Gothic" w:hAnsi="Century Gothic" w:cs="Arial"/>
          <w:bCs/>
          <w:lang w:val="sr-Cyrl-RS"/>
        </w:rPr>
        <w:t>Подземна и надземне топле везе између новопланираног</w:t>
      </w:r>
      <w:r w:rsidR="0048240D">
        <w:rPr>
          <w:rFonts w:ascii="Century Gothic" w:hAnsi="Century Gothic" w:cs="Arial"/>
          <w:bCs/>
          <w:lang w:val="sr-Cyrl-RS"/>
        </w:rPr>
        <w:t xml:space="preserve"> Објекта 14А</w:t>
      </w:r>
      <w:r>
        <w:rPr>
          <w:rFonts w:ascii="Century Gothic" w:hAnsi="Century Gothic" w:cs="Arial"/>
          <w:bCs/>
          <w:lang w:val="sr-Cyrl-RS"/>
        </w:rPr>
        <w:t xml:space="preserve"> и постојећих објеката</w:t>
      </w:r>
      <w:r w:rsidR="0048240D">
        <w:rPr>
          <w:rFonts w:ascii="Century Gothic" w:hAnsi="Century Gothic" w:cs="Arial"/>
          <w:bCs/>
          <w:lang w:val="sr-Cyrl-RS"/>
        </w:rPr>
        <w:t xml:space="preserve"> (интерно означених са 12, 13, 14 и 15)</w:t>
      </w:r>
    </w:p>
    <w:p w14:paraId="7C1316B3" w14:textId="77777777" w:rsidR="004F73CF" w:rsidRDefault="004F73CF" w:rsidP="004F73CF">
      <w:pPr>
        <w:pStyle w:val="ListParagraph"/>
        <w:spacing w:after="0"/>
        <w:rPr>
          <w:rFonts w:ascii="Century Gothic" w:hAnsi="Century Gothic" w:cs="Arial"/>
          <w:bCs/>
          <w:lang w:val="sr-Cyrl-RS"/>
        </w:rPr>
      </w:pPr>
    </w:p>
    <w:p w14:paraId="1ED09C83" w14:textId="4BC78215" w:rsidR="004F73CF" w:rsidRDefault="004F73CF" w:rsidP="004F73CF">
      <w:pPr>
        <w:pStyle w:val="ListParagraph"/>
        <w:numPr>
          <w:ilvl w:val="0"/>
          <w:numId w:val="13"/>
        </w:numPr>
        <w:spacing w:after="0"/>
        <w:rPr>
          <w:rFonts w:ascii="Century Gothic" w:hAnsi="Century Gothic" w:cs="Arial"/>
          <w:b/>
          <w:lang w:val="sr-Cyrl-RS"/>
        </w:rPr>
      </w:pPr>
      <w:r>
        <w:rPr>
          <w:rFonts w:ascii="Century Gothic" w:hAnsi="Century Gothic" w:cs="Arial"/>
          <w:b/>
          <w:lang w:val="sr-Cyrl-RS"/>
        </w:rPr>
        <w:t>Реконструкција постојећих</w:t>
      </w:r>
      <w:r w:rsidRPr="00810AC5">
        <w:rPr>
          <w:rFonts w:ascii="Century Gothic" w:hAnsi="Century Gothic" w:cs="Arial"/>
          <w:b/>
          <w:lang w:val="sr-Cyrl-RS"/>
        </w:rPr>
        <w:t xml:space="preserve"> објеката:</w:t>
      </w:r>
    </w:p>
    <w:p w14:paraId="4411003E" w14:textId="77777777" w:rsidR="004F73CF" w:rsidRPr="00810AC5" w:rsidRDefault="004F73CF" w:rsidP="004F73CF">
      <w:pPr>
        <w:pStyle w:val="ListParagraph"/>
        <w:spacing w:after="0"/>
        <w:rPr>
          <w:rFonts w:ascii="Century Gothic" w:hAnsi="Century Gothic" w:cs="Arial"/>
          <w:b/>
          <w:lang w:val="sr-Cyrl-RS"/>
        </w:rPr>
      </w:pPr>
    </w:p>
    <w:p w14:paraId="5B431C45" w14:textId="232F1641" w:rsidR="004F73CF" w:rsidRDefault="004F73CF" w:rsidP="004F73CF">
      <w:pPr>
        <w:spacing w:after="0"/>
        <w:jc w:val="both"/>
        <w:rPr>
          <w:rFonts w:ascii="Century Gothic" w:hAnsi="Century Gothic" w:cs="Arial"/>
          <w:lang w:val="sr-Cyrl-CS"/>
        </w:rPr>
      </w:pPr>
      <w:r>
        <w:rPr>
          <w:rFonts w:ascii="Century Gothic" w:hAnsi="Century Gothic" w:cs="Arial"/>
          <w:bCs/>
          <w:lang w:val="sr-Cyrl-RS"/>
        </w:rPr>
        <w:t xml:space="preserve">      </w:t>
      </w:r>
      <w:r w:rsidR="009D799A">
        <w:rPr>
          <w:rFonts w:ascii="Century Gothic" w:hAnsi="Century Gothic" w:cs="Arial"/>
          <w:bCs/>
          <w:lang w:val="sr-Cyrl-RS"/>
        </w:rPr>
        <w:t>8</w:t>
      </w:r>
      <w:r>
        <w:rPr>
          <w:rFonts w:ascii="Century Gothic" w:hAnsi="Century Gothic" w:cs="Arial"/>
          <w:bCs/>
          <w:lang w:val="sr-Cyrl-RS"/>
        </w:rPr>
        <w:t xml:space="preserve">. </w:t>
      </w:r>
      <w:r w:rsidRPr="009958DA">
        <w:rPr>
          <w:rFonts w:ascii="Century Gothic" w:hAnsi="Century Gothic" w:cs="Arial"/>
          <w:lang w:val="sr-Cyrl-CS"/>
        </w:rPr>
        <w:t>Објекат 2 (интерно означен као Објекат 12), - Ургентни центар и амбуланта</w:t>
      </w:r>
      <w:r>
        <w:rPr>
          <w:rFonts w:ascii="Century Gothic" w:hAnsi="Century Gothic" w:cs="Arial"/>
          <w:lang w:val="sr-Cyrl-CS"/>
        </w:rPr>
        <w:br/>
        <w:t xml:space="preserve">           </w:t>
      </w:r>
      <w:r w:rsidRPr="009958DA">
        <w:rPr>
          <w:rFonts w:ascii="Century Gothic" w:hAnsi="Century Gothic" w:cs="Arial"/>
          <w:lang w:val="sr-Cyrl-CS"/>
        </w:rPr>
        <w:t xml:space="preserve"> </w:t>
      </w:r>
      <w:r>
        <w:rPr>
          <w:rFonts w:ascii="Century Gothic" w:hAnsi="Century Gothic" w:cs="Arial"/>
          <w:lang w:val="sr-Cyrl-CS"/>
        </w:rPr>
        <w:t>реконструкција постојећег објекта и надоградња једне етаже (из спратности</w:t>
      </w:r>
      <w:r w:rsidRPr="009958DA">
        <w:rPr>
          <w:rFonts w:ascii="Century Gothic" w:hAnsi="Century Gothic" w:cs="Arial"/>
          <w:lang w:val="sr-Cyrl-CS"/>
        </w:rPr>
        <w:t xml:space="preserve"> По+П</w:t>
      </w:r>
      <w:r>
        <w:rPr>
          <w:rFonts w:ascii="Century Gothic" w:hAnsi="Century Gothic" w:cs="Arial"/>
          <w:lang w:val="sr-Cyrl-CS"/>
        </w:rPr>
        <w:br/>
        <w:t xml:space="preserve">            </w:t>
      </w:r>
      <w:r w:rsidRPr="009958DA">
        <w:rPr>
          <w:rFonts w:ascii="Century Gothic" w:hAnsi="Century Gothic" w:cs="Arial"/>
          <w:lang w:val="sr-Cyrl-CS"/>
        </w:rPr>
        <w:t xml:space="preserve"> </w:t>
      </w:r>
      <w:r>
        <w:rPr>
          <w:rFonts w:ascii="Century Gothic" w:hAnsi="Century Gothic" w:cs="Arial"/>
          <w:lang w:val="sr-Cyrl-CS"/>
        </w:rPr>
        <w:t xml:space="preserve">у </w:t>
      </w:r>
      <w:r w:rsidRPr="009958DA">
        <w:rPr>
          <w:rFonts w:ascii="Century Gothic" w:hAnsi="Century Gothic" w:cs="Arial"/>
          <w:lang w:val="sr-Cyrl-CS"/>
        </w:rPr>
        <w:t xml:space="preserve">спратност </w:t>
      </w:r>
      <w:r>
        <w:rPr>
          <w:rFonts w:ascii="Century Gothic" w:hAnsi="Century Gothic" w:cs="Arial"/>
          <w:lang w:val="sr-Cyrl-CS"/>
        </w:rPr>
        <w:t xml:space="preserve">објета </w:t>
      </w:r>
      <w:r w:rsidRPr="009958DA">
        <w:rPr>
          <w:rFonts w:ascii="Century Gothic" w:hAnsi="Century Gothic" w:cs="Arial"/>
          <w:lang w:val="sr-Cyrl-CS"/>
        </w:rPr>
        <w:t>По+П+1</w:t>
      </w:r>
      <w:r>
        <w:rPr>
          <w:rFonts w:ascii="Century Gothic" w:hAnsi="Century Gothic" w:cs="Arial"/>
          <w:lang w:val="sr-Cyrl-CS"/>
        </w:rPr>
        <w:t>)</w:t>
      </w:r>
    </w:p>
    <w:p w14:paraId="6978C6B1" w14:textId="14EE6EA0" w:rsidR="004F73CF" w:rsidRPr="009958DA" w:rsidRDefault="004F73CF" w:rsidP="004F73CF">
      <w:pPr>
        <w:spacing w:after="0"/>
        <w:jc w:val="both"/>
        <w:rPr>
          <w:rFonts w:ascii="Century Gothic" w:hAnsi="Century Gothic" w:cs="Arial"/>
          <w:lang w:val="sr-Cyrl-CS"/>
        </w:rPr>
      </w:pPr>
      <w:r>
        <w:rPr>
          <w:rFonts w:ascii="Century Gothic" w:hAnsi="Century Gothic" w:cs="Arial"/>
          <w:lang w:val="sr-Cyrl-CS"/>
        </w:rPr>
        <w:t xml:space="preserve">      </w:t>
      </w:r>
      <w:r w:rsidR="009D799A">
        <w:rPr>
          <w:rFonts w:ascii="Century Gothic" w:hAnsi="Century Gothic" w:cs="Arial"/>
          <w:lang w:val="sr-Cyrl-CS"/>
        </w:rPr>
        <w:t>9</w:t>
      </w:r>
      <w:r>
        <w:rPr>
          <w:rFonts w:ascii="Century Gothic" w:hAnsi="Century Gothic" w:cs="Arial"/>
          <w:lang w:val="sr-Cyrl-CS"/>
        </w:rPr>
        <w:t xml:space="preserve">. </w:t>
      </w:r>
      <w:r w:rsidRPr="009958DA">
        <w:rPr>
          <w:rFonts w:ascii="Century Gothic" w:hAnsi="Century Gothic" w:cs="Arial"/>
          <w:lang w:val="sr-Cyrl-CS"/>
        </w:rPr>
        <w:t>Реконструкција постојећег болничког објекта 26 (интерно означен као Објекат 18)</w:t>
      </w:r>
      <w:r>
        <w:rPr>
          <w:rFonts w:ascii="Century Gothic" w:hAnsi="Century Gothic" w:cs="Arial"/>
          <w:lang w:val="sr-Cyrl-CS"/>
        </w:rPr>
        <w:t xml:space="preserve"> -</w:t>
      </w:r>
      <w:r>
        <w:rPr>
          <w:rFonts w:ascii="Century Gothic" w:hAnsi="Century Gothic" w:cs="Arial"/>
          <w:lang w:val="sr-Cyrl-CS"/>
        </w:rPr>
        <w:br/>
        <w:t xml:space="preserve">   </w:t>
      </w:r>
      <w:r w:rsidRPr="009958DA">
        <w:rPr>
          <w:rFonts w:ascii="Century Gothic" w:hAnsi="Century Gothic" w:cs="Arial"/>
          <w:lang w:val="sr-Cyrl-CS"/>
        </w:rPr>
        <w:t xml:space="preserve"> </w:t>
      </w:r>
      <w:r>
        <w:rPr>
          <w:rFonts w:ascii="Century Gothic" w:hAnsi="Century Gothic" w:cs="Arial"/>
          <w:lang w:val="sr-Cyrl-CS"/>
        </w:rPr>
        <w:t xml:space="preserve">       </w:t>
      </w:r>
      <w:r w:rsidRPr="009958DA">
        <w:rPr>
          <w:rFonts w:ascii="Century Gothic" w:hAnsi="Century Gothic" w:cs="Arial"/>
          <w:lang w:val="sr-Cyrl-CS"/>
        </w:rPr>
        <w:t xml:space="preserve">Техничко-економски блок и одељење онкологије </w:t>
      </w:r>
      <w:r>
        <w:rPr>
          <w:rFonts w:ascii="Century Gothic" w:hAnsi="Century Gothic" w:cs="Arial"/>
          <w:lang w:val="sr-Cyrl-CS"/>
        </w:rPr>
        <w:t xml:space="preserve">и радиологије </w:t>
      </w:r>
      <w:r w:rsidRPr="009958DA">
        <w:rPr>
          <w:rFonts w:ascii="Century Gothic" w:hAnsi="Century Gothic" w:cs="Arial"/>
          <w:lang w:val="sr-Cyrl-CS"/>
        </w:rPr>
        <w:t>постојеће</w:t>
      </w:r>
      <w:r>
        <w:rPr>
          <w:rFonts w:ascii="Century Gothic" w:hAnsi="Century Gothic" w:cs="Arial"/>
          <w:lang w:val="sr-Cyrl-CS"/>
        </w:rPr>
        <w:br/>
        <w:t xml:space="preserve">           </w:t>
      </w:r>
      <w:r w:rsidRPr="009958DA">
        <w:rPr>
          <w:rFonts w:ascii="Century Gothic" w:hAnsi="Century Gothic" w:cs="Arial"/>
          <w:lang w:val="sr-Cyrl-CS"/>
        </w:rPr>
        <w:t xml:space="preserve"> спратности </w:t>
      </w:r>
      <w:r w:rsidRPr="0048240D">
        <w:rPr>
          <w:rFonts w:ascii="Century Gothic" w:hAnsi="Century Gothic" w:cs="Arial"/>
          <w:lang w:val="sr-Cyrl-CS"/>
        </w:rPr>
        <w:t>2Су+П.</w:t>
      </w:r>
      <w:r w:rsidRPr="009958DA">
        <w:rPr>
          <w:rFonts w:ascii="Century Gothic" w:hAnsi="Century Gothic" w:cs="Arial"/>
          <w:lang w:val="sr-Cyrl-CS"/>
        </w:rPr>
        <w:t xml:space="preserve"> Спратност објекта се не мења. </w:t>
      </w:r>
    </w:p>
    <w:p w14:paraId="352D91DA" w14:textId="596B61C5" w:rsidR="004F73CF" w:rsidRPr="004F73CF" w:rsidRDefault="004F73CF" w:rsidP="004F73CF">
      <w:pPr>
        <w:spacing w:after="0"/>
        <w:jc w:val="both"/>
        <w:rPr>
          <w:rFonts w:ascii="Century Gothic" w:hAnsi="Century Gothic" w:cs="Arial"/>
          <w:lang w:val="sr-Cyrl-CS"/>
        </w:rPr>
      </w:pPr>
    </w:p>
    <w:p w14:paraId="2F1D1720" w14:textId="61F83E95" w:rsidR="006D044B" w:rsidRPr="00C44860" w:rsidRDefault="006D044B" w:rsidP="006D044B">
      <w:pPr>
        <w:pStyle w:val="NoSpacing"/>
        <w:spacing w:line="276" w:lineRule="auto"/>
        <w:jc w:val="both"/>
        <w:rPr>
          <w:rFonts w:ascii="Century Gothic" w:hAnsi="Century Gothic" w:cs="Arial"/>
          <w:lang w:val="sr-Cyrl-RS"/>
        </w:rPr>
      </w:pPr>
      <w:r>
        <w:rPr>
          <w:rFonts w:ascii="Century Gothic" w:hAnsi="Century Gothic" w:cs="Arial"/>
          <w:lang w:val="sr-Cyrl-RS"/>
        </w:rPr>
        <w:t>Уређеље парцеле, и</w:t>
      </w:r>
      <w:r w:rsidRPr="00C44860">
        <w:rPr>
          <w:rFonts w:ascii="Century Gothic" w:hAnsi="Century Gothic" w:cs="Arial"/>
          <w:lang w:val="sr-Cyrl-RS"/>
        </w:rPr>
        <w:t>зградња</w:t>
      </w:r>
      <w:r>
        <w:rPr>
          <w:rFonts w:ascii="Century Gothic" w:hAnsi="Century Gothic" w:cs="Arial"/>
          <w:lang w:val="sr-Cyrl-RS"/>
        </w:rPr>
        <w:t xml:space="preserve"> нових</w:t>
      </w:r>
      <w:r w:rsidRPr="00C44860">
        <w:rPr>
          <w:rFonts w:ascii="Century Gothic" w:hAnsi="Century Gothic" w:cs="Arial"/>
          <w:lang w:val="sr-Cyrl-RS"/>
        </w:rPr>
        <w:t xml:space="preserve"> </w:t>
      </w:r>
      <w:r>
        <w:rPr>
          <w:rFonts w:ascii="Century Gothic" w:hAnsi="Century Gothic" w:cs="Arial"/>
          <w:lang w:val="sr-Cyrl-RS"/>
        </w:rPr>
        <w:t xml:space="preserve">и реконструкција постојећих објеката </w:t>
      </w:r>
      <w:r w:rsidRPr="00C44860">
        <w:rPr>
          <w:rFonts w:ascii="Century Gothic" w:hAnsi="Century Gothic" w:cs="Arial"/>
          <w:lang w:val="sr-Cyrl-RS"/>
        </w:rPr>
        <w:t>на парцели планирана је фазно</w:t>
      </w:r>
      <w:r>
        <w:rPr>
          <w:rFonts w:ascii="Century Gothic" w:hAnsi="Century Gothic" w:cs="Arial"/>
          <w:lang w:val="sr-Cyrl-RS"/>
        </w:rPr>
        <w:t>, у складу са техничко-технолошким потребама и могућностима.</w:t>
      </w:r>
    </w:p>
    <w:p w14:paraId="603863B6" w14:textId="77777777" w:rsidR="00BF0F27" w:rsidRDefault="00BF0F27" w:rsidP="003C6137">
      <w:pPr>
        <w:spacing w:after="0"/>
        <w:rPr>
          <w:rFonts w:ascii="Century Gothic" w:hAnsi="Century Gothic" w:cs="Arial"/>
          <w:b/>
          <w:lang w:val="sr-Cyrl-RS"/>
        </w:rPr>
      </w:pPr>
    </w:p>
    <w:p w14:paraId="1F199694" w14:textId="70A5BD62" w:rsidR="00A65C9C" w:rsidRPr="00A65C9C" w:rsidRDefault="00A65C9C" w:rsidP="003C6137">
      <w:pPr>
        <w:spacing w:after="0"/>
        <w:rPr>
          <w:rFonts w:ascii="Century Gothic" w:hAnsi="Century Gothic" w:cs="Arial"/>
          <w:b/>
          <w:lang w:val="sr-Cyrl-RS"/>
        </w:rPr>
      </w:pPr>
      <w:r w:rsidRPr="00A65C9C">
        <w:rPr>
          <w:rFonts w:ascii="Century Gothic" w:hAnsi="Century Gothic" w:cs="Arial"/>
          <w:b/>
          <w:lang w:val="sr-Cyrl-RS"/>
        </w:rPr>
        <w:t xml:space="preserve">СПОЉНО УРЕЂЕЊЕ </w:t>
      </w:r>
    </w:p>
    <w:p w14:paraId="5DA357B1" w14:textId="77777777" w:rsidR="00A65C9C" w:rsidRDefault="00A65C9C" w:rsidP="003C6137">
      <w:pPr>
        <w:spacing w:after="0"/>
        <w:rPr>
          <w:rFonts w:ascii="Century Gothic" w:hAnsi="Century Gothic" w:cs="Arial"/>
          <w:bCs/>
          <w:lang w:val="sr-Cyrl-RS"/>
        </w:rPr>
      </w:pPr>
    </w:p>
    <w:p w14:paraId="0FE71833" w14:textId="33B26397" w:rsidR="002213AA" w:rsidRDefault="003C6137" w:rsidP="003C6137">
      <w:pPr>
        <w:spacing w:after="0"/>
        <w:rPr>
          <w:rFonts w:ascii="Century Gothic" w:hAnsi="Century Gothic" w:cs="Arial"/>
          <w:bCs/>
          <w:lang w:val="sr-Cyrl-RS"/>
        </w:rPr>
      </w:pPr>
      <w:r>
        <w:rPr>
          <w:rFonts w:ascii="Century Gothic" w:hAnsi="Century Gothic" w:cs="Arial"/>
          <w:bCs/>
          <w:lang w:val="sr-Cyrl-RS"/>
        </w:rPr>
        <w:t>У циљу унапређења и обезбеђења бољих услова за функционисање свих одељења, служби и пратећих садржаја унутар комплекса  Универзитетског клиничког центра Крагујевац у</w:t>
      </w:r>
      <w:r w:rsidR="002213AA">
        <w:rPr>
          <w:rFonts w:ascii="Century Gothic" w:hAnsi="Century Gothic" w:cs="Arial"/>
          <w:bCs/>
          <w:lang w:val="sr-Cyrl-RS"/>
        </w:rPr>
        <w:t>рбанистичко-архитектонским решењем је предвиђено спољно уређење партера целог комплекса.</w:t>
      </w:r>
    </w:p>
    <w:p w14:paraId="5AFAC2AA" w14:textId="3C56A584" w:rsidR="002213AA" w:rsidRDefault="002213AA" w:rsidP="001D6D8E">
      <w:pPr>
        <w:spacing w:after="0"/>
        <w:jc w:val="both"/>
        <w:rPr>
          <w:rFonts w:ascii="Century Gothic" w:hAnsi="Century Gothic" w:cs="Arial"/>
          <w:bCs/>
          <w:lang w:val="sr-Cyrl-RS"/>
        </w:rPr>
      </w:pPr>
      <w:r>
        <w:rPr>
          <w:rFonts w:ascii="Century Gothic" w:hAnsi="Century Gothic" w:cs="Arial"/>
          <w:bCs/>
          <w:lang w:val="sr-Cyrl-RS"/>
        </w:rPr>
        <w:t>У ту сврху су, у складу са наведеном Планском документацијом (ПГР и ПДР)</w:t>
      </w:r>
      <w:r w:rsidR="00AC28FA">
        <w:rPr>
          <w:rFonts w:ascii="Century Gothic" w:hAnsi="Century Gothic" w:cs="Arial"/>
          <w:bCs/>
          <w:lang w:val="sr-Cyrl-RS"/>
        </w:rPr>
        <w:t>, извршене корекције и измене увођењем нових улаза у комплекс, реконструкциј</w:t>
      </w:r>
      <w:r w:rsidR="00C3179F">
        <w:rPr>
          <w:rFonts w:ascii="Century Gothic" w:hAnsi="Century Gothic" w:cs="Arial"/>
          <w:bCs/>
          <w:lang w:val="sr-Cyrl-RS"/>
        </w:rPr>
        <w:t>а</w:t>
      </w:r>
      <w:r w:rsidR="00AC28FA">
        <w:rPr>
          <w:rFonts w:ascii="Century Gothic" w:hAnsi="Century Gothic" w:cs="Arial"/>
          <w:bCs/>
          <w:lang w:val="sr-Cyrl-RS"/>
        </w:rPr>
        <w:t xml:space="preserve"> постојећих и изградњ</w:t>
      </w:r>
      <w:r w:rsidR="00C3179F">
        <w:rPr>
          <w:rFonts w:ascii="Century Gothic" w:hAnsi="Century Gothic" w:cs="Arial"/>
          <w:bCs/>
          <w:lang w:val="sr-Cyrl-RS"/>
        </w:rPr>
        <w:t>а</w:t>
      </w:r>
      <w:r w:rsidR="00AC28FA">
        <w:rPr>
          <w:rFonts w:ascii="Century Gothic" w:hAnsi="Century Gothic" w:cs="Arial"/>
          <w:bCs/>
          <w:lang w:val="sr-Cyrl-RS"/>
        </w:rPr>
        <w:t xml:space="preserve"> нових интерних саобраћајница, обезбеђење одговарајућег броја паркинг </w:t>
      </w:r>
      <w:r w:rsidR="00AC28FA">
        <w:rPr>
          <w:rFonts w:ascii="Century Gothic" w:hAnsi="Century Gothic" w:cs="Arial"/>
          <w:bCs/>
          <w:lang w:val="sr-Cyrl-RS"/>
        </w:rPr>
        <w:lastRenderedPageBreak/>
        <w:t>простора за кориснике бол</w:t>
      </w:r>
      <w:r w:rsidR="00C3179F">
        <w:rPr>
          <w:rFonts w:ascii="Century Gothic" w:hAnsi="Century Gothic" w:cs="Arial"/>
          <w:bCs/>
          <w:lang w:val="sr-Cyrl-RS"/>
        </w:rPr>
        <w:t>н</w:t>
      </w:r>
      <w:r w:rsidR="00AC28FA">
        <w:rPr>
          <w:rFonts w:ascii="Century Gothic" w:hAnsi="Century Gothic" w:cs="Arial"/>
          <w:bCs/>
          <w:lang w:val="sr-Cyrl-RS"/>
        </w:rPr>
        <w:t>ич</w:t>
      </w:r>
      <w:r w:rsidR="00C3179F">
        <w:rPr>
          <w:rFonts w:ascii="Century Gothic" w:hAnsi="Century Gothic" w:cs="Arial"/>
          <w:bCs/>
          <w:lang w:val="sr-Cyrl-RS"/>
        </w:rPr>
        <w:t>к</w:t>
      </w:r>
      <w:r w:rsidR="00AC28FA">
        <w:rPr>
          <w:rFonts w:ascii="Century Gothic" w:hAnsi="Century Gothic" w:cs="Arial"/>
          <w:bCs/>
          <w:lang w:val="sr-Cyrl-RS"/>
        </w:rPr>
        <w:t>ог комплекса, као и уређење зелених и слободних површина</w:t>
      </w:r>
      <w:r w:rsidR="00C3179F">
        <w:rPr>
          <w:rFonts w:ascii="Century Gothic" w:hAnsi="Century Gothic" w:cs="Arial"/>
          <w:bCs/>
          <w:lang w:val="sr-Cyrl-RS"/>
        </w:rPr>
        <w:t>.</w:t>
      </w:r>
    </w:p>
    <w:p w14:paraId="3FE9D13F" w14:textId="77777777" w:rsidR="00C3179F" w:rsidRDefault="00C3179F" w:rsidP="001D6D8E">
      <w:pPr>
        <w:spacing w:after="0"/>
        <w:jc w:val="both"/>
        <w:rPr>
          <w:rFonts w:ascii="Century Gothic" w:hAnsi="Century Gothic" w:cs="Arial"/>
          <w:lang w:val="sr-Cyrl-RS"/>
        </w:rPr>
      </w:pPr>
    </w:p>
    <w:p w14:paraId="096C7EFE" w14:textId="57E823F8" w:rsidR="00246F19" w:rsidRPr="00A65C9C" w:rsidRDefault="001F0B43" w:rsidP="001D6D8E">
      <w:pPr>
        <w:spacing w:after="0"/>
        <w:jc w:val="both"/>
        <w:rPr>
          <w:rFonts w:ascii="Century Gothic" w:hAnsi="Century Gothic" w:cs="Arial"/>
          <w:b/>
          <w:bCs/>
          <w:lang w:val="sr-Cyrl-RS"/>
        </w:rPr>
      </w:pPr>
      <w:r>
        <w:rPr>
          <w:rFonts w:ascii="Century Gothic" w:hAnsi="Century Gothic" w:cs="Arial"/>
          <w:b/>
          <w:bCs/>
          <w:lang w:val="sr-Cyrl-RS"/>
        </w:rPr>
        <w:t xml:space="preserve">УЛАЗИ У КОМПЛЕКС И НОВОПЛАНИРАНО </w:t>
      </w:r>
      <w:r w:rsidR="007B2B43" w:rsidRPr="00A65C9C">
        <w:rPr>
          <w:rFonts w:ascii="Century Gothic" w:hAnsi="Century Gothic" w:cs="Arial"/>
          <w:b/>
          <w:bCs/>
          <w:lang w:val="sr-Cyrl-RS"/>
        </w:rPr>
        <w:t xml:space="preserve">САОБРАЋАЈНО РЕШЕЊЕ </w:t>
      </w:r>
    </w:p>
    <w:p w14:paraId="427354EB" w14:textId="77777777" w:rsidR="007B2B43" w:rsidRDefault="007B2B43" w:rsidP="001D6D8E">
      <w:pPr>
        <w:spacing w:after="0"/>
        <w:jc w:val="both"/>
        <w:rPr>
          <w:rFonts w:ascii="Century Gothic" w:hAnsi="Century Gothic" w:cs="Arial"/>
          <w:lang w:val="sr-Cyrl-RS"/>
        </w:rPr>
      </w:pPr>
    </w:p>
    <w:p w14:paraId="1B5F9273" w14:textId="75332E50" w:rsidR="007B2B43" w:rsidRPr="00A9746C" w:rsidRDefault="007B2B43" w:rsidP="007B2B43">
      <w:pPr>
        <w:pStyle w:val="western"/>
        <w:spacing w:before="0" w:beforeAutospacing="0" w:after="0" w:line="276" w:lineRule="auto"/>
        <w:rPr>
          <w:rFonts w:ascii="Century Gothic" w:eastAsia="Calibri" w:hAnsi="Century Gothic" w:cs="Arial"/>
          <w:b w:val="0"/>
          <w:bCs w:val="0"/>
          <w:color w:val="auto"/>
          <w:sz w:val="22"/>
          <w:szCs w:val="22"/>
          <w:lang w:val="sr-Cyrl-CS" w:eastAsia="en-US"/>
        </w:rPr>
      </w:pPr>
      <w:r>
        <w:rPr>
          <w:rFonts w:ascii="Century Gothic" w:eastAsia="Calibri" w:hAnsi="Century Gothic" w:cs="Arial"/>
          <w:b w:val="0"/>
          <w:bCs w:val="0"/>
          <w:color w:val="auto"/>
          <w:sz w:val="22"/>
          <w:szCs w:val="22"/>
          <w:lang w:val="sr-Cyrl-CS" w:eastAsia="en-US"/>
        </w:rPr>
        <w:t>Планирано с</w:t>
      </w:r>
      <w:r w:rsidRPr="00FC5345">
        <w:rPr>
          <w:rFonts w:ascii="Century Gothic" w:eastAsia="Calibri" w:hAnsi="Century Gothic" w:cs="Arial"/>
          <w:b w:val="0"/>
          <w:bCs w:val="0"/>
          <w:color w:val="auto"/>
          <w:sz w:val="22"/>
          <w:szCs w:val="22"/>
          <w:lang w:val="sr-Cyrl-CS" w:eastAsia="en-US"/>
        </w:rPr>
        <w:t>аобраћајно решење унутар предметн</w:t>
      </w:r>
      <w:r>
        <w:rPr>
          <w:rFonts w:ascii="Century Gothic" w:eastAsia="Calibri" w:hAnsi="Century Gothic" w:cs="Arial"/>
          <w:b w:val="0"/>
          <w:bCs w:val="0"/>
          <w:color w:val="auto"/>
          <w:sz w:val="22"/>
          <w:szCs w:val="22"/>
          <w:lang w:val="sr-Cyrl-CS" w:eastAsia="en-US"/>
        </w:rPr>
        <w:t>ог комплекса</w:t>
      </w:r>
      <w:r w:rsidRPr="00FC5345">
        <w:rPr>
          <w:rFonts w:ascii="Century Gothic" w:eastAsia="Calibri" w:hAnsi="Century Gothic" w:cs="Arial"/>
          <w:b w:val="0"/>
          <w:bCs w:val="0"/>
          <w:color w:val="auto"/>
          <w:sz w:val="22"/>
          <w:szCs w:val="22"/>
          <w:lang w:val="sr-Cyrl-CS" w:eastAsia="en-US"/>
        </w:rPr>
        <w:t xml:space="preserve"> усаглашено је са обимом саобраћаја и захтевима које намећу организација рада, диспозиција </w:t>
      </w:r>
      <w:r>
        <w:rPr>
          <w:rFonts w:ascii="Century Gothic" w:eastAsia="Calibri" w:hAnsi="Century Gothic" w:cs="Arial"/>
          <w:b w:val="0"/>
          <w:bCs w:val="0"/>
          <w:color w:val="auto"/>
          <w:sz w:val="22"/>
          <w:szCs w:val="22"/>
          <w:lang w:val="sr-Cyrl-CS" w:eastAsia="en-US"/>
        </w:rPr>
        <w:t xml:space="preserve">постојећих и планираних </w:t>
      </w:r>
      <w:r w:rsidRPr="00FC5345">
        <w:rPr>
          <w:rFonts w:ascii="Century Gothic" w:eastAsia="Calibri" w:hAnsi="Century Gothic" w:cs="Arial"/>
          <w:b w:val="0"/>
          <w:bCs w:val="0"/>
          <w:color w:val="auto"/>
          <w:sz w:val="22"/>
          <w:szCs w:val="22"/>
          <w:lang w:val="sr-Cyrl-CS" w:eastAsia="en-US"/>
        </w:rPr>
        <w:t>објекта и њ</w:t>
      </w:r>
      <w:r>
        <w:rPr>
          <w:rFonts w:ascii="Century Gothic" w:eastAsia="Calibri" w:hAnsi="Century Gothic" w:cs="Arial"/>
          <w:b w:val="0"/>
          <w:bCs w:val="0"/>
          <w:color w:val="auto"/>
          <w:sz w:val="22"/>
          <w:szCs w:val="22"/>
          <w:lang w:val="sr-Cyrl-CS" w:eastAsia="en-US"/>
        </w:rPr>
        <w:t>их</w:t>
      </w:r>
      <w:r w:rsidRPr="00FC5345">
        <w:rPr>
          <w:rFonts w:ascii="Century Gothic" w:eastAsia="Calibri" w:hAnsi="Century Gothic" w:cs="Arial"/>
          <w:b w:val="0"/>
          <w:bCs w:val="0"/>
          <w:color w:val="auto"/>
          <w:sz w:val="22"/>
          <w:szCs w:val="22"/>
          <w:lang w:val="sr-Cyrl-CS" w:eastAsia="en-US"/>
        </w:rPr>
        <w:t>ова намена. Димензије и геометријски елементи саобраћајниц</w:t>
      </w:r>
      <w:r w:rsidRPr="00FC5345">
        <w:rPr>
          <w:rFonts w:ascii="Century Gothic" w:eastAsia="Calibri" w:hAnsi="Century Gothic" w:cs="Arial"/>
          <w:b w:val="0"/>
          <w:bCs w:val="0"/>
          <w:color w:val="auto"/>
          <w:sz w:val="22"/>
          <w:szCs w:val="22"/>
          <w:lang w:val="sr-Latn-RS" w:eastAsia="en-US"/>
        </w:rPr>
        <w:t>e</w:t>
      </w:r>
      <w:r w:rsidRPr="00FC5345">
        <w:rPr>
          <w:rFonts w:ascii="Century Gothic" w:eastAsia="Calibri" w:hAnsi="Century Gothic" w:cs="Arial"/>
          <w:b w:val="0"/>
          <w:bCs w:val="0"/>
          <w:color w:val="auto"/>
          <w:sz w:val="22"/>
          <w:szCs w:val="22"/>
          <w:lang w:val="sr-Cyrl-CS" w:eastAsia="en-US"/>
        </w:rPr>
        <w:t xml:space="preserve"> на парцели планирани су у односу на кретање </w:t>
      </w:r>
      <w:r>
        <w:rPr>
          <w:rFonts w:ascii="Century Gothic" w:eastAsia="Calibri" w:hAnsi="Century Gothic" w:cs="Arial"/>
          <w:b w:val="0"/>
          <w:bCs w:val="0"/>
          <w:color w:val="auto"/>
          <w:sz w:val="22"/>
          <w:szCs w:val="22"/>
          <w:lang w:val="sr-Cyrl-CS" w:eastAsia="en-US"/>
        </w:rPr>
        <w:t>амбулантних</w:t>
      </w:r>
      <w:r w:rsidRPr="00FC5345">
        <w:rPr>
          <w:rFonts w:ascii="Century Gothic" w:eastAsia="Calibri" w:hAnsi="Century Gothic" w:cs="Arial"/>
          <w:b w:val="0"/>
          <w:bCs w:val="0"/>
          <w:color w:val="auto"/>
          <w:sz w:val="22"/>
          <w:szCs w:val="22"/>
          <w:lang w:val="sr-Cyrl-CS" w:eastAsia="en-US"/>
        </w:rPr>
        <w:t xml:space="preserve"> возила, противпожарног возила</w:t>
      </w:r>
      <w:r w:rsidR="00025A7A">
        <w:rPr>
          <w:rFonts w:ascii="Century Gothic" w:eastAsia="Calibri" w:hAnsi="Century Gothic" w:cs="Arial"/>
          <w:b w:val="0"/>
          <w:bCs w:val="0"/>
          <w:color w:val="auto"/>
          <w:sz w:val="22"/>
          <w:szCs w:val="22"/>
          <w:lang w:val="sr-Latn-RS" w:eastAsia="en-US"/>
        </w:rPr>
        <w:t xml:space="preserve">, </w:t>
      </w:r>
      <w:r w:rsidR="00025A7A">
        <w:rPr>
          <w:rFonts w:ascii="Century Gothic" w:eastAsia="Calibri" w:hAnsi="Century Gothic" w:cs="Arial"/>
          <w:b w:val="0"/>
          <w:bCs w:val="0"/>
          <w:color w:val="auto"/>
          <w:sz w:val="22"/>
          <w:szCs w:val="22"/>
          <w:lang w:val="sr-Cyrl-RS" w:eastAsia="en-US"/>
        </w:rPr>
        <w:t>возила доставе</w:t>
      </w:r>
      <w:r w:rsidRPr="00FC5345">
        <w:rPr>
          <w:rFonts w:ascii="Century Gothic" w:eastAsia="Calibri" w:hAnsi="Century Gothic" w:cs="Arial"/>
          <w:b w:val="0"/>
          <w:bCs w:val="0"/>
          <w:color w:val="auto"/>
          <w:sz w:val="22"/>
          <w:szCs w:val="22"/>
          <w:lang w:val="sr-Cyrl-CS" w:eastAsia="en-US"/>
        </w:rPr>
        <w:t xml:space="preserve"> и возила за одвожење комуналног отпада</w:t>
      </w:r>
      <w:r>
        <w:rPr>
          <w:rFonts w:ascii="Century Gothic" w:eastAsia="Calibri" w:hAnsi="Century Gothic" w:cs="Arial"/>
          <w:b w:val="0"/>
          <w:bCs w:val="0"/>
          <w:color w:val="auto"/>
          <w:sz w:val="22"/>
          <w:szCs w:val="22"/>
          <w:lang w:val="sr-Cyrl-CS" w:eastAsia="en-US"/>
        </w:rPr>
        <w:t>, као и путничких аутомобила</w:t>
      </w:r>
      <w:r w:rsidR="00025A7A">
        <w:rPr>
          <w:rFonts w:ascii="Century Gothic" w:eastAsia="Calibri" w:hAnsi="Century Gothic" w:cs="Arial"/>
          <w:b w:val="0"/>
          <w:bCs w:val="0"/>
          <w:color w:val="auto"/>
          <w:sz w:val="22"/>
          <w:szCs w:val="22"/>
          <w:lang w:val="sr-Cyrl-CS" w:eastAsia="en-US"/>
        </w:rPr>
        <w:t xml:space="preserve"> (возила запослених, пацијената и посетилаца)</w:t>
      </w:r>
      <w:r w:rsidRPr="00FC5345">
        <w:rPr>
          <w:rFonts w:ascii="Century Gothic" w:eastAsia="Calibri" w:hAnsi="Century Gothic" w:cs="Arial"/>
          <w:b w:val="0"/>
          <w:bCs w:val="0"/>
          <w:color w:val="auto"/>
          <w:sz w:val="22"/>
          <w:szCs w:val="22"/>
          <w:lang w:val="sr-Cyrl-CS" w:eastAsia="en-US"/>
        </w:rPr>
        <w:t>.</w:t>
      </w:r>
    </w:p>
    <w:p w14:paraId="3C82174D" w14:textId="77777777" w:rsidR="007B2B43" w:rsidRPr="00A9746C" w:rsidRDefault="007B2B43" w:rsidP="007B2B43">
      <w:pPr>
        <w:spacing w:after="0"/>
        <w:jc w:val="both"/>
        <w:rPr>
          <w:rFonts w:ascii="Century Gothic" w:hAnsi="Century Gothic" w:cs="Arial"/>
          <w:noProof/>
          <w:lang w:val="sr-Cyrl-CS"/>
        </w:rPr>
      </w:pPr>
    </w:p>
    <w:p w14:paraId="3F00DAB1" w14:textId="77777777" w:rsidR="004F09CF" w:rsidRDefault="007B2B43" w:rsidP="007B2B43">
      <w:pPr>
        <w:spacing w:after="0"/>
        <w:jc w:val="both"/>
        <w:rPr>
          <w:rFonts w:ascii="Century Gothic" w:hAnsi="Century Gothic" w:cs="Arial"/>
          <w:noProof/>
          <w:lang w:val="sr-Cyrl-CS"/>
        </w:rPr>
      </w:pPr>
      <w:r w:rsidRPr="00A9746C">
        <w:rPr>
          <w:rFonts w:ascii="Century Gothic" w:hAnsi="Century Gothic" w:cs="Arial"/>
          <w:noProof/>
          <w:lang w:val="sr-Cyrl-CS"/>
        </w:rPr>
        <w:t xml:space="preserve">Постојећи приступ на парцелу, тј. улаз/излаз из Копитареве улице се задржава. </w:t>
      </w:r>
    </w:p>
    <w:p w14:paraId="45B11C11" w14:textId="468387E3" w:rsidR="007B2B43" w:rsidRPr="00A9746C" w:rsidRDefault="007B2B43" w:rsidP="007B2B43">
      <w:pPr>
        <w:spacing w:after="0"/>
        <w:jc w:val="both"/>
        <w:rPr>
          <w:rFonts w:ascii="Century Gothic" w:hAnsi="Century Gothic" w:cs="Arial"/>
          <w:noProof/>
          <w:lang w:val="sr-Cyrl-CS"/>
        </w:rPr>
      </w:pPr>
      <w:r w:rsidRPr="00A9746C">
        <w:rPr>
          <w:rFonts w:ascii="Century Gothic" w:hAnsi="Century Gothic" w:cs="Arial"/>
          <w:noProof/>
          <w:lang w:val="sr-Cyrl-CS"/>
        </w:rPr>
        <w:t>Овај улаз има улогу главног улаза и излаза са предметног комплекса и предвиђено је да он буде контролисан па се из тог разлога превиђа изградња новог објекта портирнице. Након улаза возила се усмеравају интерном саобраћајницом С1 у три смера:</w:t>
      </w:r>
    </w:p>
    <w:p w14:paraId="368E832E" w14:textId="77777777" w:rsidR="007B2B43" w:rsidRPr="00A9746C" w:rsidRDefault="007B2B43" w:rsidP="007B2B43">
      <w:pPr>
        <w:pStyle w:val="western"/>
        <w:numPr>
          <w:ilvl w:val="0"/>
          <w:numId w:val="14"/>
        </w:numPr>
        <w:spacing w:before="0" w:beforeAutospacing="0" w:after="0" w:line="276" w:lineRule="auto"/>
        <w:rPr>
          <w:rFonts w:ascii="Century Gothic" w:eastAsia="Calibri" w:hAnsi="Century Gothic" w:cs="Arial"/>
          <w:b w:val="0"/>
          <w:bCs w:val="0"/>
          <w:color w:val="auto"/>
          <w:sz w:val="22"/>
          <w:szCs w:val="22"/>
          <w:lang w:val="sr-Cyrl-CS" w:eastAsia="en-US"/>
        </w:rPr>
      </w:pPr>
      <w:r w:rsidRPr="00A9746C">
        <w:rPr>
          <w:rFonts w:ascii="Century Gothic" w:eastAsia="Calibri" w:hAnsi="Century Gothic" w:cs="Arial"/>
          <w:b w:val="0"/>
          <w:bCs w:val="0"/>
          <w:color w:val="auto"/>
          <w:sz w:val="22"/>
          <w:szCs w:val="22"/>
          <w:lang w:val="sr-Cyrl-CS" w:eastAsia="en-US"/>
        </w:rPr>
        <w:t>право ка новом болничком објекту са предвиђеним паркинг простором за краткотрајно задржавање (довоз амбулантних пацијената и посетиоца без дужег задржавања на месту планираних паркинг места). Укупан број паркинг места на овом паркиралишту је 58 паркинг места, од тога је 12 предвиђено за лица са посебним потребама.</w:t>
      </w:r>
    </w:p>
    <w:p w14:paraId="144B4EBC" w14:textId="77777777" w:rsidR="007B2B43" w:rsidRPr="00A9746C" w:rsidRDefault="007B2B43" w:rsidP="007B2B43">
      <w:pPr>
        <w:pStyle w:val="western"/>
        <w:numPr>
          <w:ilvl w:val="0"/>
          <w:numId w:val="14"/>
        </w:numPr>
        <w:spacing w:before="0" w:beforeAutospacing="0" w:after="0" w:line="276" w:lineRule="auto"/>
        <w:rPr>
          <w:rFonts w:ascii="Century Gothic" w:eastAsia="Calibri" w:hAnsi="Century Gothic" w:cs="Arial"/>
          <w:b w:val="0"/>
          <w:bCs w:val="0"/>
          <w:color w:val="auto"/>
          <w:sz w:val="22"/>
          <w:szCs w:val="22"/>
          <w:lang w:val="sr-Cyrl-CS" w:eastAsia="en-US"/>
        </w:rPr>
      </w:pPr>
      <w:r w:rsidRPr="00A9746C">
        <w:rPr>
          <w:rFonts w:ascii="Century Gothic" w:eastAsia="Calibri" w:hAnsi="Century Gothic" w:cs="Arial"/>
          <w:b w:val="0"/>
          <w:bCs w:val="0"/>
          <w:color w:val="auto"/>
          <w:sz w:val="22"/>
          <w:szCs w:val="22"/>
          <w:lang w:val="sr-Cyrl-CS" w:eastAsia="en-US"/>
        </w:rPr>
        <w:t>десно, интерном саобраћајницом С8, у правцу постојећих објеката 5 и 16 (Клинике за психијатрију и одељења инфективних болести, Централне апотеке и финансијске администрације), са предвиђеним паркинг просторима поред наведених објеката.</w:t>
      </w:r>
    </w:p>
    <w:p w14:paraId="28183FAA" w14:textId="77777777" w:rsidR="007B2B43" w:rsidRPr="00A9746C" w:rsidRDefault="007B2B43" w:rsidP="007B2B43">
      <w:pPr>
        <w:pStyle w:val="western"/>
        <w:numPr>
          <w:ilvl w:val="0"/>
          <w:numId w:val="14"/>
        </w:numPr>
        <w:spacing w:before="0" w:beforeAutospacing="0" w:after="0" w:line="276" w:lineRule="auto"/>
        <w:rPr>
          <w:rFonts w:ascii="Century Gothic" w:eastAsia="Calibri" w:hAnsi="Century Gothic" w:cs="Arial"/>
          <w:b w:val="0"/>
          <w:bCs w:val="0"/>
          <w:color w:val="auto"/>
          <w:sz w:val="22"/>
          <w:szCs w:val="22"/>
          <w:lang w:val="sr-Cyrl-CS" w:eastAsia="en-US"/>
        </w:rPr>
      </w:pPr>
      <w:r w:rsidRPr="00A9746C">
        <w:rPr>
          <w:rFonts w:ascii="Century Gothic" w:eastAsia="Calibri" w:hAnsi="Century Gothic" w:cs="Arial"/>
          <w:b w:val="0"/>
          <w:bCs w:val="0"/>
          <w:color w:val="auto"/>
          <w:sz w:val="22"/>
          <w:szCs w:val="22"/>
          <w:lang w:val="sr-Cyrl-CS" w:eastAsia="en-US"/>
        </w:rPr>
        <w:t>Саобраћајница С3.1 обезбеђује директан приступ објектима 5 и 16. Саобраћајница С7 такође обезбеђује приступ објекту 16 и планираном паркингу испред овог објекта преко интерне саобраћајнице С3.4. Саобраћајница С3.3. обезбеђује приступ објекту 5 са источне стране. Укупан број паркинг места дуж саобраћајница С7, С8, С3.1, С3.3 и С3.4 је 93, од тога је 16 паркинг места предвиђено за лица са посебним потребама.</w:t>
      </w:r>
    </w:p>
    <w:p w14:paraId="454F2D88" w14:textId="77777777" w:rsidR="007B2B43" w:rsidRPr="00421946" w:rsidRDefault="007B2B43" w:rsidP="007B2B43">
      <w:pPr>
        <w:pStyle w:val="western"/>
        <w:numPr>
          <w:ilvl w:val="0"/>
          <w:numId w:val="14"/>
        </w:numPr>
        <w:spacing w:before="0" w:beforeAutospacing="0" w:after="0" w:line="276" w:lineRule="auto"/>
        <w:rPr>
          <w:rFonts w:ascii="Century Gothic" w:eastAsia="Calibri" w:hAnsi="Century Gothic" w:cs="Arial"/>
          <w:b w:val="0"/>
          <w:bCs w:val="0"/>
          <w:color w:val="auto"/>
          <w:sz w:val="22"/>
          <w:szCs w:val="22"/>
          <w:lang w:val="sr-Cyrl-CS" w:eastAsia="en-US"/>
        </w:rPr>
      </w:pPr>
      <w:r w:rsidRPr="00421946">
        <w:rPr>
          <w:rFonts w:ascii="Century Gothic" w:eastAsia="Calibri" w:hAnsi="Century Gothic" w:cs="Arial"/>
          <w:b w:val="0"/>
          <w:bCs w:val="0"/>
          <w:color w:val="auto"/>
          <w:sz w:val="22"/>
          <w:szCs w:val="22"/>
          <w:lang w:val="sr-Cyrl-CS" w:eastAsia="en-US"/>
        </w:rPr>
        <w:t>Лево, интерном саобраћајницом С2, у правцу постојећих објеката бр. 1, 28, 29, 31 (Хируршки и операциони блокови, објекти у служби радиотерапије) и на даље ка техничко-економским објектима, као и отвореном паркингу у северном делу комплекса до Сушичког потока. Такође, дуж овог правца са обе стране интерне улице задржани су постојећи паркинг простори дуж саобраћајнице и предвиђени нови са паркинг местима прилагођеним особама са посебним потребама, позиционираним ближе улазима у болничке објекте.</w:t>
      </w:r>
    </w:p>
    <w:p w14:paraId="22FFD1AC" w14:textId="77777777" w:rsidR="00805C67" w:rsidRPr="00805C67" w:rsidRDefault="00805C67" w:rsidP="00805C67">
      <w:pPr>
        <w:pStyle w:val="ListParagraph"/>
        <w:numPr>
          <w:ilvl w:val="0"/>
          <w:numId w:val="14"/>
        </w:numPr>
        <w:spacing w:after="0"/>
        <w:jc w:val="both"/>
        <w:rPr>
          <w:rFonts w:ascii="Century Gothic" w:hAnsi="Century Gothic"/>
          <w:lang w:val="sr-Cyrl-RS"/>
        </w:rPr>
      </w:pPr>
      <w:r w:rsidRPr="00805C67">
        <w:rPr>
          <w:rFonts w:ascii="Century Gothic" w:hAnsi="Century Gothic"/>
          <w:lang w:val="sr-Cyrl-RS"/>
        </w:rPr>
        <w:t>Интерна саобраћајница са леве стране објекта повезана је пожарним путем са интерном саобраћајницом са десне стране објекта, чиме је обезбеђен адекватан приступ и кретање ватрогасног возила уз објекат отворене надземне паркинг гараже.</w:t>
      </w:r>
    </w:p>
    <w:p w14:paraId="5634533B" w14:textId="77777777" w:rsidR="007B2B43" w:rsidRPr="00A9746C" w:rsidRDefault="007B2B43" w:rsidP="007B2B43">
      <w:pPr>
        <w:spacing w:after="0"/>
        <w:jc w:val="both"/>
        <w:rPr>
          <w:rFonts w:ascii="Century Gothic" w:hAnsi="Century Gothic" w:cs="Arial"/>
          <w:noProof/>
          <w:lang w:val="sr-Cyrl-CS"/>
        </w:rPr>
      </w:pPr>
      <w:r w:rsidRPr="00A9746C">
        <w:rPr>
          <w:rFonts w:ascii="Century Gothic" w:hAnsi="Century Gothic" w:cs="Arial"/>
          <w:noProof/>
          <w:lang w:val="sr-Cyrl-CS"/>
        </w:rPr>
        <w:lastRenderedPageBreak/>
        <w:t>Интерна саобраћајница С6 обезбеђује приступ постојећем објекту топлане као и планираном објекту – станици за прераду медицинског отпада. Укупан број паркинг места дуж саобраћајница С2, С2.1 и на отвореном паркингу је 286, од тога је 12 паркинг места предвиђено за лица са посебним потребама.</w:t>
      </w:r>
    </w:p>
    <w:p w14:paraId="3069EC0E" w14:textId="77777777" w:rsidR="007B2B43" w:rsidRPr="00A9746C" w:rsidRDefault="007B2B43" w:rsidP="007B2B43">
      <w:pPr>
        <w:spacing w:after="0"/>
        <w:jc w:val="both"/>
        <w:rPr>
          <w:rFonts w:ascii="Century Gothic" w:hAnsi="Century Gothic" w:cs="Arial"/>
          <w:noProof/>
          <w:lang w:val="sr-Cyrl-CS"/>
        </w:rPr>
      </w:pPr>
      <w:r w:rsidRPr="00A9746C">
        <w:rPr>
          <w:rFonts w:ascii="Century Gothic" w:hAnsi="Century Gothic" w:cs="Arial"/>
          <w:noProof/>
          <w:lang w:val="sr-Cyrl-CS"/>
        </w:rPr>
        <w:t>Постојећи приступ на парцелу, на к.п. 10486/4 К.О. Крагујевац IV – Улаз/Излаз 2 се задржава. Интерна саобраћајница С3 из правца Улаза/Излаза 2 је намењена довозу хитних пацијената у хитну службу унутар новог објекта, њиховом пријему на предвиђеној „drop off” позицији, те излазу возила из комплекса на месту њиховог уласка односно ка Змај Јовиној улици.</w:t>
      </w:r>
    </w:p>
    <w:p w14:paraId="6A91A4F5" w14:textId="77777777" w:rsidR="007B2B43" w:rsidRPr="00A9746C" w:rsidRDefault="007B2B43" w:rsidP="007B2B43">
      <w:pPr>
        <w:spacing w:after="0"/>
        <w:jc w:val="both"/>
        <w:rPr>
          <w:rFonts w:ascii="Century Gothic" w:hAnsi="Century Gothic" w:cs="Arial"/>
          <w:noProof/>
          <w:lang w:val="sr-Cyrl-CS"/>
        </w:rPr>
      </w:pPr>
      <w:r w:rsidRPr="00A9746C">
        <w:rPr>
          <w:rFonts w:ascii="Century Gothic" w:hAnsi="Century Gothic" w:cs="Arial"/>
          <w:noProof/>
          <w:lang w:val="sr-Cyrl-CS"/>
        </w:rPr>
        <w:t>У складу са Планом детаљне регулације нове Улице Црвеног крста планиран је нови колско-пешачки улаз/излаз (означен као Улаз /Излаз 3), на катастарској парцели 10695/18 Крагујевац IV у сврху приступа пацијената и посетилаца постојећим објектима смештеним у источном делу комплекса.</w:t>
      </w:r>
    </w:p>
    <w:p w14:paraId="4784B1EA" w14:textId="77777777" w:rsidR="00025A7A" w:rsidRDefault="007B2B43" w:rsidP="007B2B43">
      <w:pPr>
        <w:spacing w:after="0"/>
        <w:jc w:val="both"/>
        <w:rPr>
          <w:rFonts w:ascii="Century Gothic" w:hAnsi="Century Gothic" w:cs="Arial"/>
          <w:noProof/>
          <w:lang w:val="sr-Cyrl-CS"/>
        </w:rPr>
      </w:pPr>
      <w:r w:rsidRPr="00A9746C">
        <w:rPr>
          <w:rFonts w:ascii="Century Gothic" w:hAnsi="Century Gothic" w:cs="Arial"/>
          <w:noProof/>
          <w:lang w:val="sr-Cyrl-CS"/>
        </w:rPr>
        <w:t xml:space="preserve">У складу са Планом детаљне регулације нове Улице Црвеног крста планиран је нови колско-пешачки улаз/излаз (означен као Улаз/Излаз 4) на катастарској парцели 10486/6 Крагујевац IV, из правца планом дефинисане нове Улице Црвеног крста у сврху приступа административног и техничког особља, доставе лекова и медицинских средстава, доставе хране и намирница, доставе медицинског гаса и отпремања медицинског отпада. </w:t>
      </w:r>
    </w:p>
    <w:p w14:paraId="70723CF8" w14:textId="48AA4BC7" w:rsidR="007B2B43" w:rsidRPr="00A9746C" w:rsidRDefault="007B2B43" w:rsidP="007B2B43">
      <w:pPr>
        <w:spacing w:after="0"/>
        <w:jc w:val="both"/>
        <w:rPr>
          <w:rFonts w:ascii="Century Gothic" w:hAnsi="Century Gothic" w:cs="Arial"/>
          <w:noProof/>
          <w:lang w:val="sr-Cyrl-CS"/>
        </w:rPr>
      </w:pPr>
      <w:r w:rsidRPr="00A9746C">
        <w:rPr>
          <w:rFonts w:ascii="Century Gothic" w:hAnsi="Century Gothic" w:cs="Arial"/>
          <w:noProof/>
          <w:lang w:val="sr-Cyrl-CS"/>
        </w:rPr>
        <w:t>Овај правац такође служи као алтернативни прилаз комплексу у случају саобраћајног загушења или привремено онемогућеног приступа са стране Улаза/Излаза 1 и Улаза/Излаза 2, односно из правца фреквентнијих градских саобраћајница.</w:t>
      </w:r>
    </w:p>
    <w:p w14:paraId="6999DA7F" w14:textId="77777777" w:rsidR="007B2B43" w:rsidRPr="00A9746C" w:rsidRDefault="007B2B43" w:rsidP="007B2B43">
      <w:pPr>
        <w:spacing w:after="0"/>
        <w:jc w:val="both"/>
        <w:rPr>
          <w:rFonts w:ascii="Century Gothic" w:hAnsi="Century Gothic" w:cs="Arial"/>
          <w:noProof/>
          <w:lang w:val="sr-Cyrl-CS"/>
        </w:rPr>
      </w:pPr>
      <w:r w:rsidRPr="00A9746C">
        <w:rPr>
          <w:rFonts w:ascii="Century Gothic" w:hAnsi="Century Gothic" w:cs="Arial"/>
          <w:noProof/>
          <w:lang w:val="sr-Cyrl-CS"/>
        </w:rPr>
        <w:t>Нови колско-пешачки приступи - Улаз /Излаз 3 и Улаз /Излаз 4 омогућавају приступ и опслуживање објеката у источном делу парцеле преко саобраћајнице С1.5, С1.2, С1.4, С1.3, С1.6 и С5.1.</w:t>
      </w:r>
    </w:p>
    <w:p w14:paraId="4E602343" w14:textId="77777777" w:rsidR="007B2B43" w:rsidRPr="00A9746C" w:rsidRDefault="007B2B43" w:rsidP="007B2B43">
      <w:pPr>
        <w:spacing w:after="0"/>
        <w:jc w:val="both"/>
        <w:rPr>
          <w:rFonts w:ascii="Century Gothic" w:hAnsi="Century Gothic" w:cs="Arial"/>
          <w:noProof/>
          <w:lang w:val="sr-Cyrl-CS"/>
        </w:rPr>
      </w:pPr>
      <w:r w:rsidRPr="00A9746C">
        <w:rPr>
          <w:rFonts w:ascii="Century Gothic" w:hAnsi="Century Gothic" w:cs="Arial"/>
          <w:noProof/>
          <w:lang w:val="sr-Cyrl-CS"/>
        </w:rPr>
        <w:t>Интерним саобраћајницама С3.2 и С1.5 омогућена је веза Улаза 2 – Улаза 3 и Улаза 4 односно алтернативни приступ хитној служби као и потреби за хитном евакуацијом или интервенцијом у објектима смештеним у источном делу комплекса. Контролу кретања дуж ове интерне саобраћајнице је потребно извршити извођењем потапајућих стубића на одговарајућој позицији, као и другим елементима и мерама хоризонталне и вертикалне саобраћајне сигнализације.</w:t>
      </w:r>
    </w:p>
    <w:p w14:paraId="5935951C" w14:textId="77777777" w:rsidR="007B2B43" w:rsidRPr="00A9746C" w:rsidRDefault="007B2B43" w:rsidP="007B2B43">
      <w:pPr>
        <w:spacing w:after="0"/>
        <w:jc w:val="both"/>
        <w:rPr>
          <w:rFonts w:ascii="Century Gothic" w:hAnsi="Century Gothic" w:cs="Arial"/>
          <w:noProof/>
          <w:lang w:val="sr-Cyrl-CS"/>
        </w:rPr>
      </w:pPr>
      <w:r w:rsidRPr="00A9746C">
        <w:rPr>
          <w:rFonts w:ascii="Century Gothic" w:hAnsi="Century Gothic" w:cs="Arial"/>
          <w:noProof/>
          <w:lang w:val="sr-Cyrl-CS"/>
        </w:rPr>
        <w:t>Укупан број паркинг места дуж саобраћајница С3.2, С1.2, С1.5, С 1.6 и C5.1 је 101, од тога је 20 паркинг места предвиђено за лица са посебним потребама.</w:t>
      </w:r>
    </w:p>
    <w:p w14:paraId="77A62FDB" w14:textId="3C36553C" w:rsidR="007B2B43" w:rsidRPr="00A9746C" w:rsidRDefault="007B2B43" w:rsidP="007B2B43">
      <w:pPr>
        <w:spacing w:after="0"/>
        <w:jc w:val="both"/>
        <w:rPr>
          <w:rFonts w:ascii="Century Gothic" w:hAnsi="Century Gothic" w:cs="Arial"/>
          <w:noProof/>
          <w:lang w:val="sr-Cyrl-CS"/>
        </w:rPr>
      </w:pPr>
      <w:r w:rsidRPr="00A9746C">
        <w:rPr>
          <w:rFonts w:ascii="Century Gothic" w:hAnsi="Century Gothic" w:cs="Arial"/>
          <w:noProof/>
          <w:lang w:val="sr-Cyrl-CS"/>
        </w:rPr>
        <w:t xml:space="preserve">Сва предвиђена паркинг места су са управним паркирањем и модулом возила од 5,00 m x 2,50 m, </w:t>
      </w:r>
      <w:r w:rsidR="00025A7A">
        <w:rPr>
          <w:rFonts w:ascii="Century Gothic" w:hAnsi="Century Gothic" w:cs="Arial"/>
          <w:noProof/>
          <w:lang w:val="sr-Cyrl-CS"/>
        </w:rPr>
        <w:t>као и минимално 3</w:t>
      </w:r>
      <w:r w:rsidR="00025A7A" w:rsidRPr="00025A7A">
        <w:rPr>
          <w:rFonts w:ascii="Century Gothic" w:hAnsi="Century Gothic" w:cs="Arial"/>
          <w:noProof/>
          <w:lang w:val="sr-Cyrl-CS"/>
        </w:rPr>
        <w:t>,</w:t>
      </w:r>
      <w:r w:rsidR="00025A7A">
        <w:rPr>
          <w:rFonts w:ascii="Century Gothic" w:hAnsi="Century Gothic" w:cs="Arial"/>
          <w:noProof/>
          <w:lang w:val="sr-Cyrl-CS"/>
        </w:rPr>
        <w:t>7</w:t>
      </w:r>
      <w:r w:rsidR="00025A7A" w:rsidRPr="00025A7A">
        <w:rPr>
          <w:rFonts w:ascii="Century Gothic" w:hAnsi="Century Gothic" w:cs="Arial"/>
          <w:noProof/>
          <w:lang w:val="sr-Cyrl-CS"/>
        </w:rPr>
        <w:t xml:space="preserve">0 m x </w:t>
      </w:r>
      <w:r w:rsidR="00025A7A">
        <w:rPr>
          <w:rFonts w:ascii="Century Gothic" w:hAnsi="Century Gothic" w:cs="Arial"/>
          <w:noProof/>
          <w:lang w:val="sr-Cyrl-CS"/>
        </w:rPr>
        <w:t>5</w:t>
      </w:r>
      <w:r w:rsidR="00025A7A" w:rsidRPr="00025A7A">
        <w:rPr>
          <w:rFonts w:ascii="Century Gothic" w:hAnsi="Century Gothic" w:cs="Arial"/>
          <w:noProof/>
          <w:lang w:val="sr-Cyrl-CS"/>
        </w:rPr>
        <w:t>,</w:t>
      </w:r>
      <w:r w:rsidR="00025A7A">
        <w:rPr>
          <w:rFonts w:ascii="Century Gothic" w:hAnsi="Century Gothic" w:cs="Arial"/>
          <w:noProof/>
          <w:lang w:val="sr-Cyrl-CS"/>
        </w:rPr>
        <w:t>0</w:t>
      </w:r>
      <w:r w:rsidR="00025A7A" w:rsidRPr="00025A7A">
        <w:rPr>
          <w:rFonts w:ascii="Century Gothic" w:hAnsi="Century Gothic" w:cs="Arial"/>
          <w:noProof/>
          <w:lang w:val="sr-Cyrl-CS"/>
        </w:rPr>
        <w:t>0 m</w:t>
      </w:r>
      <w:r w:rsidR="00025A7A">
        <w:rPr>
          <w:rFonts w:ascii="Century Gothic" w:hAnsi="Century Gothic" w:cs="Arial"/>
          <w:noProof/>
          <w:lang w:val="sr-Cyrl-CS"/>
        </w:rPr>
        <w:t xml:space="preserve"> за особе са инвалидитетом</w:t>
      </w:r>
      <w:r w:rsidR="00025A7A" w:rsidRPr="00025A7A">
        <w:rPr>
          <w:rFonts w:ascii="Century Gothic" w:hAnsi="Century Gothic" w:cs="Arial"/>
          <w:noProof/>
          <w:lang w:val="sr-Cyrl-CS"/>
        </w:rPr>
        <w:t xml:space="preserve">, </w:t>
      </w:r>
      <w:r w:rsidRPr="00A9746C">
        <w:rPr>
          <w:rFonts w:ascii="Century Gothic" w:hAnsi="Century Gothic" w:cs="Arial"/>
          <w:noProof/>
          <w:lang w:val="sr-Cyrl-CS"/>
        </w:rPr>
        <w:t>осим паркинга дуж саобраћајнице С5.1 где је превиђено паркирање под углом од 60º.</w:t>
      </w:r>
    </w:p>
    <w:p w14:paraId="3D86D8D9" w14:textId="77777777" w:rsidR="007B2B43" w:rsidRPr="00A9746C" w:rsidRDefault="007B2B43" w:rsidP="007B2B43">
      <w:pPr>
        <w:spacing w:after="0"/>
        <w:jc w:val="both"/>
        <w:rPr>
          <w:rFonts w:ascii="Century Gothic" w:hAnsi="Century Gothic" w:cs="Arial"/>
          <w:noProof/>
          <w:lang w:val="sr-Cyrl-CS"/>
        </w:rPr>
      </w:pPr>
      <w:r w:rsidRPr="00A9746C">
        <w:rPr>
          <w:rFonts w:ascii="Century Gothic" w:hAnsi="Century Gothic" w:cs="Arial"/>
          <w:noProof/>
          <w:lang w:val="sr-Cyrl-CS"/>
        </w:rPr>
        <w:t>За потребе пешачких кретања планирана је изградња засебних пешачких површина намењених за кретање пешака. Овако предвиђеним раздвајањем саобраћајних површина омогућава се унапређење безбедности кретања унутар комплекса.</w:t>
      </w:r>
    </w:p>
    <w:p w14:paraId="7939D312" w14:textId="77777777" w:rsidR="007B2B43" w:rsidRPr="00A9746C" w:rsidRDefault="007B2B43" w:rsidP="007B2B43">
      <w:pPr>
        <w:spacing w:after="0"/>
        <w:jc w:val="both"/>
        <w:rPr>
          <w:rFonts w:ascii="Century Gothic" w:hAnsi="Century Gothic" w:cs="Arial"/>
          <w:noProof/>
          <w:lang w:val="sr-Cyrl-CS"/>
        </w:rPr>
      </w:pPr>
      <w:r w:rsidRPr="00A9746C">
        <w:rPr>
          <w:rFonts w:ascii="Century Gothic" w:hAnsi="Century Gothic" w:cs="Arial"/>
          <w:noProof/>
          <w:lang w:val="sr-Cyrl-CS"/>
        </w:rPr>
        <w:t xml:space="preserve">Нивелационо решење условљено је положајем постојећих и планираних објеката, интерне саобраћајнице, конфигурацијом терена на предметној парцели, као и начином прикупљања и одвођења атмосферских вода. </w:t>
      </w:r>
    </w:p>
    <w:p w14:paraId="3A635C5D" w14:textId="77777777" w:rsidR="007B2B43" w:rsidRPr="00A9746C" w:rsidRDefault="007B2B43" w:rsidP="007B2B43">
      <w:pPr>
        <w:spacing w:after="0"/>
        <w:jc w:val="both"/>
        <w:rPr>
          <w:rFonts w:ascii="Century Gothic" w:hAnsi="Century Gothic" w:cs="Arial"/>
          <w:noProof/>
          <w:lang w:val="sr-Cyrl-CS"/>
        </w:rPr>
      </w:pPr>
      <w:r w:rsidRPr="00A9746C">
        <w:rPr>
          <w:rFonts w:ascii="Century Gothic" w:hAnsi="Century Gothic" w:cs="Arial"/>
          <w:noProof/>
          <w:lang w:val="sr-Cyrl-CS"/>
        </w:rPr>
        <w:t xml:space="preserve">Подужни профили предметних саобраћајница су дефинисани тако да се обезбеди квалитетно одводњавање саобраћајних површина, адекватно међусобно уклапање </w:t>
      </w:r>
      <w:r w:rsidRPr="00A9746C">
        <w:rPr>
          <w:rFonts w:ascii="Century Gothic" w:hAnsi="Century Gothic" w:cs="Arial"/>
          <w:noProof/>
          <w:lang w:val="sr-Cyrl-CS"/>
        </w:rPr>
        <w:lastRenderedPageBreak/>
        <w:t>укрсних саобраћајница, као и омогућавање несметаног приступа планираним објектима у нивелационом смислу.</w:t>
      </w:r>
    </w:p>
    <w:p w14:paraId="1B688CE1" w14:textId="77777777" w:rsidR="007B2B43" w:rsidRPr="00246F19" w:rsidRDefault="007B2B43" w:rsidP="001D6D8E">
      <w:pPr>
        <w:spacing w:after="0"/>
        <w:jc w:val="both"/>
        <w:rPr>
          <w:rFonts w:ascii="Century Gothic" w:hAnsi="Century Gothic" w:cs="Arial"/>
          <w:lang w:val="sr-Cyrl-RS"/>
        </w:rPr>
      </w:pPr>
    </w:p>
    <w:p w14:paraId="56F34FCC" w14:textId="018E354B" w:rsidR="005F3221" w:rsidRPr="001F0B43" w:rsidRDefault="001F0B43" w:rsidP="005F3221">
      <w:pPr>
        <w:spacing w:after="0"/>
        <w:jc w:val="both"/>
        <w:rPr>
          <w:rFonts w:ascii="Century Gothic" w:hAnsi="Century Gothic" w:cs="Arial"/>
          <w:b/>
          <w:lang w:val="sr-Cyrl-RS"/>
        </w:rPr>
      </w:pPr>
      <w:r>
        <w:rPr>
          <w:rFonts w:ascii="Century Gothic" w:hAnsi="Century Gothic" w:cs="Arial"/>
          <w:b/>
          <w:lang w:val="sr-Cyrl-RS"/>
        </w:rPr>
        <w:t>НОВОПЛАНИРАНИ</w:t>
      </w:r>
      <w:r w:rsidR="006C496D" w:rsidRPr="001F0B43">
        <w:rPr>
          <w:rFonts w:ascii="Century Gothic" w:hAnsi="Century Gothic" w:cs="Arial"/>
          <w:b/>
          <w:lang w:val="sr-Cyrl-RS"/>
        </w:rPr>
        <w:t xml:space="preserve"> ПАРКИНГ ПРОСТОРИ</w:t>
      </w:r>
      <w:r w:rsidR="004F4828">
        <w:rPr>
          <w:rFonts w:ascii="Century Gothic" w:hAnsi="Century Gothic" w:cs="Arial"/>
          <w:b/>
          <w:lang w:val="sr-Cyrl-RS"/>
        </w:rPr>
        <w:t xml:space="preserve"> И ГАРАЖЕ</w:t>
      </w:r>
    </w:p>
    <w:p w14:paraId="6511487B" w14:textId="77777777" w:rsidR="006C496D" w:rsidRDefault="006C496D" w:rsidP="005F3221">
      <w:pPr>
        <w:spacing w:after="0"/>
        <w:jc w:val="both"/>
        <w:rPr>
          <w:rFonts w:ascii="Century Gothic" w:hAnsi="Century Gothic" w:cs="Arial"/>
          <w:bCs/>
          <w:lang w:val="sr-Cyrl-RS"/>
        </w:rPr>
      </w:pPr>
    </w:p>
    <w:p w14:paraId="71B07647" w14:textId="3FDED380" w:rsidR="006C496D" w:rsidRDefault="006C496D" w:rsidP="005F3221">
      <w:pPr>
        <w:spacing w:after="0"/>
        <w:jc w:val="both"/>
        <w:rPr>
          <w:rFonts w:ascii="Century Gothic" w:hAnsi="Century Gothic" w:cs="Arial"/>
          <w:bCs/>
          <w:lang w:val="sr-Cyrl-RS"/>
        </w:rPr>
      </w:pPr>
      <w:r>
        <w:rPr>
          <w:rFonts w:ascii="Century Gothic" w:hAnsi="Century Gothic" w:cs="Arial"/>
          <w:bCs/>
          <w:lang w:val="sr-Cyrl-RS"/>
        </w:rPr>
        <w:t>Паркирање свих возила унутар комплекса Универзитетског клиничког центра се врши на:</w:t>
      </w:r>
    </w:p>
    <w:p w14:paraId="4C7944D6" w14:textId="3BBF11C8" w:rsidR="006C496D" w:rsidRDefault="006C496D" w:rsidP="006C496D">
      <w:pPr>
        <w:pStyle w:val="ListParagraph"/>
        <w:numPr>
          <w:ilvl w:val="0"/>
          <w:numId w:val="13"/>
        </w:numPr>
        <w:spacing w:after="0"/>
        <w:jc w:val="both"/>
        <w:rPr>
          <w:rFonts w:ascii="Century Gothic" w:hAnsi="Century Gothic" w:cs="Arial"/>
          <w:bCs/>
          <w:lang w:val="sr-Cyrl-RS"/>
        </w:rPr>
      </w:pPr>
      <w:r>
        <w:rPr>
          <w:rFonts w:ascii="Century Gothic" w:hAnsi="Century Gothic" w:cs="Arial"/>
          <w:bCs/>
          <w:lang w:val="sr-Cyrl-RS"/>
        </w:rPr>
        <w:t>Отвореним паркинг просторима</w:t>
      </w:r>
    </w:p>
    <w:p w14:paraId="794F40A1" w14:textId="6DB4FE86" w:rsidR="006C496D" w:rsidRDefault="006C496D" w:rsidP="006C496D">
      <w:pPr>
        <w:pStyle w:val="ListParagraph"/>
        <w:numPr>
          <w:ilvl w:val="0"/>
          <w:numId w:val="13"/>
        </w:numPr>
        <w:spacing w:after="0"/>
        <w:jc w:val="both"/>
        <w:rPr>
          <w:rFonts w:ascii="Century Gothic" w:hAnsi="Century Gothic" w:cs="Arial"/>
          <w:bCs/>
          <w:lang w:val="sr-Cyrl-RS"/>
        </w:rPr>
      </w:pPr>
      <w:r>
        <w:rPr>
          <w:rFonts w:ascii="Century Gothic" w:hAnsi="Century Gothic" w:cs="Arial"/>
          <w:bCs/>
          <w:lang w:val="sr-Cyrl-RS"/>
        </w:rPr>
        <w:t>На етажама надземне отворене паркинг гараже спратности П+4</w:t>
      </w:r>
      <w:r w:rsidR="005F2EFF">
        <w:rPr>
          <w:rFonts w:ascii="Century Gothic" w:hAnsi="Century Gothic" w:cs="Arial"/>
          <w:bCs/>
          <w:lang w:val="sr-Cyrl-RS"/>
        </w:rPr>
        <w:t xml:space="preserve"> (описана посебно у делу техничког описа у наставку)</w:t>
      </w:r>
    </w:p>
    <w:p w14:paraId="6407E291" w14:textId="77777777" w:rsidR="006C496D" w:rsidRDefault="006C496D" w:rsidP="006C496D">
      <w:pPr>
        <w:spacing w:after="0"/>
        <w:jc w:val="both"/>
        <w:rPr>
          <w:rFonts w:ascii="Century Gothic" w:hAnsi="Century Gothic" w:cs="Arial"/>
          <w:bCs/>
          <w:lang w:val="sr-Cyrl-RS"/>
        </w:rPr>
      </w:pPr>
    </w:p>
    <w:p w14:paraId="47A4737E" w14:textId="5303F939" w:rsidR="005F2EFF" w:rsidRDefault="005F2EFF" w:rsidP="006C496D">
      <w:pPr>
        <w:spacing w:after="0"/>
        <w:jc w:val="both"/>
        <w:rPr>
          <w:rFonts w:ascii="Century Gothic" w:hAnsi="Century Gothic" w:cs="Arial"/>
          <w:bCs/>
          <w:lang w:val="sr-Cyrl-RS"/>
        </w:rPr>
      </w:pPr>
      <w:r>
        <w:rPr>
          <w:rFonts w:ascii="Century Gothic" w:hAnsi="Century Gothic" w:cs="Arial"/>
          <w:bCs/>
          <w:lang w:val="sr-Cyrl-RS"/>
        </w:rPr>
        <w:t>Укупно планирана паркинг места унутар простора комплекса су:</w:t>
      </w:r>
    </w:p>
    <w:p w14:paraId="062519D5" w14:textId="4DDDDAE6" w:rsidR="005F2EFF" w:rsidRDefault="0031384D" w:rsidP="006C496D">
      <w:pPr>
        <w:spacing w:after="0"/>
        <w:jc w:val="both"/>
        <w:rPr>
          <w:rFonts w:ascii="Century Gothic" w:hAnsi="Century Gothic" w:cs="Arial"/>
          <w:bCs/>
        </w:rPr>
      </w:pPr>
      <w:r>
        <w:rPr>
          <w:rFonts w:ascii="Century Gothic" w:hAnsi="Century Gothic" w:cs="Arial"/>
          <w:bCs/>
          <w:noProof/>
          <w:lang w:val="en-US"/>
        </w:rPr>
        <w:drawing>
          <wp:inline distT="0" distB="0" distL="0" distR="0" wp14:anchorId="15AB183A" wp14:editId="71E04382">
            <wp:extent cx="2915920" cy="2208172"/>
            <wp:effectExtent l="0" t="0" r="0" b="1905"/>
            <wp:docPr id="5" name="Picture 5" descr="Z:\Share BG\Sladjana_Narić\__PREDAJA_22.11.2023\TEXT_ARH\ПАРКИНГ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Share BG\Sladjana_Narić\__PREDAJA_22.11.2023\TEXT_ARH\ПАРКИНГ 1.jpg"/>
                    <pic:cNvPicPr>
                      <a:picLocks noChangeAspect="1" noChangeArrowheads="1"/>
                    </pic:cNvPicPr>
                  </pic:nvPicPr>
                  <pic:blipFill rotWithShape="1">
                    <a:blip r:embed="rId8">
                      <a:extLst>
                        <a:ext uri="{28A0092B-C50C-407E-A947-70E740481C1C}">
                          <a14:useLocalDpi xmlns:a14="http://schemas.microsoft.com/office/drawing/2010/main" val="0"/>
                        </a:ext>
                      </a:extLst>
                    </a:blip>
                    <a:srcRect l="33563" t="41275" r="33825" b="41275"/>
                    <a:stretch/>
                  </pic:blipFill>
                  <pic:spPr bwMode="auto">
                    <a:xfrm>
                      <a:off x="0" y="0"/>
                      <a:ext cx="2915768" cy="2208057"/>
                    </a:xfrm>
                    <a:prstGeom prst="rect">
                      <a:avLst/>
                    </a:prstGeom>
                    <a:noFill/>
                    <a:ln>
                      <a:noFill/>
                    </a:ln>
                    <a:extLst>
                      <a:ext uri="{53640926-AAD7-44D8-BBD7-CCE9431645EC}">
                        <a14:shadowObscured xmlns:a14="http://schemas.microsoft.com/office/drawing/2010/main"/>
                      </a:ext>
                    </a:extLst>
                  </pic:spPr>
                </pic:pic>
              </a:graphicData>
            </a:graphic>
          </wp:inline>
        </w:drawing>
      </w:r>
    </w:p>
    <w:p w14:paraId="1867D92C" w14:textId="77777777" w:rsidR="00191778" w:rsidRDefault="00191778" w:rsidP="006C496D">
      <w:pPr>
        <w:spacing w:after="0"/>
        <w:jc w:val="both"/>
        <w:rPr>
          <w:rFonts w:ascii="Century Gothic" w:hAnsi="Century Gothic" w:cs="Arial"/>
          <w:bCs/>
        </w:rPr>
      </w:pPr>
    </w:p>
    <w:p w14:paraId="12195542" w14:textId="77777777" w:rsidR="0031384D" w:rsidRPr="0031384D" w:rsidRDefault="0031384D" w:rsidP="006C496D">
      <w:pPr>
        <w:spacing w:after="0"/>
        <w:jc w:val="both"/>
        <w:rPr>
          <w:rFonts w:ascii="Century Gothic" w:hAnsi="Century Gothic" w:cs="Arial"/>
          <w:bCs/>
        </w:rPr>
      </w:pPr>
    </w:p>
    <w:p w14:paraId="59EDF087" w14:textId="77777777" w:rsidR="001F0B43" w:rsidRPr="001F0B43" w:rsidRDefault="001F0B43" w:rsidP="006C496D">
      <w:pPr>
        <w:spacing w:after="0"/>
        <w:jc w:val="both"/>
        <w:rPr>
          <w:rFonts w:ascii="Century Gothic" w:hAnsi="Century Gothic" w:cs="Arial"/>
          <w:b/>
          <w:lang w:val="sr-Cyrl-RS"/>
        </w:rPr>
      </w:pPr>
      <w:r w:rsidRPr="001F0B43">
        <w:rPr>
          <w:rFonts w:ascii="Century Gothic" w:hAnsi="Century Gothic" w:cs="Arial"/>
          <w:b/>
          <w:lang w:val="sr-Cyrl-RS"/>
        </w:rPr>
        <w:t>НОВОПЛАНИРАНО УРЕЂЕЊЕ ЗЕЛЕНИХ И СЛОБОДНИХ ПОВРШИНА</w:t>
      </w:r>
    </w:p>
    <w:p w14:paraId="16BE9329" w14:textId="778C3C30" w:rsidR="005F2EFF" w:rsidRPr="006C496D" w:rsidRDefault="005F2EFF" w:rsidP="006C496D">
      <w:pPr>
        <w:spacing w:after="0"/>
        <w:jc w:val="both"/>
        <w:rPr>
          <w:rFonts w:ascii="Century Gothic" w:hAnsi="Century Gothic" w:cs="Arial"/>
          <w:bCs/>
          <w:lang w:val="sr-Cyrl-RS"/>
        </w:rPr>
      </w:pPr>
      <w:r>
        <w:rPr>
          <w:rFonts w:ascii="Century Gothic" w:hAnsi="Century Gothic" w:cs="Arial"/>
          <w:bCs/>
          <w:lang w:val="sr-Cyrl-RS"/>
        </w:rPr>
        <w:t xml:space="preserve">  </w:t>
      </w:r>
    </w:p>
    <w:p w14:paraId="00288D9F" w14:textId="77777777" w:rsidR="001F0B43" w:rsidRPr="001D0805" w:rsidRDefault="001F0B43" w:rsidP="001F0B43">
      <w:pPr>
        <w:spacing w:after="0"/>
        <w:jc w:val="both"/>
        <w:rPr>
          <w:rFonts w:ascii="Century Gothic" w:hAnsi="Century Gothic" w:cs="Arial"/>
          <w:lang w:val="sr-Cyrl-CS"/>
        </w:rPr>
      </w:pPr>
      <w:r w:rsidRPr="007454AE">
        <w:rPr>
          <w:rFonts w:ascii="Century Gothic" w:hAnsi="Century Gothic" w:cs="Arial"/>
          <w:lang w:val="sr-Cyrl-CS"/>
        </w:rPr>
        <w:t>На комплексу Клиничког центра зелене површине су од изузетне важности</w:t>
      </w:r>
      <w:r>
        <w:rPr>
          <w:rFonts w:ascii="Century Gothic" w:hAnsi="Century Gothic" w:cs="Arial"/>
          <w:lang w:val="sr-Cyrl-CS"/>
        </w:rPr>
        <w:t>, па з</w:t>
      </w:r>
      <w:r w:rsidRPr="007454AE">
        <w:rPr>
          <w:rFonts w:ascii="Century Gothic" w:hAnsi="Century Gothic" w:cs="Arial"/>
          <w:lang w:val="sr-Cyrl-CS"/>
        </w:rPr>
        <w:t xml:space="preserve">еленило треба да прожима све делове болничких простора. </w:t>
      </w:r>
      <w:r w:rsidRPr="001D0805">
        <w:rPr>
          <w:rFonts w:ascii="Century Gothic" w:hAnsi="Century Gothic" w:cs="Arial"/>
          <w:lang w:val="sr-Cyrl-CS"/>
        </w:rPr>
        <w:t>Зелене површине у оквиру целине Клиничког центра, поред општих, имају и своје карактеристичне функције које се састоје у следећем:</w:t>
      </w:r>
    </w:p>
    <w:p w14:paraId="2ECDBAFE" w14:textId="77777777" w:rsidR="001F0B43" w:rsidRPr="001D0805" w:rsidRDefault="001F0B43" w:rsidP="001F0B43">
      <w:pPr>
        <w:pStyle w:val="western"/>
        <w:numPr>
          <w:ilvl w:val="0"/>
          <w:numId w:val="15"/>
        </w:numPr>
        <w:spacing w:before="0" w:beforeAutospacing="0" w:after="0" w:line="276" w:lineRule="auto"/>
        <w:ind w:left="714" w:hanging="357"/>
        <w:rPr>
          <w:rFonts w:ascii="Century Gothic" w:eastAsia="Calibri" w:hAnsi="Century Gothic" w:cs="Arial"/>
          <w:b w:val="0"/>
          <w:bCs w:val="0"/>
          <w:color w:val="auto"/>
          <w:sz w:val="22"/>
          <w:szCs w:val="22"/>
          <w:lang w:val="sr-Cyrl-CS" w:eastAsia="en-US"/>
        </w:rPr>
      </w:pPr>
      <w:r w:rsidRPr="001D0805">
        <w:rPr>
          <w:rFonts w:ascii="Century Gothic" w:eastAsia="Calibri" w:hAnsi="Century Gothic" w:cs="Arial"/>
          <w:b w:val="0"/>
          <w:bCs w:val="0"/>
          <w:color w:val="auto"/>
          <w:sz w:val="22"/>
          <w:szCs w:val="22"/>
          <w:lang w:val="sr-Cyrl-CS" w:eastAsia="en-US"/>
        </w:rPr>
        <w:t>стварање максимално повољних биолошко-санитарно-хигијенских услова у околини здравствених установа (спречавање негативног утицаја буке и аерозагађења);</w:t>
      </w:r>
    </w:p>
    <w:p w14:paraId="258B7EE3" w14:textId="77777777" w:rsidR="001F0B43" w:rsidRPr="001D0805" w:rsidRDefault="001F0B43" w:rsidP="001F0B43">
      <w:pPr>
        <w:pStyle w:val="western"/>
        <w:numPr>
          <w:ilvl w:val="0"/>
          <w:numId w:val="15"/>
        </w:numPr>
        <w:spacing w:before="0" w:beforeAutospacing="0" w:after="0" w:line="276" w:lineRule="auto"/>
        <w:ind w:left="714" w:hanging="357"/>
        <w:rPr>
          <w:rFonts w:ascii="Century Gothic" w:eastAsia="Calibri" w:hAnsi="Century Gothic" w:cs="Arial"/>
          <w:b w:val="0"/>
          <w:bCs w:val="0"/>
          <w:color w:val="auto"/>
          <w:sz w:val="22"/>
          <w:szCs w:val="22"/>
          <w:lang w:val="sr-Cyrl-CS" w:eastAsia="en-US"/>
        </w:rPr>
      </w:pPr>
      <w:r w:rsidRPr="001D0805">
        <w:rPr>
          <w:rFonts w:ascii="Century Gothic" w:eastAsia="Calibri" w:hAnsi="Century Gothic" w:cs="Arial"/>
          <w:b w:val="0"/>
          <w:bCs w:val="0"/>
          <w:color w:val="auto"/>
          <w:sz w:val="22"/>
          <w:szCs w:val="22"/>
          <w:lang w:val="sr-Cyrl-CS" w:eastAsia="en-US"/>
        </w:rPr>
        <w:t>стварање лепшег амбијента за лечење и опоравак болесника, обликовањем пријатније средине одређеног карактера;</w:t>
      </w:r>
    </w:p>
    <w:p w14:paraId="738F9FCE" w14:textId="77777777" w:rsidR="001F0B43" w:rsidRPr="001D0805" w:rsidRDefault="001F0B43" w:rsidP="001F0B43">
      <w:pPr>
        <w:pStyle w:val="western"/>
        <w:numPr>
          <w:ilvl w:val="0"/>
          <w:numId w:val="15"/>
        </w:numPr>
        <w:spacing w:before="0" w:beforeAutospacing="0" w:after="0" w:line="276" w:lineRule="auto"/>
        <w:ind w:left="714" w:hanging="357"/>
        <w:rPr>
          <w:rFonts w:ascii="Century Gothic" w:eastAsia="Calibri" w:hAnsi="Century Gothic" w:cs="Arial"/>
          <w:b w:val="0"/>
          <w:bCs w:val="0"/>
          <w:color w:val="auto"/>
          <w:sz w:val="22"/>
          <w:szCs w:val="22"/>
          <w:lang w:val="sr-Cyrl-CS" w:eastAsia="en-US"/>
        </w:rPr>
      </w:pPr>
      <w:r w:rsidRPr="001D0805">
        <w:rPr>
          <w:rFonts w:ascii="Century Gothic" w:eastAsia="Calibri" w:hAnsi="Century Gothic" w:cs="Arial"/>
          <w:b w:val="0"/>
          <w:bCs w:val="0"/>
          <w:color w:val="auto"/>
          <w:sz w:val="22"/>
          <w:szCs w:val="22"/>
          <w:lang w:val="sr-Cyrl-CS" w:eastAsia="en-US"/>
        </w:rPr>
        <w:t>одговарајућа подела и организација читаве територије болнице на мање издвојене делове и, истовремено, издвајање самих болесника и болничког комплекса од других делова града;</w:t>
      </w:r>
    </w:p>
    <w:p w14:paraId="67F29DC4" w14:textId="77777777" w:rsidR="001F0B43" w:rsidRPr="001D0805" w:rsidRDefault="001F0B43" w:rsidP="001F0B43">
      <w:pPr>
        <w:pStyle w:val="western"/>
        <w:numPr>
          <w:ilvl w:val="0"/>
          <w:numId w:val="15"/>
        </w:numPr>
        <w:spacing w:before="0" w:beforeAutospacing="0" w:after="0" w:line="276" w:lineRule="auto"/>
        <w:ind w:left="714" w:hanging="357"/>
        <w:rPr>
          <w:rFonts w:ascii="Century Gothic" w:eastAsia="Calibri" w:hAnsi="Century Gothic" w:cs="Arial"/>
          <w:b w:val="0"/>
          <w:bCs w:val="0"/>
          <w:color w:val="auto"/>
          <w:sz w:val="22"/>
          <w:szCs w:val="22"/>
          <w:lang w:val="sr-Cyrl-CS" w:eastAsia="en-US"/>
        </w:rPr>
      </w:pPr>
      <w:r w:rsidRPr="001D0805">
        <w:rPr>
          <w:rFonts w:ascii="Century Gothic" w:eastAsia="Calibri" w:hAnsi="Century Gothic" w:cs="Arial"/>
          <w:b w:val="0"/>
          <w:bCs w:val="0"/>
          <w:color w:val="auto"/>
          <w:sz w:val="22"/>
          <w:szCs w:val="22"/>
          <w:lang w:val="sr-Cyrl-CS" w:eastAsia="en-US"/>
        </w:rPr>
        <w:t>изолација специфичних грађевинских целина.</w:t>
      </w:r>
    </w:p>
    <w:p w14:paraId="619B52D3" w14:textId="77777777" w:rsidR="001F0B43" w:rsidRPr="001D0805" w:rsidRDefault="001F0B43" w:rsidP="001F0B43">
      <w:pPr>
        <w:spacing w:after="0"/>
        <w:jc w:val="both"/>
        <w:rPr>
          <w:rFonts w:ascii="Century Gothic" w:hAnsi="Century Gothic" w:cs="Arial"/>
          <w:lang w:val="sr-Cyrl-CS"/>
        </w:rPr>
      </w:pPr>
    </w:p>
    <w:p w14:paraId="1EC554B4" w14:textId="77777777" w:rsidR="001F0B43" w:rsidRPr="001D0805" w:rsidRDefault="001F0B43" w:rsidP="001F0B43">
      <w:pPr>
        <w:spacing w:after="0"/>
        <w:jc w:val="both"/>
        <w:rPr>
          <w:rFonts w:ascii="Century Gothic" w:hAnsi="Century Gothic" w:cs="Arial"/>
          <w:lang w:val="sr-Cyrl-CS"/>
        </w:rPr>
      </w:pPr>
      <w:r w:rsidRPr="001D0805">
        <w:rPr>
          <w:rFonts w:ascii="Century Gothic" w:hAnsi="Century Gothic" w:cs="Arial"/>
          <w:lang w:val="sr-Cyrl-CS"/>
        </w:rPr>
        <w:t>Пејзажно уређење болничког комплекса, осим хигијенског и естетског, има и психолошки значај.</w:t>
      </w:r>
    </w:p>
    <w:p w14:paraId="134F2E06" w14:textId="77777777" w:rsidR="001F0B43" w:rsidRPr="001D0805" w:rsidRDefault="001F0B43" w:rsidP="001F0B43">
      <w:pPr>
        <w:spacing w:after="0"/>
        <w:jc w:val="both"/>
        <w:rPr>
          <w:rFonts w:ascii="Century Gothic" w:hAnsi="Century Gothic" w:cs="Arial"/>
          <w:lang w:val="sr-Cyrl-CS"/>
        </w:rPr>
      </w:pPr>
      <w:r w:rsidRPr="001D0805">
        <w:rPr>
          <w:rFonts w:ascii="Century Gothic" w:hAnsi="Century Gothic" w:cs="Arial"/>
          <w:lang w:val="sr-Cyrl-CS"/>
        </w:rPr>
        <w:lastRenderedPageBreak/>
        <w:t>Постојећу квалитетну вегетацију потребно је сачувати и заштитити, а за целокупан простор неопходне су мере неге и редовно одржавање. То подразумева орезивање, прореду прегустог склопа, уклањање подраста, болесних, оштећених стабала, самониклих и коровских биљака.</w:t>
      </w:r>
    </w:p>
    <w:p w14:paraId="5FA54B3C" w14:textId="77777777" w:rsidR="001F0B43" w:rsidRPr="00446C2E" w:rsidRDefault="001F0B43" w:rsidP="001F0B43">
      <w:pPr>
        <w:spacing w:after="0"/>
        <w:jc w:val="both"/>
        <w:rPr>
          <w:rFonts w:ascii="Century Gothic" w:hAnsi="Century Gothic" w:cs="Arial"/>
          <w:lang w:val="sr-Cyrl-CS"/>
        </w:rPr>
      </w:pPr>
      <w:r w:rsidRPr="001D0805">
        <w:rPr>
          <w:rFonts w:ascii="Century Gothic" w:hAnsi="Century Gothic" w:cs="Arial"/>
          <w:lang w:val="sr-Cyrl-CS"/>
        </w:rPr>
        <w:t xml:space="preserve">Коришћење зелених површина у оваквој болничкој установи је интензивније и одвија се у виду одмора, сунчања и лечења на отвореном простору у зеленилу. </w:t>
      </w:r>
      <w:r w:rsidRPr="00446C2E">
        <w:rPr>
          <w:rFonts w:ascii="Century Gothic" w:hAnsi="Century Gothic" w:cs="Arial"/>
          <w:lang w:val="sr-Cyrl-CS"/>
        </w:rPr>
        <w:t>Посебно пажљиво треба обликовати просторе где леже лакши болесници и они који се опорављају шетајући током лечења. Између декоративног, разноликог дрвећа, жбуња и цвећа које утиче изразито позитивно на укупно стање болесника уредити шетне стазе. На погодним местима поставити удобне клупе и одморишта (формирати тзв. „чекаонице“ на отвореном) и обновити урбани мобилијар на целокупном простору.</w:t>
      </w:r>
    </w:p>
    <w:p w14:paraId="63441955" w14:textId="77777777" w:rsidR="001F0B43" w:rsidRPr="00C1774E" w:rsidRDefault="001F0B43" w:rsidP="001F0B43">
      <w:pPr>
        <w:spacing w:after="0"/>
        <w:jc w:val="both"/>
        <w:rPr>
          <w:rFonts w:ascii="Century Gothic" w:hAnsi="Century Gothic" w:cs="Arial"/>
          <w:lang w:val="sr-Cyrl-CS"/>
        </w:rPr>
      </w:pPr>
      <w:r w:rsidRPr="00446C2E">
        <w:rPr>
          <w:rFonts w:ascii="Century Gothic" w:hAnsi="Century Gothic" w:cs="Arial"/>
          <w:lang w:val="sr-Cyrl-CS"/>
        </w:rPr>
        <w:t xml:space="preserve">На свим слободним површинама </w:t>
      </w:r>
      <w:r>
        <w:rPr>
          <w:rFonts w:ascii="Century Gothic" w:hAnsi="Century Gothic" w:cs="Arial"/>
          <w:lang w:val="sr-Cyrl-CS"/>
        </w:rPr>
        <w:t>предвиђа</w:t>
      </w:r>
      <w:r w:rsidRPr="00446C2E">
        <w:rPr>
          <w:rFonts w:ascii="Century Gothic" w:hAnsi="Century Gothic" w:cs="Arial"/>
          <w:lang w:val="sr-Cyrl-CS"/>
        </w:rPr>
        <w:t xml:space="preserve"> се декоративно поплочање са елементима урбаног </w:t>
      </w:r>
      <w:r w:rsidRPr="00C1774E">
        <w:rPr>
          <w:rFonts w:ascii="Century Gothic" w:hAnsi="Century Gothic" w:cs="Arial"/>
          <w:lang w:val="sr-Cyrl-CS"/>
        </w:rPr>
        <w:t xml:space="preserve">мобилијара (фонтане, чесме, клупе и сл.), као и поставка озелењених и цветних жардињера и сл. Ове просторе је потребно допунити и декоративном вегетацијом разноликог облика и колорита, у виду мањих групација или дрвореда који усмеравају кретање корисника унутар комплекса. </w:t>
      </w:r>
    </w:p>
    <w:p w14:paraId="468CB83B" w14:textId="77777777" w:rsidR="001F0B43" w:rsidRPr="00446C2E" w:rsidRDefault="001F0B43" w:rsidP="001F0B43">
      <w:pPr>
        <w:spacing w:after="0"/>
        <w:jc w:val="both"/>
        <w:rPr>
          <w:rFonts w:ascii="Century Gothic" w:hAnsi="Century Gothic" w:cs="Arial"/>
          <w:lang w:val="sr-Cyrl-CS"/>
        </w:rPr>
      </w:pPr>
      <w:r w:rsidRPr="00C1774E">
        <w:rPr>
          <w:rFonts w:ascii="Century Gothic" w:hAnsi="Century Gothic" w:cs="Arial"/>
          <w:lang w:val="sr-Cyrl-CS"/>
        </w:rPr>
        <w:t>Зеленило целог комплекса има значајну декоративну улогу, која треба највише да се очитује на прилазним деловима,</w:t>
      </w:r>
      <w:r w:rsidRPr="00446C2E">
        <w:rPr>
          <w:rFonts w:ascii="Century Gothic" w:hAnsi="Century Gothic" w:cs="Arial"/>
          <w:lang w:val="sr-Cyrl-CS"/>
        </w:rPr>
        <w:t xml:space="preserve"> трговима и одмориштима.</w:t>
      </w:r>
    </w:p>
    <w:p w14:paraId="1F848DEC" w14:textId="77777777" w:rsidR="001F0B43" w:rsidRPr="00446C2E" w:rsidRDefault="001F0B43" w:rsidP="001F0B43">
      <w:pPr>
        <w:spacing w:after="0"/>
        <w:jc w:val="both"/>
        <w:rPr>
          <w:rFonts w:ascii="Century Gothic" w:hAnsi="Century Gothic" w:cs="Arial"/>
          <w:lang w:val="sr-Cyrl-CS"/>
        </w:rPr>
      </w:pPr>
      <w:r w:rsidRPr="00446C2E">
        <w:rPr>
          <w:rFonts w:ascii="Century Gothic" w:hAnsi="Century Gothic" w:cs="Arial"/>
          <w:lang w:val="sr-Cyrl-CS"/>
        </w:rPr>
        <w:t>Уз просторе за одлагање отпада, одељење патологије, технички блок и сл., треба засадити густо и непрозирно зеленило, а стазе и путеве који воде до њих пожељно је одвојити од болесничких.</w:t>
      </w:r>
    </w:p>
    <w:p w14:paraId="3B454C15" w14:textId="77777777" w:rsidR="001F0B43" w:rsidRPr="00446C2E" w:rsidRDefault="001F0B43" w:rsidP="001F0B43">
      <w:pPr>
        <w:spacing w:after="0"/>
        <w:jc w:val="both"/>
        <w:rPr>
          <w:rFonts w:ascii="Century Gothic" w:hAnsi="Century Gothic" w:cs="Arial"/>
          <w:lang w:val="sr-Cyrl-CS"/>
        </w:rPr>
      </w:pPr>
      <w:r w:rsidRPr="00446C2E">
        <w:rPr>
          <w:rFonts w:ascii="Century Gothic" w:hAnsi="Century Gothic" w:cs="Arial"/>
          <w:lang w:val="sr-Cyrl-CS"/>
        </w:rPr>
        <w:t>Допуну вегетације спровести партерном и декоративном високом вегетацијом, нарочито уз нове објекте. Мање слободне површине испред објеката уредити претежно у геометријском стилу, користећи декоративни травнати партер, обогаћен цветним гредицама, украсним шибљем и фонтанама.</w:t>
      </w:r>
    </w:p>
    <w:p w14:paraId="6C84A80E" w14:textId="77777777" w:rsidR="001F0B43" w:rsidRPr="006349DA" w:rsidRDefault="001F0B43" w:rsidP="001F0B43">
      <w:pPr>
        <w:spacing w:after="0"/>
        <w:jc w:val="both"/>
        <w:rPr>
          <w:rFonts w:ascii="Century Gothic" w:hAnsi="Century Gothic" w:cs="Arial"/>
          <w:lang w:val="sr-Cyrl-CS"/>
        </w:rPr>
      </w:pPr>
      <w:r w:rsidRPr="006349DA">
        <w:rPr>
          <w:rFonts w:ascii="Century Gothic" w:hAnsi="Century Gothic" w:cs="Arial"/>
          <w:lang w:val="sr-Cyrl-CS"/>
        </w:rPr>
        <w:t xml:space="preserve">Пожељно је садити одговарајуће саднице листопадног дрвећа уз паркинг просторе свуда где је то могуће, како би се смањило прететрано загревање </w:t>
      </w:r>
      <w:r>
        <w:rPr>
          <w:rFonts w:ascii="Century Gothic" w:hAnsi="Century Gothic" w:cs="Arial"/>
          <w:lang w:val="sr-Cyrl-CS"/>
        </w:rPr>
        <w:t>поплочаних површина и паркираних аутомобила, те</w:t>
      </w:r>
      <w:r w:rsidRPr="006349DA">
        <w:rPr>
          <w:rFonts w:ascii="Century Gothic" w:hAnsi="Century Gothic" w:cs="Arial"/>
          <w:lang w:val="sr-Cyrl-CS"/>
        </w:rPr>
        <w:t xml:space="preserve"> обезбедила засена током летњих месеци.</w:t>
      </w:r>
    </w:p>
    <w:p w14:paraId="3830068A" w14:textId="77777777" w:rsidR="001F0B43" w:rsidRPr="002F1B58" w:rsidRDefault="001F0B43" w:rsidP="001F0B43">
      <w:pPr>
        <w:spacing w:after="0"/>
        <w:jc w:val="both"/>
        <w:rPr>
          <w:rFonts w:ascii="Century Gothic" w:hAnsi="Century Gothic" w:cs="Arial"/>
          <w:lang w:val="sr-Cyrl-CS"/>
        </w:rPr>
      </w:pPr>
      <w:r w:rsidRPr="006349DA">
        <w:rPr>
          <w:rFonts w:ascii="Century Gothic" w:hAnsi="Century Gothic" w:cs="Arial"/>
          <w:lang w:val="sr-Cyrl-CS"/>
        </w:rPr>
        <w:t xml:space="preserve">Зеленило Управне зграде болнице која се задржава и у статусу је споменика </w:t>
      </w:r>
      <w:r w:rsidRPr="002F1B58">
        <w:rPr>
          <w:rFonts w:ascii="Century Gothic" w:hAnsi="Century Gothic" w:cs="Arial"/>
          <w:lang w:val="sr-Cyrl-CS"/>
        </w:rPr>
        <w:t>културе са заштићеном околином, треба формирати од нижег дрвећа или високог шибља, ради бољег сагледавања фасаде објекта.</w:t>
      </w:r>
    </w:p>
    <w:p w14:paraId="2577B3E0" w14:textId="77777777" w:rsidR="001F0B43" w:rsidRPr="002F1B58" w:rsidRDefault="001F0B43" w:rsidP="001F0B43">
      <w:pPr>
        <w:spacing w:after="0"/>
        <w:jc w:val="both"/>
        <w:rPr>
          <w:rFonts w:ascii="Century Gothic" w:hAnsi="Century Gothic" w:cs="Arial"/>
          <w:lang w:val="sr-Cyrl-CS"/>
        </w:rPr>
      </w:pPr>
      <w:r w:rsidRPr="002F1B58">
        <w:rPr>
          <w:rFonts w:ascii="Century Gothic" w:hAnsi="Century Gothic" w:cs="Arial"/>
          <w:lang w:val="sr-Cyrl-CS"/>
        </w:rPr>
        <w:t>При избору биљног материјала, осим уобичајеног правила (употреба аутохтоне вегетације и биљака отпорних на услове средине), треба уврстити и биљке са посебним санитарним деловањем</w:t>
      </w:r>
      <w:r>
        <w:rPr>
          <w:rFonts w:ascii="Century Gothic" w:hAnsi="Century Gothic" w:cs="Arial"/>
          <w:lang w:val="sr-Cyrl-CS"/>
        </w:rPr>
        <w:t xml:space="preserve"> (</w:t>
      </w:r>
      <w:r w:rsidRPr="003F4C02">
        <w:rPr>
          <w:rFonts w:ascii="Century Gothic" w:hAnsi="Century Gothic" w:cs="Arial"/>
          <w:lang w:val="sr-Cyrl-CS"/>
        </w:rPr>
        <w:t>фитоцидне врсте које позитивно утичу на јонизацију ваздуха, врсте које увећавају влажност ваздуха, ублажавају ветрове</w:t>
      </w:r>
      <w:r>
        <w:rPr>
          <w:rFonts w:ascii="Century Gothic" w:hAnsi="Century Gothic" w:cs="Arial"/>
          <w:lang w:val="sr-Cyrl-CS"/>
        </w:rPr>
        <w:t>,</w:t>
      </w:r>
      <w:r w:rsidRPr="003F4C02">
        <w:rPr>
          <w:rFonts w:ascii="Century Gothic" w:hAnsi="Century Gothic" w:cs="Arial"/>
          <w:lang w:val="sr-Cyrl-CS"/>
        </w:rPr>
        <w:t xml:space="preserve"> итд</w:t>
      </w:r>
      <w:r>
        <w:rPr>
          <w:rFonts w:ascii="Century Gothic" w:hAnsi="Century Gothic" w:cs="Arial"/>
          <w:lang w:val="sr-Cyrl-CS"/>
        </w:rPr>
        <w:t>)</w:t>
      </w:r>
      <w:r w:rsidRPr="002F1B58">
        <w:rPr>
          <w:rFonts w:ascii="Century Gothic" w:hAnsi="Century Gothic" w:cs="Arial"/>
          <w:lang w:val="sr-Cyrl-CS"/>
        </w:rPr>
        <w:t xml:space="preserve">. </w:t>
      </w:r>
      <w:r w:rsidRPr="009B57F8">
        <w:rPr>
          <w:rFonts w:ascii="Century Gothic" w:hAnsi="Century Gothic" w:cs="Arial"/>
          <w:lang w:val="sr-Cyrl-CS"/>
        </w:rPr>
        <w:t>Приликом избора биљног материјала, када је реч о њиховим санитарно-еколошким функцијама, определити се за врсте</w:t>
      </w:r>
      <w:r>
        <w:rPr>
          <w:rFonts w:ascii="Century Gothic" w:hAnsi="Century Gothic" w:cs="Arial"/>
          <w:lang w:val="sr-Cyrl-CS"/>
        </w:rPr>
        <w:t xml:space="preserve"> са здравсвено изразито повољним својствима : </w:t>
      </w:r>
      <w:r w:rsidRPr="009B57F8">
        <w:rPr>
          <w:rFonts w:ascii="Century Gothic" w:hAnsi="Century Gothic" w:cs="Arial"/>
          <w:i/>
          <w:iCs/>
          <w:lang w:val="sr-Cyrl-CS"/>
        </w:rPr>
        <w:t>Acer platanoides</w:t>
      </w:r>
      <w:r w:rsidRPr="009B57F8">
        <w:rPr>
          <w:rFonts w:ascii="Century Gothic" w:hAnsi="Century Gothic" w:cs="Arial"/>
          <w:lang w:val="sr-Cyrl-CS"/>
        </w:rPr>
        <w:t xml:space="preserve">, </w:t>
      </w:r>
      <w:r w:rsidRPr="009B57F8">
        <w:rPr>
          <w:rFonts w:ascii="Century Gothic" w:hAnsi="Century Gothic" w:cs="Arial"/>
          <w:i/>
          <w:iCs/>
          <w:lang w:val="sr-Cyrl-CS"/>
        </w:rPr>
        <w:t>Betula verrucosa</w:t>
      </w:r>
      <w:r w:rsidRPr="009B57F8">
        <w:rPr>
          <w:rFonts w:ascii="Century Gothic" w:hAnsi="Century Gothic" w:cs="Arial"/>
          <w:lang w:val="sr-Cyrl-CS"/>
        </w:rPr>
        <w:t xml:space="preserve">, </w:t>
      </w:r>
      <w:r w:rsidRPr="009B57F8">
        <w:rPr>
          <w:rFonts w:ascii="Century Gothic" w:hAnsi="Century Gothic" w:cs="Arial"/>
          <w:i/>
          <w:iCs/>
          <w:lang w:val="sr-Cyrl-CS"/>
        </w:rPr>
        <w:t>Cedrus atlantica</w:t>
      </w:r>
      <w:r w:rsidRPr="009B57F8">
        <w:rPr>
          <w:rFonts w:ascii="Century Gothic" w:hAnsi="Century Gothic" w:cs="Arial"/>
          <w:lang w:val="sr-Cyrl-CS"/>
        </w:rPr>
        <w:t xml:space="preserve">, </w:t>
      </w:r>
      <w:r w:rsidRPr="009B57F8">
        <w:rPr>
          <w:rFonts w:ascii="Century Gothic" w:hAnsi="Century Gothic" w:cs="Arial"/>
          <w:i/>
          <w:iCs/>
          <w:lang w:val="sr-Cyrl-CS"/>
        </w:rPr>
        <w:t>Picea pungens</w:t>
      </w:r>
      <w:r w:rsidRPr="009B57F8">
        <w:rPr>
          <w:rFonts w:ascii="Century Gothic" w:hAnsi="Century Gothic" w:cs="Arial"/>
          <w:lang w:val="sr-Cyrl-CS"/>
        </w:rPr>
        <w:t xml:space="preserve">, </w:t>
      </w:r>
      <w:r w:rsidRPr="009B57F8">
        <w:rPr>
          <w:rFonts w:ascii="Century Gothic" w:hAnsi="Century Gothic" w:cs="Arial"/>
          <w:i/>
          <w:iCs/>
          <w:lang w:val="sr-Cyrl-CS"/>
        </w:rPr>
        <w:t>Cornus mas, Sorbus aucuparia, Quercus rubra, Thuja occidentalis, Tilia parvifolia, Betula pendula</w:t>
      </w:r>
      <w:r w:rsidRPr="009B57F8">
        <w:rPr>
          <w:rFonts w:ascii="Century Gothic" w:hAnsi="Century Gothic" w:cs="Arial"/>
          <w:lang w:val="sr-Cyrl-CS"/>
        </w:rPr>
        <w:t>...</w:t>
      </w:r>
    </w:p>
    <w:p w14:paraId="7C3C66BF" w14:textId="77777777" w:rsidR="001F0B43" w:rsidRPr="002F1B58" w:rsidRDefault="001F0B43" w:rsidP="001F0B43">
      <w:pPr>
        <w:spacing w:after="0"/>
        <w:jc w:val="both"/>
        <w:rPr>
          <w:rFonts w:ascii="Century Gothic" w:hAnsi="Century Gothic" w:cs="Arial"/>
          <w:lang w:val="sr-Cyrl-CS"/>
        </w:rPr>
      </w:pPr>
      <w:r w:rsidRPr="002F1B58">
        <w:rPr>
          <w:rFonts w:ascii="Century Gothic" w:hAnsi="Century Gothic" w:cs="Arial"/>
          <w:lang w:val="sr-Cyrl-CS"/>
        </w:rPr>
        <w:t>Приликом повећања процента зелених површина, броја и разноврсности постојећих категорија зеленила, учешће аутохтоних дрвенастих врста треба да буде минимално 50%, а примена четинарских врста максимум 20% и треба их ограничити само на интензивно одржаване зелене површине.</w:t>
      </w:r>
    </w:p>
    <w:p w14:paraId="343EAD71" w14:textId="77777777" w:rsidR="001F0B43" w:rsidRPr="002F1B58" w:rsidRDefault="001F0B43" w:rsidP="001F0B43">
      <w:pPr>
        <w:spacing w:after="0"/>
        <w:jc w:val="both"/>
        <w:rPr>
          <w:rFonts w:ascii="Century Gothic" w:hAnsi="Century Gothic" w:cs="Arial"/>
          <w:lang w:val="sr-Cyrl-CS"/>
        </w:rPr>
      </w:pPr>
      <w:r w:rsidRPr="002F1B58">
        <w:rPr>
          <w:rFonts w:ascii="Century Gothic" w:hAnsi="Century Gothic" w:cs="Arial"/>
          <w:lang w:val="sr-Cyrl-CS"/>
        </w:rPr>
        <w:lastRenderedPageBreak/>
        <w:t>Садња вегетације не сме да ремети планирану интерну инфраструктурну мрежу.</w:t>
      </w:r>
    </w:p>
    <w:p w14:paraId="63908BDC" w14:textId="77777777" w:rsidR="001F0B43" w:rsidRPr="005E4139" w:rsidRDefault="001F0B43" w:rsidP="001F0B43">
      <w:pPr>
        <w:spacing w:after="0"/>
        <w:jc w:val="both"/>
        <w:rPr>
          <w:rFonts w:ascii="Century Gothic" w:hAnsi="Century Gothic" w:cs="Arial"/>
          <w:lang w:val="sr-Cyrl-CS"/>
        </w:rPr>
      </w:pPr>
      <w:r w:rsidRPr="005E4139">
        <w:rPr>
          <w:rFonts w:ascii="Century Gothic" w:hAnsi="Century Gothic" w:cs="Arial"/>
          <w:lang w:val="sr-Cyrl-CS"/>
        </w:rPr>
        <w:t xml:space="preserve">У складу са Конвенцијом о биолошкој разносврсности за озелењавање не треба користити инвазивне врсте. </w:t>
      </w:r>
    </w:p>
    <w:p w14:paraId="3B525F86" w14:textId="77777777" w:rsidR="001F0B43" w:rsidRPr="002F1B58" w:rsidRDefault="001F0B43" w:rsidP="001F0B43">
      <w:pPr>
        <w:spacing w:after="0"/>
        <w:jc w:val="both"/>
        <w:rPr>
          <w:rFonts w:ascii="Century Gothic" w:hAnsi="Century Gothic" w:cs="Arial"/>
          <w:lang w:val="sr-Cyrl-CS"/>
        </w:rPr>
      </w:pPr>
      <w:r w:rsidRPr="005E4139">
        <w:rPr>
          <w:rFonts w:ascii="Century Gothic" w:hAnsi="Century Gothic" w:cs="Arial"/>
          <w:lang w:val="sr-Cyrl-CS"/>
        </w:rPr>
        <w:t xml:space="preserve">У складу са Планом генералне регулације и Правилницима забрањена је садња отровних врста, као и врста које имају бодље. Такође је забрањена садња врста које имају </w:t>
      </w:r>
      <w:r w:rsidRPr="002F1B58">
        <w:rPr>
          <w:rFonts w:ascii="Century Gothic" w:hAnsi="Century Gothic" w:cs="Arial"/>
          <w:lang w:val="sr-Cyrl-CS"/>
        </w:rPr>
        <w:t>алергогена и асмогена својства</w:t>
      </w:r>
      <w:r>
        <w:rPr>
          <w:rFonts w:ascii="Century Gothic" w:hAnsi="Century Gothic" w:cs="Arial"/>
          <w:lang w:val="sr-Cyrl-CS"/>
        </w:rPr>
        <w:t xml:space="preserve"> или отровне плодове или бодље.</w:t>
      </w:r>
    </w:p>
    <w:p w14:paraId="62276108" w14:textId="77777777" w:rsidR="001F0B43" w:rsidRPr="005E4139" w:rsidRDefault="001F0B43" w:rsidP="001F0B43">
      <w:pPr>
        <w:spacing w:after="0"/>
        <w:jc w:val="both"/>
        <w:rPr>
          <w:rFonts w:ascii="Century Gothic" w:hAnsi="Century Gothic" w:cs="Arial"/>
          <w:lang w:val="sr-Cyrl-CS"/>
        </w:rPr>
      </w:pPr>
    </w:p>
    <w:p w14:paraId="33C38756" w14:textId="77777777" w:rsidR="00297790" w:rsidRDefault="00297790" w:rsidP="001F0B43">
      <w:pPr>
        <w:spacing w:after="0"/>
        <w:jc w:val="both"/>
        <w:rPr>
          <w:rFonts w:ascii="Century Gothic" w:hAnsi="Century Gothic" w:cs="Arial"/>
          <w:u w:val="single"/>
        </w:rPr>
      </w:pPr>
    </w:p>
    <w:p w14:paraId="6F2BBFB0" w14:textId="77777777" w:rsidR="00297790" w:rsidRDefault="00297790" w:rsidP="001F0B43">
      <w:pPr>
        <w:spacing w:after="0"/>
        <w:jc w:val="both"/>
        <w:rPr>
          <w:rFonts w:ascii="Century Gothic" w:hAnsi="Century Gothic" w:cs="Arial"/>
          <w:u w:val="single"/>
        </w:rPr>
      </w:pPr>
    </w:p>
    <w:p w14:paraId="1BC26971" w14:textId="77777777" w:rsidR="001F0B43" w:rsidRPr="002F1B58" w:rsidRDefault="001F0B43" w:rsidP="001F0B43">
      <w:pPr>
        <w:spacing w:after="0"/>
        <w:jc w:val="both"/>
        <w:rPr>
          <w:rFonts w:ascii="Century Gothic" w:hAnsi="Century Gothic" w:cs="Arial"/>
          <w:u w:val="single"/>
          <w:lang w:val="sr-Cyrl-CS"/>
        </w:rPr>
      </w:pPr>
      <w:r w:rsidRPr="002F1B58">
        <w:rPr>
          <w:rFonts w:ascii="Century Gothic" w:hAnsi="Century Gothic" w:cs="Arial"/>
          <w:u w:val="single"/>
          <w:lang w:val="sr-Cyrl-CS"/>
        </w:rPr>
        <w:t>Поплочане површине и пешачке стазе</w:t>
      </w:r>
    </w:p>
    <w:p w14:paraId="0C53DF5B" w14:textId="77777777" w:rsidR="001F0B43" w:rsidRPr="002F1B58" w:rsidRDefault="001F0B43" w:rsidP="001F0B43">
      <w:pPr>
        <w:spacing w:after="0"/>
        <w:jc w:val="both"/>
        <w:rPr>
          <w:rFonts w:ascii="Century Gothic" w:hAnsi="Century Gothic" w:cs="Arial"/>
          <w:lang w:val="sr-Cyrl-CS"/>
        </w:rPr>
      </w:pPr>
      <w:r w:rsidRPr="002F1B58">
        <w:rPr>
          <w:rFonts w:ascii="Century Gothic" w:hAnsi="Century Gothic" w:cs="Arial"/>
          <w:lang w:val="sr-Cyrl-CS"/>
        </w:rPr>
        <w:t>Поред постојећих, планирају се и нове поплочане површине и пешачке стазе како би се обезбедио приступ и уредио простор око планираних садржаја, али и поспешио квалитет постојећих пешачких токова.</w:t>
      </w:r>
    </w:p>
    <w:p w14:paraId="08AC6E98" w14:textId="77777777" w:rsidR="001F0B43" w:rsidRPr="002F1B58" w:rsidRDefault="001F0B43" w:rsidP="001F0B43">
      <w:pPr>
        <w:spacing w:after="0"/>
        <w:jc w:val="both"/>
        <w:rPr>
          <w:rFonts w:ascii="Century Gothic" w:hAnsi="Century Gothic" w:cs="Arial"/>
          <w:lang w:val="sr-Cyrl-CS"/>
        </w:rPr>
      </w:pPr>
      <w:r w:rsidRPr="002F1B58">
        <w:rPr>
          <w:rFonts w:ascii="Century Gothic" w:hAnsi="Century Gothic" w:cs="Arial"/>
          <w:lang w:val="sr-Cyrl-CS"/>
        </w:rPr>
        <w:t>У партерном делу, који се налази око болничких објеката, могуће је постављање споменика, уметничких скулптура, чесми и др.</w:t>
      </w:r>
    </w:p>
    <w:p w14:paraId="5A1B6A19" w14:textId="77777777" w:rsidR="001F0B43" w:rsidRPr="002F1B58" w:rsidRDefault="001F0B43" w:rsidP="001F0B43">
      <w:pPr>
        <w:spacing w:after="0"/>
        <w:jc w:val="both"/>
        <w:rPr>
          <w:rFonts w:ascii="Century Gothic" w:hAnsi="Century Gothic" w:cs="Arial"/>
          <w:lang w:val="sr-Cyrl-CS"/>
        </w:rPr>
      </w:pPr>
      <w:r w:rsidRPr="002F1B58">
        <w:rPr>
          <w:rFonts w:ascii="Century Gothic" w:hAnsi="Century Gothic" w:cs="Arial"/>
          <w:lang w:val="sr-Cyrl-CS"/>
        </w:rPr>
        <w:t>Уређење пешачких стаза се планира на свим постојећим и очекиваним правцима пешачке комуникације.</w:t>
      </w:r>
    </w:p>
    <w:p w14:paraId="68C239B7" w14:textId="77777777" w:rsidR="001F0B43" w:rsidRPr="002F1B58" w:rsidRDefault="001F0B43" w:rsidP="001F0B43">
      <w:pPr>
        <w:spacing w:after="0"/>
        <w:jc w:val="both"/>
        <w:rPr>
          <w:rFonts w:ascii="Century Gothic" w:hAnsi="Century Gothic" w:cs="Arial"/>
          <w:lang w:val="sr-Cyrl-CS"/>
        </w:rPr>
      </w:pPr>
      <w:r w:rsidRPr="002F1B58">
        <w:rPr>
          <w:rFonts w:ascii="Century Gothic" w:hAnsi="Century Gothic" w:cs="Arial"/>
          <w:lang w:val="sr-Cyrl-CS"/>
        </w:rPr>
        <w:t>Планирана ширина пешачких стаза је од 2 до 3 m. Поплочавају се материјалима отпорним на спољне утицаје и хабање, довољне чврстоће да поднесу оптерећење возила за одржавање зелених површина.</w:t>
      </w:r>
    </w:p>
    <w:p w14:paraId="7E2D0C40" w14:textId="77777777" w:rsidR="001F0B43" w:rsidRDefault="001F0B43" w:rsidP="001F0B43">
      <w:pPr>
        <w:spacing w:after="0"/>
        <w:jc w:val="both"/>
        <w:rPr>
          <w:rFonts w:ascii="Century Gothic" w:hAnsi="Century Gothic" w:cs="Arial"/>
          <w:lang w:val="sr-Cyrl-CS"/>
        </w:rPr>
      </w:pPr>
    </w:p>
    <w:p w14:paraId="213BED3C" w14:textId="77777777" w:rsidR="001F0B43" w:rsidRPr="007454AE" w:rsidRDefault="001F0B43" w:rsidP="001F0B43">
      <w:pPr>
        <w:spacing w:after="0"/>
        <w:jc w:val="both"/>
        <w:rPr>
          <w:rFonts w:ascii="Century Gothic" w:hAnsi="Century Gothic" w:cs="Arial"/>
          <w:u w:val="single"/>
          <w:lang w:val="sr-Cyrl-CS"/>
        </w:rPr>
      </w:pPr>
      <w:r w:rsidRPr="007454AE">
        <w:rPr>
          <w:rFonts w:ascii="Century Gothic" w:hAnsi="Century Gothic" w:cs="Arial"/>
          <w:u w:val="single"/>
          <w:lang w:val="sr-Cyrl-CS"/>
        </w:rPr>
        <w:t xml:space="preserve">Ограђивање комплекса </w:t>
      </w:r>
      <w:r>
        <w:rPr>
          <w:rFonts w:ascii="Century Gothic" w:hAnsi="Century Gothic" w:cs="Arial"/>
          <w:u w:val="single"/>
          <w:lang w:val="sr-Cyrl-CS"/>
        </w:rPr>
        <w:t>Клиничког центра</w:t>
      </w:r>
    </w:p>
    <w:p w14:paraId="562994C5" w14:textId="207E8F40" w:rsidR="001F0B43" w:rsidRDefault="001F0B43" w:rsidP="001F0B43">
      <w:pPr>
        <w:spacing w:after="0"/>
        <w:jc w:val="both"/>
        <w:rPr>
          <w:rFonts w:ascii="Century Gothic" w:hAnsi="Century Gothic" w:cs="Arial"/>
          <w:lang w:val="sr-Cyrl-CS"/>
        </w:rPr>
      </w:pPr>
      <w:r>
        <w:rPr>
          <w:rFonts w:ascii="Century Gothic" w:hAnsi="Century Gothic" w:cs="Arial"/>
          <w:lang w:val="sr-Cyrl-CS"/>
        </w:rPr>
        <w:t>Предвићено је да се комплекс Клиничког центра комплетно огради функционалном оградом</w:t>
      </w:r>
      <w:r w:rsidRPr="0077358E">
        <w:rPr>
          <w:rFonts w:ascii="Century Gothic" w:hAnsi="Century Gothic" w:cs="Arial"/>
          <w:lang w:val="sr-Cyrl-CS"/>
        </w:rPr>
        <w:t xml:space="preserve"> </w:t>
      </w:r>
      <w:r>
        <w:rPr>
          <w:rFonts w:ascii="Century Gothic" w:hAnsi="Century Gothic" w:cs="Arial"/>
          <w:lang w:val="sr-Cyrl-CS"/>
        </w:rPr>
        <w:t>постављеном</w:t>
      </w:r>
      <w:r w:rsidRPr="007454AE">
        <w:rPr>
          <w:rFonts w:ascii="Century Gothic" w:hAnsi="Century Gothic" w:cs="Arial"/>
          <w:lang w:val="sr-Cyrl-CS"/>
        </w:rPr>
        <w:t xml:space="preserve"> по граници </w:t>
      </w:r>
      <w:r>
        <w:rPr>
          <w:rFonts w:ascii="Century Gothic" w:hAnsi="Century Gothic" w:cs="Arial"/>
          <w:lang w:val="sr-Cyrl-CS"/>
        </w:rPr>
        <w:t xml:space="preserve">планиране </w:t>
      </w:r>
      <w:r w:rsidRPr="007454AE">
        <w:rPr>
          <w:rFonts w:ascii="Century Gothic" w:hAnsi="Century Gothic" w:cs="Arial"/>
          <w:lang w:val="sr-Cyrl-CS"/>
        </w:rPr>
        <w:t>парцеле</w:t>
      </w:r>
      <w:r>
        <w:rPr>
          <w:rFonts w:ascii="Century Gothic" w:hAnsi="Century Gothic" w:cs="Arial"/>
          <w:lang w:val="sr-Cyrl-CS"/>
        </w:rPr>
        <w:t xml:space="preserve">. </w:t>
      </w:r>
      <w:r w:rsidRPr="0022457C">
        <w:rPr>
          <w:rFonts w:ascii="Century Gothic" w:hAnsi="Century Gothic" w:cs="Arial"/>
          <w:lang w:val="sr-Cyrl-CS"/>
        </w:rPr>
        <w:t>Посебно је предвиђено извођење адекватн</w:t>
      </w:r>
      <w:r w:rsidR="002D6193" w:rsidRPr="0022457C">
        <w:rPr>
          <w:rFonts w:ascii="Century Gothic" w:hAnsi="Century Gothic" w:cs="Arial"/>
          <w:lang w:val="sr-Cyrl-CS"/>
        </w:rPr>
        <w:t>е ограде око простора Објекта</w:t>
      </w:r>
      <w:r w:rsidR="002D6193" w:rsidRPr="0022457C">
        <w:rPr>
          <w:rFonts w:ascii="Century Gothic" w:hAnsi="Century Gothic" w:cs="Arial"/>
        </w:rPr>
        <w:t xml:space="preserve"> br. 5 </w:t>
      </w:r>
      <w:r w:rsidRPr="0022457C">
        <w:rPr>
          <w:rFonts w:ascii="Century Gothic" w:hAnsi="Century Gothic" w:cs="Arial"/>
          <w:lang w:val="sr-Cyrl-CS"/>
        </w:rPr>
        <w:t>(интерно означеног као</w:t>
      </w:r>
      <w:r w:rsidR="002D6193" w:rsidRPr="0022457C">
        <w:rPr>
          <w:rFonts w:ascii="Century Gothic" w:hAnsi="Century Gothic" w:cs="Arial"/>
        </w:rPr>
        <w:t xml:space="preserve"> Objekat 2</w:t>
      </w:r>
      <w:r w:rsidRPr="0022457C">
        <w:rPr>
          <w:rFonts w:ascii="Century Gothic" w:hAnsi="Century Gothic" w:cs="Arial"/>
          <w:lang w:val="sr-Cyrl-CS"/>
        </w:rPr>
        <w:t>)</w:t>
      </w:r>
    </w:p>
    <w:p w14:paraId="1308E58D" w14:textId="5793A4E4" w:rsidR="001F0B43" w:rsidRDefault="001F0B43" w:rsidP="001F0B43">
      <w:pPr>
        <w:spacing w:after="0"/>
        <w:jc w:val="both"/>
        <w:rPr>
          <w:rFonts w:ascii="Century Gothic" w:hAnsi="Century Gothic" w:cs="Arial"/>
          <w:lang w:val="sr-Cyrl-CS"/>
        </w:rPr>
      </w:pPr>
      <w:r>
        <w:rPr>
          <w:rFonts w:ascii="Century Gothic" w:hAnsi="Century Gothic" w:cs="Arial"/>
          <w:lang w:val="sr-Cyrl-CS"/>
        </w:rPr>
        <w:t xml:space="preserve">Сви </w:t>
      </w:r>
      <w:r w:rsidRPr="007454AE">
        <w:rPr>
          <w:rFonts w:ascii="Century Gothic" w:hAnsi="Century Gothic" w:cs="Arial"/>
          <w:lang w:val="sr-Cyrl-CS"/>
        </w:rPr>
        <w:t>улазн</w:t>
      </w:r>
      <w:r>
        <w:rPr>
          <w:rFonts w:ascii="Century Gothic" w:hAnsi="Century Gothic" w:cs="Arial"/>
          <w:lang w:val="sr-Cyrl-CS"/>
        </w:rPr>
        <w:t>о/</w:t>
      </w:r>
      <w:r w:rsidRPr="007454AE">
        <w:rPr>
          <w:rFonts w:ascii="Century Gothic" w:hAnsi="Century Gothic" w:cs="Arial"/>
          <w:lang w:val="sr-Cyrl-CS"/>
        </w:rPr>
        <w:t xml:space="preserve">излазни пунктови </w:t>
      </w:r>
      <w:r>
        <w:rPr>
          <w:rFonts w:ascii="Century Gothic" w:hAnsi="Century Gothic" w:cs="Arial"/>
          <w:lang w:val="sr-Cyrl-CS"/>
        </w:rPr>
        <w:t xml:space="preserve">су планирани да се </w:t>
      </w:r>
      <w:r w:rsidRPr="007454AE">
        <w:rPr>
          <w:rFonts w:ascii="Century Gothic" w:hAnsi="Century Gothic" w:cs="Arial"/>
          <w:lang w:val="sr-Cyrl-CS"/>
        </w:rPr>
        <w:t>контролишу</w:t>
      </w:r>
      <w:r>
        <w:rPr>
          <w:rFonts w:ascii="Century Gothic" w:hAnsi="Century Gothic" w:cs="Arial"/>
          <w:lang w:val="sr-Cyrl-CS"/>
        </w:rPr>
        <w:t xml:space="preserve"> и планирано је постављање рампи. Поједини паркинзи планирани су са контролом прилаза преко потапајућих стубића, за решавање паркирања запослених.</w:t>
      </w:r>
    </w:p>
    <w:p w14:paraId="2BB13B13" w14:textId="77777777" w:rsidR="0048240D" w:rsidRDefault="0048240D" w:rsidP="001F0B43">
      <w:pPr>
        <w:spacing w:after="0"/>
        <w:jc w:val="both"/>
        <w:rPr>
          <w:rFonts w:ascii="Century Gothic" w:hAnsi="Century Gothic" w:cs="Arial"/>
          <w:lang w:val="sr-Cyrl-CS"/>
        </w:rPr>
      </w:pPr>
    </w:p>
    <w:p w14:paraId="6AEC0226" w14:textId="1103B636" w:rsidR="0048240D" w:rsidRPr="002C08C8" w:rsidRDefault="002C08C8" w:rsidP="001F0B43">
      <w:pPr>
        <w:spacing w:after="0"/>
        <w:jc w:val="both"/>
        <w:rPr>
          <w:rFonts w:ascii="Century Gothic" w:hAnsi="Century Gothic" w:cs="Arial"/>
          <w:b/>
          <w:bCs/>
          <w:lang w:val="sr-Cyrl-CS"/>
        </w:rPr>
      </w:pPr>
      <w:r w:rsidRPr="002C08C8">
        <w:rPr>
          <w:rFonts w:ascii="Century Gothic" w:hAnsi="Century Gothic" w:cs="Arial"/>
          <w:b/>
          <w:bCs/>
          <w:lang w:val="sr-Cyrl-CS"/>
        </w:rPr>
        <w:t xml:space="preserve">ПЛАН ПАРЦЕЛАЦИЈЕ И ПРЕПАРЦЕЛАЦИЈЕ </w:t>
      </w:r>
    </w:p>
    <w:p w14:paraId="6AE590F1" w14:textId="77777777" w:rsidR="002C08C8" w:rsidRDefault="002C08C8" w:rsidP="001F0B43">
      <w:pPr>
        <w:spacing w:after="0"/>
        <w:jc w:val="both"/>
        <w:rPr>
          <w:rFonts w:ascii="Century Gothic" w:hAnsi="Century Gothic" w:cs="Arial"/>
          <w:lang w:val="sr-Cyrl-CS"/>
        </w:rPr>
      </w:pPr>
    </w:p>
    <w:p w14:paraId="27950ABC" w14:textId="77777777" w:rsidR="002C08C8" w:rsidRPr="0093303E" w:rsidRDefault="002C08C8" w:rsidP="002C08C8">
      <w:pPr>
        <w:pStyle w:val="western"/>
        <w:spacing w:before="0" w:beforeAutospacing="0" w:after="0" w:line="276" w:lineRule="auto"/>
        <w:rPr>
          <w:rFonts w:ascii="Century Gothic" w:eastAsia="Calibri" w:hAnsi="Century Gothic" w:cs="Arial"/>
          <w:b w:val="0"/>
          <w:bCs w:val="0"/>
          <w:color w:val="auto"/>
          <w:sz w:val="22"/>
          <w:szCs w:val="22"/>
          <w:lang w:val="sr-Cyrl-CS" w:eastAsia="en-US"/>
        </w:rPr>
      </w:pPr>
      <w:r w:rsidRPr="0093303E">
        <w:rPr>
          <w:rFonts w:ascii="Century Gothic" w:eastAsia="Calibri" w:hAnsi="Century Gothic" w:cs="Arial"/>
          <w:b w:val="0"/>
          <w:bCs w:val="0"/>
          <w:color w:val="auto"/>
          <w:sz w:val="22"/>
          <w:szCs w:val="22"/>
          <w:lang w:val="sr-Cyrl-CS" w:eastAsia="en-US"/>
        </w:rPr>
        <w:t>Предметна парцела 10486/5 КО Крагујевац IV није грађевинска парцела јер нису спроведене планиране регулације за површине јавне намене које дефинишу планови ширег подручја.</w:t>
      </w:r>
    </w:p>
    <w:p w14:paraId="1BC9A73D" w14:textId="77777777" w:rsidR="002C08C8" w:rsidRPr="0093303E" w:rsidRDefault="002C08C8" w:rsidP="002C08C8">
      <w:pPr>
        <w:pStyle w:val="western"/>
        <w:spacing w:before="0" w:beforeAutospacing="0" w:after="0" w:line="276" w:lineRule="auto"/>
        <w:rPr>
          <w:rFonts w:ascii="Century Gothic" w:eastAsia="Calibri" w:hAnsi="Century Gothic" w:cs="Arial"/>
          <w:b w:val="0"/>
          <w:bCs w:val="0"/>
          <w:color w:val="auto"/>
          <w:sz w:val="22"/>
          <w:szCs w:val="22"/>
          <w:lang w:val="sr-Cyrl-CS" w:eastAsia="en-US"/>
        </w:rPr>
      </w:pPr>
    </w:p>
    <w:p w14:paraId="222199F1" w14:textId="77777777" w:rsidR="002C08C8" w:rsidRPr="0093303E" w:rsidRDefault="002C08C8" w:rsidP="002C08C8">
      <w:pPr>
        <w:pStyle w:val="western"/>
        <w:spacing w:before="0" w:beforeAutospacing="0" w:after="0" w:line="276" w:lineRule="auto"/>
        <w:rPr>
          <w:rFonts w:ascii="Century Gothic" w:eastAsia="Calibri" w:hAnsi="Century Gothic" w:cs="Arial"/>
          <w:b w:val="0"/>
          <w:bCs w:val="0"/>
          <w:color w:val="auto"/>
          <w:sz w:val="22"/>
          <w:szCs w:val="22"/>
          <w:lang w:val="sr-Cyrl-CS" w:eastAsia="en-US"/>
        </w:rPr>
      </w:pPr>
      <w:r w:rsidRPr="0093303E">
        <w:rPr>
          <w:rFonts w:ascii="Century Gothic" w:eastAsia="Calibri" w:hAnsi="Century Gothic" w:cs="Arial"/>
          <w:b w:val="0"/>
          <w:bCs w:val="0"/>
          <w:color w:val="auto"/>
          <w:sz w:val="22"/>
          <w:szCs w:val="22"/>
          <w:lang w:val="sr-Cyrl-CS" w:eastAsia="en-US"/>
        </w:rPr>
        <w:t xml:space="preserve">Овим урбанистичким пројектом </w:t>
      </w:r>
      <w:r>
        <w:rPr>
          <w:rFonts w:ascii="Century Gothic" w:eastAsia="Calibri" w:hAnsi="Century Gothic" w:cs="Arial"/>
          <w:b w:val="0"/>
          <w:bCs w:val="0"/>
          <w:color w:val="auto"/>
          <w:sz w:val="22"/>
          <w:szCs w:val="22"/>
          <w:lang w:val="sr-Cyrl-CS" w:eastAsia="en-US"/>
        </w:rPr>
        <w:t xml:space="preserve">дат је </w:t>
      </w:r>
      <w:r w:rsidRPr="0093303E">
        <w:rPr>
          <w:rFonts w:ascii="Century Gothic" w:eastAsia="Calibri" w:hAnsi="Century Gothic" w:cs="Arial"/>
          <w:b w:val="0"/>
          <w:bCs w:val="0"/>
          <w:color w:val="auto"/>
          <w:sz w:val="22"/>
          <w:szCs w:val="22"/>
          <w:lang w:val="sr-Cyrl-CS" w:eastAsia="en-US"/>
        </w:rPr>
        <w:t>План парцелације и препарцелације ради спровођења планова ширег подручја.</w:t>
      </w:r>
    </w:p>
    <w:p w14:paraId="7E1B70AA" w14:textId="77777777" w:rsidR="002C08C8" w:rsidRPr="0093303E" w:rsidRDefault="002C08C8" w:rsidP="002C08C8">
      <w:pPr>
        <w:pStyle w:val="western"/>
        <w:spacing w:before="0" w:beforeAutospacing="0" w:after="0" w:line="276" w:lineRule="auto"/>
        <w:rPr>
          <w:rFonts w:ascii="Century Gothic" w:eastAsia="Calibri" w:hAnsi="Century Gothic" w:cs="Arial"/>
          <w:b w:val="0"/>
          <w:bCs w:val="0"/>
          <w:color w:val="auto"/>
          <w:sz w:val="22"/>
          <w:szCs w:val="22"/>
          <w:lang w:val="sr-Cyrl-CS" w:eastAsia="en-US"/>
        </w:rPr>
      </w:pPr>
    </w:p>
    <w:p w14:paraId="7DBE19D9" w14:textId="77777777" w:rsidR="002C08C8" w:rsidRPr="004E724B" w:rsidRDefault="002C08C8" w:rsidP="002C08C8">
      <w:pPr>
        <w:pStyle w:val="western"/>
        <w:spacing w:before="0" w:beforeAutospacing="0" w:after="0" w:line="276" w:lineRule="auto"/>
        <w:rPr>
          <w:rFonts w:ascii="Century Gothic" w:eastAsia="Calibri" w:hAnsi="Century Gothic" w:cs="Arial"/>
          <w:b w:val="0"/>
          <w:bCs w:val="0"/>
          <w:color w:val="auto"/>
          <w:sz w:val="22"/>
          <w:szCs w:val="22"/>
          <w:lang w:val="sr-Cyrl-CS" w:eastAsia="en-US"/>
        </w:rPr>
      </w:pPr>
      <w:r w:rsidRPr="004E724B">
        <w:rPr>
          <w:rFonts w:ascii="Century Gothic" w:eastAsia="Calibri" w:hAnsi="Century Gothic" w:cs="Arial"/>
          <w:b w:val="0"/>
          <w:bCs w:val="0"/>
          <w:color w:val="auto"/>
          <w:sz w:val="22"/>
          <w:szCs w:val="22"/>
          <w:lang w:val="sr-Cyrl-CS" w:eastAsia="en-US"/>
        </w:rPr>
        <w:t>За потребе формирања парцеле комплекса Универзитетског клиничког центра Крагујевац неопходно је од предметне парцеле 10486/5 одвојити делове за потребе уличне регулације и за потребе земљишта остале намене. Тако се парцелацијом предметне парцеле одваја 6 делова и формирају се 6 парцела, и то:</w:t>
      </w:r>
    </w:p>
    <w:p w14:paraId="00F28FD9" w14:textId="77777777" w:rsidR="002C08C8" w:rsidRPr="0093303E" w:rsidRDefault="002C08C8" w:rsidP="002C08C8">
      <w:pPr>
        <w:pStyle w:val="western"/>
        <w:numPr>
          <w:ilvl w:val="0"/>
          <w:numId w:val="14"/>
        </w:numPr>
        <w:spacing w:before="0" w:beforeAutospacing="0" w:after="0" w:line="276" w:lineRule="auto"/>
        <w:rPr>
          <w:rFonts w:ascii="Century Gothic" w:eastAsia="Calibri" w:hAnsi="Century Gothic" w:cs="Arial"/>
          <w:b w:val="0"/>
          <w:bCs w:val="0"/>
          <w:color w:val="auto"/>
          <w:sz w:val="22"/>
          <w:szCs w:val="22"/>
          <w:lang w:val="sr-Cyrl-CS" w:eastAsia="en-US"/>
        </w:rPr>
      </w:pPr>
      <w:r w:rsidRPr="0093303E">
        <w:rPr>
          <w:rFonts w:ascii="Century Gothic" w:eastAsia="Calibri" w:hAnsi="Century Gothic" w:cs="Arial"/>
          <w:b w:val="0"/>
          <w:bCs w:val="0"/>
          <w:color w:val="auto"/>
          <w:sz w:val="22"/>
          <w:szCs w:val="22"/>
          <w:lang w:val="sr-Cyrl-CS" w:eastAsia="en-US"/>
        </w:rPr>
        <w:t>Парцела привремене ознаке „pr.br.3“ за потребе земљишта осталих намена;</w:t>
      </w:r>
    </w:p>
    <w:p w14:paraId="74852E9A" w14:textId="77777777" w:rsidR="002C08C8" w:rsidRPr="0093303E" w:rsidRDefault="002C08C8" w:rsidP="002C08C8">
      <w:pPr>
        <w:pStyle w:val="western"/>
        <w:numPr>
          <w:ilvl w:val="0"/>
          <w:numId w:val="14"/>
        </w:numPr>
        <w:spacing w:before="0" w:beforeAutospacing="0" w:after="0" w:line="276" w:lineRule="auto"/>
        <w:rPr>
          <w:rFonts w:ascii="Century Gothic" w:eastAsia="Calibri" w:hAnsi="Century Gothic" w:cs="Arial"/>
          <w:b w:val="0"/>
          <w:bCs w:val="0"/>
          <w:color w:val="auto"/>
          <w:sz w:val="22"/>
          <w:szCs w:val="22"/>
          <w:lang w:val="sr-Cyrl-CS" w:eastAsia="en-US"/>
        </w:rPr>
      </w:pPr>
      <w:r w:rsidRPr="0093303E">
        <w:rPr>
          <w:rFonts w:ascii="Century Gothic" w:eastAsia="Calibri" w:hAnsi="Century Gothic" w:cs="Arial"/>
          <w:b w:val="0"/>
          <w:bCs w:val="0"/>
          <w:color w:val="auto"/>
          <w:sz w:val="22"/>
          <w:szCs w:val="22"/>
          <w:lang w:val="sr-Cyrl-CS" w:eastAsia="en-US"/>
        </w:rPr>
        <w:lastRenderedPageBreak/>
        <w:t>Парцела привремене ознаке „pr.br.5“ за потребе земљишта јавне намене;</w:t>
      </w:r>
    </w:p>
    <w:p w14:paraId="3459C1AF" w14:textId="77777777" w:rsidR="002C08C8" w:rsidRPr="0093303E" w:rsidRDefault="002C08C8" w:rsidP="002C08C8">
      <w:pPr>
        <w:pStyle w:val="western"/>
        <w:numPr>
          <w:ilvl w:val="0"/>
          <w:numId w:val="14"/>
        </w:numPr>
        <w:spacing w:before="0" w:beforeAutospacing="0" w:after="0" w:line="276" w:lineRule="auto"/>
        <w:rPr>
          <w:rFonts w:ascii="Century Gothic" w:eastAsia="Calibri" w:hAnsi="Century Gothic" w:cs="Arial"/>
          <w:b w:val="0"/>
          <w:bCs w:val="0"/>
          <w:color w:val="auto"/>
          <w:sz w:val="22"/>
          <w:szCs w:val="22"/>
          <w:lang w:val="sr-Cyrl-CS" w:eastAsia="en-US"/>
        </w:rPr>
      </w:pPr>
      <w:r w:rsidRPr="0093303E">
        <w:rPr>
          <w:rFonts w:ascii="Century Gothic" w:eastAsia="Calibri" w:hAnsi="Century Gothic" w:cs="Arial"/>
          <w:b w:val="0"/>
          <w:bCs w:val="0"/>
          <w:color w:val="auto"/>
          <w:sz w:val="22"/>
          <w:szCs w:val="22"/>
          <w:lang w:val="sr-Cyrl-CS" w:eastAsia="en-US"/>
        </w:rPr>
        <w:t>Парцела привремене ознаке „pr.br.6“ за потребе земљишта осталих намена;</w:t>
      </w:r>
    </w:p>
    <w:p w14:paraId="72681FA0" w14:textId="77777777" w:rsidR="002C08C8" w:rsidRPr="0093303E" w:rsidRDefault="002C08C8" w:rsidP="002C08C8">
      <w:pPr>
        <w:pStyle w:val="western"/>
        <w:numPr>
          <w:ilvl w:val="0"/>
          <w:numId w:val="14"/>
        </w:numPr>
        <w:spacing w:before="0" w:beforeAutospacing="0" w:after="0" w:line="276" w:lineRule="auto"/>
        <w:rPr>
          <w:rFonts w:ascii="Century Gothic" w:eastAsia="Calibri" w:hAnsi="Century Gothic" w:cs="Arial"/>
          <w:b w:val="0"/>
          <w:bCs w:val="0"/>
          <w:color w:val="auto"/>
          <w:sz w:val="22"/>
          <w:szCs w:val="22"/>
          <w:lang w:val="sr-Cyrl-CS" w:eastAsia="en-US"/>
        </w:rPr>
      </w:pPr>
      <w:r w:rsidRPr="0093303E">
        <w:rPr>
          <w:rFonts w:ascii="Century Gothic" w:eastAsia="Calibri" w:hAnsi="Century Gothic" w:cs="Arial"/>
          <w:b w:val="0"/>
          <w:bCs w:val="0"/>
          <w:color w:val="auto"/>
          <w:sz w:val="22"/>
          <w:szCs w:val="22"/>
          <w:lang w:val="sr-Cyrl-CS" w:eastAsia="en-US"/>
        </w:rPr>
        <w:t>Парцела привремене ознаке „pr.br.7“ за потребе земљишта јавне намене;</w:t>
      </w:r>
    </w:p>
    <w:p w14:paraId="1F924127" w14:textId="77777777" w:rsidR="002C08C8" w:rsidRPr="0093303E" w:rsidRDefault="002C08C8" w:rsidP="002C08C8">
      <w:pPr>
        <w:pStyle w:val="western"/>
        <w:numPr>
          <w:ilvl w:val="0"/>
          <w:numId w:val="14"/>
        </w:numPr>
        <w:spacing w:before="0" w:beforeAutospacing="0" w:after="0" w:line="276" w:lineRule="auto"/>
        <w:rPr>
          <w:rFonts w:ascii="Century Gothic" w:eastAsia="Calibri" w:hAnsi="Century Gothic" w:cs="Arial"/>
          <w:b w:val="0"/>
          <w:bCs w:val="0"/>
          <w:color w:val="auto"/>
          <w:sz w:val="22"/>
          <w:szCs w:val="22"/>
          <w:lang w:val="sr-Cyrl-CS" w:eastAsia="en-US"/>
        </w:rPr>
      </w:pPr>
      <w:r w:rsidRPr="0093303E">
        <w:rPr>
          <w:rFonts w:ascii="Century Gothic" w:eastAsia="Calibri" w:hAnsi="Century Gothic" w:cs="Arial"/>
          <w:b w:val="0"/>
          <w:bCs w:val="0"/>
          <w:color w:val="auto"/>
          <w:sz w:val="22"/>
          <w:szCs w:val="22"/>
          <w:lang w:val="sr-Cyrl-CS" w:eastAsia="en-US"/>
        </w:rPr>
        <w:t>Парцела привремене ознаке „pr.br.8“ за потребе земљишта осталих намена;</w:t>
      </w:r>
    </w:p>
    <w:p w14:paraId="48DA2ABE" w14:textId="77777777" w:rsidR="002C08C8" w:rsidRPr="0093303E" w:rsidRDefault="002C08C8" w:rsidP="002C08C8">
      <w:pPr>
        <w:pStyle w:val="western"/>
        <w:numPr>
          <w:ilvl w:val="0"/>
          <w:numId w:val="14"/>
        </w:numPr>
        <w:spacing w:before="0" w:beforeAutospacing="0" w:after="0" w:line="276" w:lineRule="auto"/>
        <w:rPr>
          <w:rFonts w:ascii="Century Gothic" w:eastAsia="Calibri" w:hAnsi="Century Gothic" w:cs="Arial"/>
          <w:b w:val="0"/>
          <w:bCs w:val="0"/>
          <w:color w:val="auto"/>
          <w:sz w:val="22"/>
          <w:szCs w:val="22"/>
          <w:lang w:val="sr-Cyrl-CS" w:eastAsia="en-US"/>
        </w:rPr>
      </w:pPr>
      <w:r w:rsidRPr="0093303E">
        <w:rPr>
          <w:rFonts w:ascii="Century Gothic" w:eastAsia="Calibri" w:hAnsi="Century Gothic" w:cs="Arial"/>
          <w:b w:val="0"/>
          <w:bCs w:val="0"/>
          <w:color w:val="auto"/>
          <w:sz w:val="22"/>
          <w:szCs w:val="22"/>
          <w:lang w:val="sr-Cyrl-CS" w:eastAsia="en-US"/>
        </w:rPr>
        <w:t>Парцела привремене ознаке „pr.br.9“ за потребе земљишта јавне намене;</w:t>
      </w:r>
    </w:p>
    <w:p w14:paraId="74A68FFD" w14:textId="77777777" w:rsidR="002C08C8" w:rsidRPr="0093303E" w:rsidRDefault="002C08C8" w:rsidP="002C08C8">
      <w:pPr>
        <w:pStyle w:val="western"/>
        <w:numPr>
          <w:ilvl w:val="0"/>
          <w:numId w:val="14"/>
        </w:numPr>
        <w:spacing w:before="0" w:beforeAutospacing="0" w:after="0" w:line="276" w:lineRule="auto"/>
        <w:rPr>
          <w:rFonts w:ascii="Century Gothic" w:eastAsia="Calibri" w:hAnsi="Century Gothic" w:cs="Arial"/>
          <w:b w:val="0"/>
          <w:bCs w:val="0"/>
          <w:color w:val="auto"/>
          <w:sz w:val="22"/>
          <w:szCs w:val="22"/>
          <w:lang w:val="sr-Cyrl-CS" w:eastAsia="en-US"/>
        </w:rPr>
      </w:pPr>
      <w:r w:rsidRPr="0093303E">
        <w:rPr>
          <w:rFonts w:ascii="Century Gothic" w:eastAsia="Calibri" w:hAnsi="Century Gothic" w:cs="Arial"/>
          <w:b w:val="0"/>
          <w:bCs w:val="0"/>
          <w:color w:val="auto"/>
          <w:sz w:val="22"/>
          <w:szCs w:val="22"/>
          <w:lang w:val="sr-Cyrl-CS" w:eastAsia="en-US"/>
        </w:rPr>
        <w:t>Парцела привремене ознаке „pr.br.10“ за потребе земљишта јавне намене; и</w:t>
      </w:r>
    </w:p>
    <w:p w14:paraId="34EEDC5D" w14:textId="77777777" w:rsidR="002C08C8" w:rsidRPr="0093303E" w:rsidRDefault="002C08C8" w:rsidP="002C08C8">
      <w:pPr>
        <w:pStyle w:val="western"/>
        <w:numPr>
          <w:ilvl w:val="0"/>
          <w:numId w:val="14"/>
        </w:numPr>
        <w:spacing w:before="0" w:beforeAutospacing="0" w:after="0" w:line="276" w:lineRule="auto"/>
        <w:rPr>
          <w:rFonts w:ascii="Century Gothic" w:eastAsia="Calibri" w:hAnsi="Century Gothic" w:cs="Arial"/>
          <w:b w:val="0"/>
          <w:bCs w:val="0"/>
          <w:color w:val="auto"/>
          <w:sz w:val="22"/>
          <w:szCs w:val="22"/>
          <w:lang w:val="sr-Cyrl-CS" w:eastAsia="en-US"/>
        </w:rPr>
      </w:pPr>
      <w:r w:rsidRPr="0093303E">
        <w:rPr>
          <w:rFonts w:ascii="Century Gothic" w:eastAsia="Calibri" w:hAnsi="Century Gothic" w:cs="Arial"/>
          <w:b w:val="0"/>
          <w:bCs w:val="0"/>
          <w:color w:val="auto"/>
          <w:sz w:val="22"/>
          <w:szCs w:val="22"/>
          <w:lang w:val="sr-Cyrl-CS" w:eastAsia="en-US"/>
        </w:rPr>
        <w:t>Парцела привремене ознаке „pr.br.11“ за потребе земљишта јавне намене.</w:t>
      </w:r>
    </w:p>
    <w:p w14:paraId="4A88B493" w14:textId="77777777" w:rsidR="002C08C8" w:rsidRPr="004E724B" w:rsidRDefault="002C08C8" w:rsidP="002C08C8">
      <w:pPr>
        <w:pStyle w:val="western"/>
        <w:spacing w:before="0" w:beforeAutospacing="0" w:after="0" w:line="276" w:lineRule="auto"/>
        <w:rPr>
          <w:rFonts w:ascii="Century Gothic" w:eastAsia="Calibri" w:hAnsi="Century Gothic" w:cs="Arial"/>
          <w:b w:val="0"/>
          <w:bCs w:val="0"/>
          <w:color w:val="auto"/>
          <w:sz w:val="22"/>
          <w:szCs w:val="22"/>
          <w:lang w:val="sr-Cyrl-CS" w:eastAsia="en-US"/>
        </w:rPr>
      </w:pPr>
      <w:r w:rsidRPr="004E724B">
        <w:rPr>
          <w:rFonts w:ascii="Century Gothic" w:eastAsia="Calibri" w:hAnsi="Century Gothic" w:cs="Arial"/>
          <w:b w:val="0"/>
          <w:bCs w:val="0"/>
          <w:color w:val="auto"/>
          <w:sz w:val="22"/>
          <w:szCs w:val="22"/>
          <w:lang w:val="sr-Cyrl-CS" w:eastAsia="en-US"/>
        </w:rPr>
        <w:t>Ове парцеле одређене су постојећим међним тачкама парцела и новим тачкама одређеним координатама приказаним у графичком прилогу број 5 – „План парцелације и препарцелације“, Р=1:1000.</w:t>
      </w:r>
    </w:p>
    <w:p w14:paraId="79844E9B" w14:textId="77777777" w:rsidR="002C08C8" w:rsidRPr="004E724B" w:rsidRDefault="002C08C8" w:rsidP="002C08C8">
      <w:pPr>
        <w:pStyle w:val="western"/>
        <w:spacing w:before="0" w:beforeAutospacing="0" w:after="0" w:line="276" w:lineRule="auto"/>
        <w:rPr>
          <w:rFonts w:ascii="Century Gothic" w:eastAsia="Calibri" w:hAnsi="Century Gothic" w:cs="Arial"/>
          <w:b w:val="0"/>
          <w:bCs w:val="0"/>
          <w:color w:val="auto"/>
          <w:sz w:val="22"/>
          <w:szCs w:val="22"/>
          <w:lang w:val="sr-Cyrl-CS" w:eastAsia="en-US"/>
        </w:rPr>
      </w:pPr>
    </w:p>
    <w:p w14:paraId="63C87D07" w14:textId="77777777" w:rsidR="002C08C8" w:rsidRPr="004E724B" w:rsidRDefault="002C08C8" w:rsidP="002C08C8">
      <w:pPr>
        <w:pStyle w:val="western"/>
        <w:spacing w:before="0" w:beforeAutospacing="0" w:after="0" w:line="276" w:lineRule="auto"/>
        <w:rPr>
          <w:rFonts w:ascii="Century Gothic" w:eastAsia="Calibri" w:hAnsi="Century Gothic" w:cs="Arial"/>
          <w:b w:val="0"/>
          <w:bCs w:val="0"/>
          <w:color w:val="auto"/>
          <w:sz w:val="22"/>
          <w:szCs w:val="22"/>
          <w:lang w:val="sr-Cyrl-CS" w:eastAsia="en-US"/>
        </w:rPr>
      </w:pPr>
      <w:r w:rsidRPr="004E724B">
        <w:rPr>
          <w:rFonts w:ascii="Century Gothic" w:eastAsia="Calibri" w:hAnsi="Century Gothic" w:cs="Arial"/>
          <w:b w:val="0"/>
          <w:bCs w:val="0"/>
          <w:color w:val="auto"/>
          <w:sz w:val="22"/>
          <w:szCs w:val="22"/>
          <w:lang w:val="sr-Cyrl-CS" w:eastAsia="en-US"/>
        </w:rPr>
        <w:t xml:space="preserve">За формирање </w:t>
      </w:r>
      <w:r>
        <w:rPr>
          <w:rFonts w:ascii="Century Gothic" w:eastAsia="Calibri" w:hAnsi="Century Gothic" w:cs="Arial"/>
          <w:b w:val="0"/>
          <w:bCs w:val="0"/>
          <w:color w:val="auto"/>
          <w:sz w:val="22"/>
          <w:szCs w:val="22"/>
          <w:lang w:val="sr-Cyrl-CS" w:eastAsia="en-US"/>
        </w:rPr>
        <w:t xml:space="preserve">грађевинске </w:t>
      </w:r>
      <w:r w:rsidRPr="004E724B">
        <w:rPr>
          <w:rFonts w:ascii="Century Gothic" w:eastAsia="Calibri" w:hAnsi="Century Gothic" w:cs="Arial"/>
          <w:b w:val="0"/>
          <w:bCs w:val="0"/>
          <w:color w:val="auto"/>
          <w:sz w:val="22"/>
          <w:szCs w:val="22"/>
          <w:lang w:val="sr-Cyrl-CS" w:eastAsia="en-US"/>
        </w:rPr>
        <w:t>парцеле комплекса Универзитетског клиничког центра Крагујевац потребно је и припојити делове парцела и целе парцеле, и то:</w:t>
      </w:r>
    </w:p>
    <w:p w14:paraId="1D7164F7" w14:textId="77777777" w:rsidR="002C08C8" w:rsidRPr="0093303E" w:rsidRDefault="002C08C8" w:rsidP="002C08C8">
      <w:pPr>
        <w:pStyle w:val="western"/>
        <w:numPr>
          <w:ilvl w:val="0"/>
          <w:numId w:val="14"/>
        </w:numPr>
        <w:spacing w:before="0" w:beforeAutospacing="0" w:after="0" w:line="276" w:lineRule="auto"/>
        <w:rPr>
          <w:rFonts w:ascii="Century Gothic" w:eastAsia="Calibri" w:hAnsi="Century Gothic" w:cs="Arial"/>
          <w:b w:val="0"/>
          <w:bCs w:val="0"/>
          <w:color w:val="auto"/>
          <w:sz w:val="22"/>
          <w:szCs w:val="22"/>
          <w:lang w:val="sr-Cyrl-CS" w:eastAsia="en-US"/>
        </w:rPr>
      </w:pPr>
      <w:r w:rsidRPr="0093303E">
        <w:rPr>
          <w:rFonts w:ascii="Century Gothic" w:eastAsia="Calibri" w:hAnsi="Century Gothic" w:cs="Arial"/>
          <w:b w:val="0"/>
          <w:bCs w:val="0"/>
          <w:color w:val="auto"/>
          <w:sz w:val="22"/>
          <w:szCs w:val="22"/>
          <w:lang w:val="sr-Cyrl-CS" w:eastAsia="en-US"/>
        </w:rPr>
        <w:t>де</w:t>
      </w:r>
      <w:r>
        <w:rPr>
          <w:rFonts w:ascii="Century Gothic" w:eastAsia="Calibri" w:hAnsi="Century Gothic" w:cs="Arial"/>
          <w:b w:val="0"/>
          <w:bCs w:val="0"/>
          <w:color w:val="auto"/>
          <w:sz w:val="22"/>
          <w:szCs w:val="22"/>
          <w:lang w:val="sr-Cyrl-CS" w:eastAsia="en-US"/>
        </w:rPr>
        <w:t>лове</w:t>
      </w:r>
      <w:r w:rsidRPr="0093303E">
        <w:rPr>
          <w:rFonts w:ascii="Century Gothic" w:eastAsia="Calibri" w:hAnsi="Century Gothic" w:cs="Arial"/>
          <w:b w:val="0"/>
          <w:bCs w:val="0"/>
          <w:color w:val="auto"/>
          <w:sz w:val="22"/>
          <w:szCs w:val="22"/>
          <w:lang w:val="sr-Cyrl-CS" w:eastAsia="en-US"/>
        </w:rPr>
        <w:t xml:space="preserve"> парцелa 10625/1 и 10626 КО Крагујевац IV и</w:t>
      </w:r>
    </w:p>
    <w:p w14:paraId="223B0F08" w14:textId="77777777" w:rsidR="002C08C8" w:rsidRPr="0093303E" w:rsidRDefault="002C08C8" w:rsidP="002C08C8">
      <w:pPr>
        <w:pStyle w:val="western"/>
        <w:numPr>
          <w:ilvl w:val="0"/>
          <w:numId w:val="14"/>
        </w:numPr>
        <w:spacing w:before="0" w:beforeAutospacing="0" w:after="0" w:line="276" w:lineRule="auto"/>
        <w:rPr>
          <w:rFonts w:ascii="Century Gothic" w:eastAsia="Calibri" w:hAnsi="Century Gothic" w:cs="Arial"/>
          <w:b w:val="0"/>
          <w:bCs w:val="0"/>
          <w:color w:val="auto"/>
          <w:sz w:val="22"/>
          <w:szCs w:val="22"/>
          <w:lang w:val="sr-Cyrl-CS" w:eastAsia="en-US"/>
        </w:rPr>
      </w:pPr>
      <w:r w:rsidRPr="0093303E">
        <w:rPr>
          <w:rFonts w:ascii="Century Gothic" w:eastAsia="Calibri" w:hAnsi="Century Gothic" w:cs="Arial"/>
          <w:b w:val="0"/>
          <w:bCs w:val="0"/>
          <w:color w:val="auto"/>
          <w:sz w:val="22"/>
          <w:szCs w:val="22"/>
          <w:lang w:val="sr-Cyrl-CS" w:eastAsia="en-US"/>
        </w:rPr>
        <w:t>целе парцеле 10695/14 и 10486/4 КО</w:t>
      </w:r>
      <w:r>
        <w:rPr>
          <w:rFonts w:ascii="Century Gothic" w:eastAsia="Calibri" w:hAnsi="Century Gothic" w:cs="Arial"/>
          <w:b w:val="0"/>
          <w:bCs w:val="0"/>
          <w:color w:val="auto"/>
          <w:sz w:val="22"/>
          <w:szCs w:val="22"/>
          <w:lang w:val="sr-Cyrl-CS" w:eastAsia="en-US"/>
        </w:rPr>
        <w:t xml:space="preserve"> </w:t>
      </w:r>
      <w:r w:rsidRPr="0093303E">
        <w:rPr>
          <w:rFonts w:ascii="Century Gothic" w:eastAsia="Calibri" w:hAnsi="Century Gothic" w:cs="Arial"/>
          <w:b w:val="0"/>
          <w:bCs w:val="0"/>
          <w:color w:val="auto"/>
          <w:sz w:val="22"/>
          <w:szCs w:val="22"/>
          <w:lang w:val="sr-Cyrl-CS" w:eastAsia="en-US"/>
        </w:rPr>
        <w:t>Крагујевац IV</w:t>
      </w:r>
    </w:p>
    <w:p w14:paraId="4EBC5B54" w14:textId="77777777" w:rsidR="002C08C8" w:rsidRPr="000A2602" w:rsidRDefault="002C08C8" w:rsidP="002C08C8">
      <w:pPr>
        <w:pStyle w:val="western"/>
        <w:spacing w:before="0" w:beforeAutospacing="0" w:after="0" w:line="276" w:lineRule="auto"/>
        <w:rPr>
          <w:rFonts w:ascii="Century Gothic" w:eastAsia="Calibri" w:hAnsi="Century Gothic" w:cs="Arial"/>
          <w:b w:val="0"/>
          <w:bCs w:val="0"/>
          <w:color w:val="auto"/>
          <w:sz w:val="22"/>
          <w:szCs w:val="22"/>
          <w:lang w:val="sr-Cyrl-CS" w:eastAsia="en-US"/>
        </w:rPr>
      </w:pPr>
      <w:r w:rsidRPr="000A2602">
        <w:rPr>
          <w:rFonts w:ascii="Century Gothic" w:eastAsia="Calibri" w:hAnsi="Century Gothic" w:cs="Arial"/>
          <w:b w:val="0"/>
          <w:bCs w:val="0"/>
          <w:color w:val="auto"/>
          <w:sz w:val="22"/>
          <w:szCs w:val="22"/>
          <w:lang w:val="sr-Cyrl-CS" w:eastAsia="en-US"/>
        </w:rPr>
        <w:t>Делови парцела 10695/14 и 10486/4 КО Крагујевац IV дефинисани су постојећим међним тачкама и новим тачкама одређеним координатама приказаним у графичком прилогу број 5 – „План парцелације и препарцелације“, Р=1:1000.</w:t>
      </w:r>
    </w:p>
    <w:p w14:paraId="2B0892EA" w14:textId="77777777" w:rsidR="002C08C8" w:rsidRPr="000A2602" w:rsidRDefault="002C08C8" w:rsidP="002C08C8">
      <w:pPr>
        <w:pStyle w:val="western"/>
        <w:spacing w:before="0" w:beforeAutospacing="0" w:after="0" w:line="276" w:lineRule="auto"/>
        <w:rPr>
          <w:rFonts w:ascii="Century Gothic" w:eastAsia="Calibri" w:hAnsi="Century Gothic" w:cs="Arial"/>
          <w:b w:val="0"/>
          <w:bCs w:val="0"/>
          <w:color w:val="auto"/>
          <w:sz w:val="22"/>
          <w:szCs w:val="22"/>
          <w:lang w:val="sr-Cyrl-CS" w:eastAsia="en-US"/>
        </w:rPr>
      </w:pPr>
    </w:p>
    <w:p w14:paraId="02F8D5FB" w14:textId="77777777" w:rsidR="002C08C8" w:rsidRPr="000A2602" w:rsidRDefault="002C08C8" w:rsidP="002C08C8">
      <w:pPr>
        <w:pStyle w:val="western"/>
        <w:spacing w:before="0" w:beforeAutospacing="0" w:after="0" w:line="276" w:lineRule="auto"/>
        <w:rPr>
          <w:rFonts w:ascii="Century Gothic" w:eastAsia="Calibri" w:hAnsi="Century Gothic" w:cs="Arial"/>
          <w:b w:val="0"/>
          <w:bCs w:val="0"/>
          <w:color w:val="auto"/>
          <w:sz w:val="22"/>
          <w:szCs w:val="22"/>
          <w:lang w:val="sr-Cyrl-CS" w:eastAsia="en-US"/>
        </w:rPr>
      </w:pPr>
      <w:r w:rsidRPr="000A2602">
        <w:rPr>
          <w:rFonts w:ascii="Century Gothic" w:eastAsia="Calibri" w:hAnsi="Century Gothic" w:cs="Arial"/>
          <w:b w:val="0"/>
          <w:bCs w:val="0"/>
          <w:color w:val="auto"/>
          <w:sz w:val="22"/>
          <w:szCs w:val="22"/>
          <w:lang w:val="sr-Cyrl-CS" w:eastAsia="en-US"/>
        </w:rPr>
        <w:t>Парцелацијом и препарцелацијо формира се грађевинска парцела комплекса Универзитетског клиничког центра Крагујевац привремене ознаке „pr.br.1“, површине 95.409</w:t>
      </w:r>
      <w:r>
        <w:rPr>
          <w:rFonts w:ascii="Century Gothic" w:eastAsia="Calibri" w:hAnsi="Century Gothic" w:cs="Arial"/>
          <w:b w:val="0"/>
          <w:bCs w:val="0"/>
          <w:color w:val="auto"/>
          <w:sz w:val="22"/>
          <w:szCs w:val="22"/>
          <w:lang w:val="sr-Cyrl-CS" w:eastAsia="en-US"/>
        </w:rPr>
        <w:t> </w:t>
      </w:r>
      <w:r w:rsidRPr="000A2602">
        <w:rPr>
          <w:rFonts w:ascii="Century Gothic" w:eastAsia="Calibri" w:hAnsi="Century Gothic" w:cs="Arial"/>
          <w:b w:val="0"/>
          <w:bCs w:val="0"/>
          <w:color w:val="auto"/>
          <w:sz w:val="22"/>
          <w:szCs w:val="22"/>
          <w:lang w:val="sr-Cyrl-CS" w:eastAsia="en-US"/>
        </w:rPr>
        <w:t>m</w:t>
      </w:r>
      <w:r>
        <w:rPr>
          <w:rFonts w:ascii="Century Gothic" w:eastAsia="Calibri" w:hAnsi="Century Gothic" w:cs="Arial"/>
          <w:b w:val="0"/>
          <w:bCs w:val="0"/>
          <w:color w:val="auto"/>
          <w:sz w:val="22"/>
          <w:szCs w:val="22"/>
          <w:lang w:val="sr-Cyrl-CS" w:eastAsia="en-US"/>
        </w:rPr>
        <w:t>²</w:t>
      </w:r>
      <w:r w:rsidRPr="000A2602">
        <w:rPr>
          <w:rFonts w:ascii="Century Gothic" w:eastAsia="Calibri" w:hAnsi="Century Gothic" w:cs="Arial"/>
          <w:b w:val="0"/>
          <w:bCs w:val="0"/>
          <w:color w:val="auto"/>
          <w:sz w:val="22"/>
          <w:szCs w:val="22"/>
          <w:lang w:val="sr-Cyrl-CS" w:eastAsia="en-US"/>
        </w:rPr>
        <w:t>, за коју се приказују урбанистички параметри планираног стања.</w:t>
      </w:r>
    </w:p>
    <w:p w14:paraId="1F35AFCA" w14:textId="77777777" w:rsidR="002C08C8" w:rsidRPr="000A2602" w:rsidRDefault="002C08C8" w:rsidP="002C08C8">
      <w:pPr>
        <w:pStyle w:val="western"/>
        <w:spacing w:before="0" w:beforeAutospacing="0" w:after="0" w:line="276" w:lineRule="auto"/>
        <w:rPr>
          <w:rFonts w:ascii="Century Gothic" w:eastAsia="Calibri" w:hAnsi="Century Gothic" w:cs="Arial"/>
          <w:b w:val="0"/>
          <w:bCs w:val="0"/>
          <w:color w:val="auto"/>
          <w:sz w:val="22"/>
          <w:szCs w:val="22"/>
          <w:lang w:val="sr-Cyrl-CS" w:eastAsia="en-US"/>
        </w:rPr>
      </w:pPr>
    </w:p>
    <w:p w14:paraId="69A5954D" w14:textId="77777777" w:rsidR="002C08C8" w:rsidRDefault="002C08C8" w:rsidP="002C08C8">
      <w:pPr>
        <w:pStyle w:val="western"/>
        <w:spacing w:before="0" w:beforeAutospacing="0" w:after="0" w:line="276" w:lineRule="auto"/>
        <w:rPr>
          <w:rFonts w:ascii="Century Gothic" w:eastAsia="Calibri" w:hAnsi="Century Gothic" w:cs="Arial"/>
          <w:b w:val="0"/>
          <w:bCs w:val="0"/>
          <w:color w:val="auto"/>
          <w:sz w:val="22"/>
          <w:szCs w:val="22"/>
          <w:lang w:val="sr-Cyrl-CS" w:eastAsia="en-US"/>
        </w:rPr>
      </w:pPr>
      <w:r w:rsidRPr="000A2602">
        <w:rPr>
          <w:rFonts w:ascii="Century Gothic" w:eastAsia="Calibri" w:hAnsi="Century Gothic" w:cs="Arial"/>
          <w:b w:val="0"/>
          <w:bCs w:val="0"/>
          <w:color w:val="auto"/>
          <w:sz w:val="22"/>
          <w:szCs w:val="22"/>
          <w:lang w:val="sr-Cyrl-CS" w:eastAsia="en-US"/>
        </w:rPr>
        <w:t>Након потврђивања Урбанистичког пројекта обавезна је израда Пројекта парцелације и препарцелације са Пројектом геодетског обележавања.</w:t>
      </w:r>
    </w:p>
    <w:p w14:paraId="2F37C80D" w14:textId="0041FF83" w:rsidR="00E31441" w:rsidRPr="00E31441" w:rsidRDefault="00E31441" w:rsidP="00E31441">
      <w:pPr>
        <w:spacing w:after="0"/>
        <w:jc w:val="both"/>
        <w:rPr>
          <w:rFonts w:ascii="Century Gothic" w:eastAsia="Calibri" w:hAnsi="Century Gothic" w:cs="Arial"/>
          <w:lang w:val="sr-Cyrl-CS"/>
        </w:rPr>
      </w:pPr>
      <w:r>
        <w:rPr>
          <w:rFonts w:ascii="Century Gothic" w:eastAsia="Calibri" w:hAnsi="Century Gothic" w:cs="Arial"/>
          <w:lang w:val="sr-Cyrl-CS"/>
        </w:rPr>
        <w:t>Биланс планираних површина на парцели комплекса је следећи:</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10"/>
        <w:gridCol w:w="2268"/>
        <w:gridCol w:w="1417"/>
      </w:tblGrid>
      <w:tr w:rsidR="00E31441" w:rsidRPr="00E31441" w14:paraId="34E9F55C" w14:textId="77777777" w:rsidTr="00694E85">
        <w:tc>
          <w:tcPr>
            <w:tcW w:w="2410" w:type="dxa"/>
            <w:tcBorders>
              <w:bottom w:val="single" w:sz="4" w:space="0" w:color="000000"/>
            </w:tcBorders>
            <w:shd w:val="clear" w:color="auto" w:fill="C2D69B"/>
          </w:tcPr>
          <w:p w14:paraId="0A025F10" w14:textId="77777777" w:rsidR="00E31441" w:rsidRPr="00E31441" w:rsidRDefault="00E31441" w:rsidP="00E31441">
            <w:pPr>
              <w:spacing w:after="0"/>
              <w:jc w:val="both"/>
              <w:rPr>
                <w:rFonts w:ascii="Century Gothic" w:eastAsia="Calibri" w:hAnsi="Century Gothic" w:cs="Arial"/>
                <w:lang w:val="sr-Cyrl-CS"/>
              </w:rPr>
            </w:pPr>
          </w:p>
          <w:p w14:paraId="18058F1B" w14:textId="77777777" w:rsidR="00E31441" w:rsidRPr="00E31441" w:rsidRDefault="00E31441" w:rsidP="00E31441">
            <w:pPr>
              <w:spacing w:after="0"/>
              <w:jc w:val="both"/>
              <w:rPr>
                <w:rFonts w:ascii="Century Gothic" w:eastAsia="Calibri" w:hAnsi="Century Gothic" w:cs="Arial"/>
                <w:lang w:val="sr-Cyrl-CS"/>
              </w:rPr>
            </w:pPr>
          </w:p>
        </w:tc>
        <w:tc>
          <w:tcPr>
            <w:tcW w:w="3685" w:type="dxa"/>
            <w:gridSpan w:val="2"/>
            <w:tcBorders>
              <w:bottom w:val="single" w:sz="4" w:space="0" w:color="000000"/>
            </w:tcBorders>
            <w:shd w:val="clear" w:color="auto" w:fill="C2D69B"/>
            <w:vAlign w:val="center"/>
          </w:tcPr>
          <w:p w14:paraId="136C1839" w14:textId="77777777" w:rsidR="00E31441" w:rsidRPr="00E31441" w:rsidRDefault="00E31441" w:rsidP="00E31441">
            <w:pPr>
              <w:spacing w:after="0"/>
              <w:jc w:val="center"/>
              <w:rPr>
                <w:rFonts w:ascii="Century Gothic" w:eastAsia="Calibri" w:hAnsi="Century Gothic" w:cs="Arial"/>
                <w:b/>
                <w:lang w:val="sr-Cyrl-CS"/>
              </w:rPr>
            </w:pPr>
            <w:r w:rsidRPr="00E31441">
              <w:rPr>
                <w:rFonts w:ascii="Century Gothic" w:eastAsia="Calibri" w:hAnsi="Century Gothic" w:cs="Arial"/>
                <w:b/>
                <w:lang w:val="sr-Cyrl-CS"/>
              </w:rPr>
              <w:t>ПЛАНИРАНО</w:t>
            </w:r>
          </w:p>
        </w:tc>
      </w:tr>
      <w:tr w:rsidR="00E31441" w:rsidRPr="00E31441" w14:paraId="6D7F6B06" w14:textId="77777777" w:rsidTr="00694E85">
        <w:tc>
          <w:tcPr>
            <w:tcW w:w="2410" w:type="dxa"/>
            <w:shd w:val="clear" w:color="auto" w:fill="EAF1DD"/>
            <w:vAlign w:val="center"/>
          </w:tcPr>
          <w:p w14:paraId="0E769C2C" w14:textId="77777777" w:rsidR="00E31441" w:rsidRPr="00E31441" w:rsidRDefault="00E31441" w:rsidP="00E31441">
            <w:pPr>
              <w:spacing w:after="0"/>
              <w:jc w:val="center"/>
              <w:rPr>
                <w:rFonts w:ascii="Century Gothic" w:eastAsia="Calibri" w:hAnsi="Century Gothic" w:cs="Arial"/>
                <w:b/>
                <w:lang w:val="sr-Cyrl-CS"/>
              </w:rPr>
            </w:pPr>
            <w:r w:rsidRPr="00E31441">
              <w:rPr>
                <w:rFonts w:ascii="Century Gothic" w:eastAsia="Calibri" w:hAnsi="Century Gothic" w:cs="Arial"/>
                <w:b/>
                <w:lang w:val="sr-Cyrl-CS"/>
              </w:rPr>
              <w:t>намена</w:t>
            </w:r>
          </w:p>
        </w:tc>
        <w:tc>
          <w:tcPr>
            <w:tcW w:w="2268" w:type="dxa"/>
            <w:shd w:val="clear" w:color="auto" w:fill="EAF1DD"/>
            <w:vAlign w:val="center"/>
          </w:tcPr>
          <w:p w14:paraId="71D9F315" w14:textId="77777777" w:rsidR="00E31441" w:rsidRPr="00E31441" w:rsidRDefault="00E31441" w:rsidP="00E31441">
            <w:pPr>
              <w:spacing w:after="0"/>
              <w:jc w:val="center"/>
              <w:rPr>
                <w:rFonts w:ascii="Century Gothic" w:eastAsia="Calibri" w:hAnsi="Century Gothic" w:cs="Arial"/>
                <w:b/>
                <w:lang w:val="sr-Cyrl-CS"/>
              </w:rPr>
            </w:pPr>
            <w:r w:rsidRPr="00E31441">
              <w:rPr>
                <w:rFonts w:ascii="Century Gothic" w:eastAsia="Calibri" w:hAnsi="Century Gothic" w:cs="Arial"/>
                <w:b/>
                <w:lang w:val="sr-Cyrl-CS"/>
              </w:rPr>
              <w:t>Површина (</w:t>
            </w:r>
            <w:r w:rsidRPr="00E31441">
              <w:rPr>
                <w:rFonts w:ascii="Century Gothic" w:eastAsia="Calibri" w:hAnsi="Century Gothic" w:cs="Arial"/>
                <w:b/>
              </w:rPr>
              <w:t>m</w:t>
            </w:r>
            <w:r w:rsidRPr="00E31441">
              <w:rPr>
                <w:rFonts w:ascii="Century Gothic" w:eastAsia="Calibri" w:hAnsi="Century Gothic" w:cs="Arial"/>
                <w:b/>
                <w:vertAlign w:val="superscript"/>
                <w:lang w:val="sr-Cyrl-CS"/>
              </w:rPr>
              <w:t>2</w:t>
            </w:r>
            <w:r w:rsidRPr="00E31441">
              <w:rPr>
                <w:rFonts w:ascii="Century Gothic" w:eastAsia="Calibri" w:hAnsi="Century Gothic" w:cs="Arial"/>
                <w:b/>
                <w:lang w:val="sr-Cyrl-CS"/>
              </w:rPr>
              <w:t>)</w:t>
            </w:r>
          </w:p>
        </w:tc>
        <w:tc>
          <w:tcPr>
            <w:tcW w:w="1417" w:type="dxa"/>
            <w:shd w:val="clear" w:color="auto" w:fill="EAF1DD"/>
            <w:vAlign w:val="center"/>
          </w:tcPr>
          <w:p w14:paraId="514F626A" w14:textId="77777777" w:rsidR="00E31441" w:rsidRPr="00E31441" w:rsidRDefault="00E31441" w:rsidP="00E31441">
            <w:pPr>
              <w:spacing w:after="0"/>
              <w:jc w:val="center"/>
              <w:rPr>
                <w:rFonts w:ascii="Century Gothic" w:eastAsia="Calibri" w:hAnsi="Century Gothic" w:cs="Arial"/>
                <w:b/>
                <w:lang w:val="sr-Cyrl-CS"/>
              </w:rPr>
            </w:pPr>
            <w:r w:rsidRPr="00E31441">
              <w:rPr>
                <w:rFonts w:ascii="Century Gothic" w:eastAsia="Calibri" w:hAnsi="Century Gothic" w:cs="Arial"/>
                <w:b/>
                <w:lang w:val="sr-Cyrl-CS"/>
              </w:rPr>
              <w:t>Удео (%)</w:t>
            </w:r>
          </w:p>
        </w:tc>
      </w:tr>
      <w:tr w:rsidR="00E31441" w:rsidRPr="00E31441" w14:paraId="5B48A04E" w14:textId="77777777" w:rsidTr="00694E85">
        <w:tc>
          <w:tcPr>
            <w:tcW w:w="2410" w:type="dxa"/>
            <w:tcBorders>
              <w:bottom w:val="single" w:sz="4" w:space="0" w:color="000000"/>
            </w:tcBorders>
            <w:vAlign w:val="center"/>
          </w:tcPr>
          <w:p w14:paraId="4C39C24F" w14:textId="77777777" w:rsidR="00E31441" w:rsidRPr="00E31441" w:rsidRDefault="00E31441" w:rsidP="00E31441">
            <w:pPr>
              <w:spacing w:after="0"/>
              <w:jc w:val="both"/>
              <w:rPr>
                <w:rFonts w:ascii="Century Gothic" w:eastAsia="Calibri" w:hAnsi="Century Gothic" w:cs="Arial"/>
                <w:b/>
              </w:rPr>
            </w:pPr>
            <w:r w:rsidRPr="00E31441">
              <w:rPr>
                <w:rFonts w:ascii="Century Gothic" w:eastAsia="Calibri" w:hAnsi="Century Gothic" w:cs="Arial"/>
                <w:b/>
                <w:lang w:val="sr-Cyrl-CS"/>
              </w:rPr>
              <w:t>Објекти</w:t>
            </w:r>
          </w:p>
        </w:tc>
        <w:tc>
          <w:tcPr>
            <w:tcW w:w="2268" w:type="dxa"/>
            <w:tcBorders>
              <w:bottom w:val="single" w:sz="4" w:space="0" w:color="000000"/>
            </w:tcBorders>
            <w:vAlign w:val="center"/>
          </w:tcPr>
          <w:p w14:paraId="129CA1FC" w14:textId="77777777" w:rsidR="00E31441" w:rsidRPr="00E31441" w:rsidRDefault="00E31441" w:rsidP="00E31441">
            <w:pPr>
              <w:spacing w:after="0"/>
              <w:jc w:val="center"/>
              <w:rPr>
                <w:rFonts w:ascii="Century Gothic" w:eastAsia="Calibri" w:hAnsi="Century Gothic" w:cs="Arial"/>
                <w:b/>
              </w:rPr>
            </w:pPr>
            <w:r w:rsidRPr="00E31441">
              <w:rPr>
                <w:rFonts w:ascii="Century Gothic" w:eastAsia="Calibri" w:hAnsi="Century Gothic" w:cs="Arial"/>
                <w:b/>
              </w:rPr>
              <w:t>25.960.56</w:t>
            </w:r>
          </w:p>
        </w:tc>
        <w:tc>
          <w:tcPr>
            <w:tcW w:w="1417" w:type="dxa"/>
            <w:tcBorders>
              <w:bottom w:val="single" w:sz="4" w:space="0" w:color="000000"/>
            </w:tcBorders>
            <w:vAlign w:val="center"/>
          </w:tcPr>
          <w:p w14:paraId="1DFF03FC" w14:textId="77777777" w:rsidR="00E31441" w:rsidRPr="00E31441" w:rsidRDefault="00E31441" w:rsidP="00E31441">
            <w:pPr>
              <w:spacing w:after="0"/>
              <w:jc w:val="center"/>
              <w:rPr>
                <w:rFonts w:ascii="Century Gothic" w:eastAsia="Calibri" w:hAnsi="Century Gothic" w:cs="Arial"/>
                <w:b/>
              </w:rPr>
            </w:pPr>
            <w:r w:rsidRPr="00E31441">
              <w:rPr>
                <w:rFonts w:ascii="Century Gothic" w:eastAsia="Calibri" w:hAnsi="Century Gothic" w:cs="Arial"/>
                <w:b/>
              </w:rPr>
              <w:t>27,21</w:t>
            </w:r>
          </w:p>
        </w:tc>
      </w:tr>
      <w:tr w:rsidR="00E31441" w:rsidRPr="00E31441" w14:paraId="6A32ECAB" w14:textId="77777777" w:rsidTr="00694E85">
        <w:tc>
          <w:tcPr>
            <w:tcW w:w="2410" w:type="dxa"/>
            <w:tcBorders>
              <w:bottom w:val="dotted" w:sz="4" w:space="0" w:color="auto"/>
            </w:tcBorders>
            <w:vAlign w:val="center"/>
          </w:tcPr>
          <w:p w14:paraId="0C3AAE4D" w14:textId="77777777" w:rsidR="00E31441" w:rsidRPr="00E31441" w:rsidRDefault="00E31441" w:rsidP="00E31441">
            <w:pPr>
              <w:spacing w:after="0"/>
              <w:rPr>
                <w:rFonts w:ascii="Century Gothic" w:eastAsia="Calibri" w:hAnsi="Century Gothic" w:cs="Arial"/>
                <w:b/>
              </w:rPr>
            </w:pPr>
            <w:r w:rsidRPr="00E31441">
              <w:rPr>
                <w:rFonts w:ascii="Century Gothic" w:eastAsia="Calibri" w:hAnsi="Century Gothic" w:cs="Arial"/>
                <w:b/>
                <w:lang w:val="sr-Cyrl-CS"/>
              </w:rPr>
              <w:t>Саобраћајне површине и платои:</w:t>
            </w:r>
          </w:p>
        </w:tc>
        <w:tc>
          <w:tcPr>
            <w:tcW w:w="2268" w:type="dxa"/>
            <w:tcBorders>
              <w:bottom w:val="dotted" w:sz="4" w:space="0" w:color="auto"/>
            </w:tcBorders>
            <w:vAlign w:val="center"/>
          </w:tcPr>
          <w:p w14:paraId="7CC1F1A1" w14:textId="77777777" w:rsidR="00E31441" w:rsidRPr="00E31441" w:rsidRDefault="00E31441" w:rsidP="00E31441">
            <w:pPr>
              <w:spacing w:after="0"/>
              <w:jc w:val="center"/>
              <w:rPr>
                <w:rFonts w:ascii="Century Gothic" w:eastAsia="Calibri" w:hAnsi="Century Gothic" w:cs="Arial"/>
                <w:b/>
              </w:rPr>
            </w:pPr>
            <w:r w:rsidRPr="00E31441">
              <w:rPr>
                <w:rFonts w:ascii="Century Gothic" w:eastAsia="Calibri" w:hAnsi="Century Gothic" w:cs="Arial"/>
                <w:b/>
              </w:rPr>
              <w:t>41.697,57</w:t>
            </w:r>
          </w:p>
        </w:tc>
        <w:tc>
          <w:tcPr>
            <w:tcW w:w="1417" w:type="dxa"/>
            <w:tcBorders>
              <w:bottom w:val="dotted" w:sz="4" w:space="0" w:color="auto"/>
            </w:tcBorders>
            <w:vAlign w:val="center"/>
          </w:tcPr>
          <w:p w14:paraId="375F9DBB" w14:textId="77777777" w:rsidR="00E31441" w:rsidRPr="00E31441" w:rsidRDefault="00E31441" w:rsidP="00E31441">
            <w:pPr>
              <w:spacing w:after="0"/>
              <w:jc w:val="center"/>
              <w:rPr>
                <w:rFonts w:ascii="Century Gothic" w:eastAsia="Calibri" w:hAnsi="Century Gothic" w:cs="Arial"/>
                <w:b/>
              </w:rPr>
            </w:pPr>
            <w:r w:rsidRPr="00E31441">
              <w:rPr>
                <w:rFonts w:ascii="Century Gothic" w:eastAsia="Calibri" w:hAnsi="Century Gothic" w:cs="Arial"/>
                <w:b/>
              </w:rPr>
              <w:t>43,70</w:t>
            </w:r>
          </w:p>
        </w:tc>
      </w:tr>
      <w:tr w:rsidR="00E31441" w:rsidRPr="00E31441" w14:paraId="17453560" w14:textId="77777777" w:rsidTr="00694E85">
        <w:tc>
          <w:tcPr>
            <w:tcW w:w="2410" w:type="dxa"/>
            <w:tcBorders>
              <w:top w:val="dotted" w:sz="4" w:space="0" w:color="auto"/>
              <w:bottom w:val="single" w:sz="4" w:space="0" w:color="000000"/>
            </w:tcBorders>
          </w:tcPr>
          <w:p w14:paraId="3EAE3EE1" w14:textId="77777777" w:rsidR="00E31441" w:rsidRPr="00E31441" w:rsidRDefault="00E31441" w:rsidP="00E31441">
            <w:pPr>
              <w:spacing w:after="0"/>
              <w:jc w:val="both"/>
              <w:rPr>
                <w:rFonts w:ascii="Century Gothic" w:eastAsia="Calibri" w:hAnsi="Century Gothic" w:cs="Arial"/>
                <w:lang w:val="sr-Cyrl-RS"/>
              </w:rPr>
            </w:pPr>
            <w:r w:rsidRPr="00E31441">
              <w:rPr>
                <w:rFonts w:ascii="Century Gothic" w:eastAsia="Calibri" w:hAnsi="Century Gothic" w:cs="Arial"/>
                <w:lang w:val="sr-Cyrl-CS"/>
              </w:rPr>
              <w:t>-колске</w:t>
            </w:r>
            <w:r w:rsidRPr="00E31441">
              <w:rPr>
                <w:rFonts w:ascii="Century Gothic" w:eastAsia="Calibri" w:hAnsi="Century Gothic" w:cs="Arial"/>
              </w:rPr>
              <w:t xml:space="preserve"> </w:t>
            </w:r>
            <w:r w:rsidRPr="00E31441">
              <w:rPr>
                <w:rFonts w:ascii="Century Gothic" w:eastAsia="Calibri" w:hAnsi="Century Gothic" w:cs="Arial"/>
                <w:lang w:val="sr-Cyrl-RS"/>
              </w:rPr>
              <w:t>површине</w:t>
            </w:r>
          </w:p>
          <w:p w14:paraId="3DAF00A6" w14:textId="77777777" w:rsidR="00E31441" w:rsidRPr="00E31441" w:rsidRDefault="00E31441" w:rsidP="00E31441">
            <w:pPr>
              <w:spacing w:after="0"/>
              <w:jc w:val="both"/>
              <w:rPr>
                <w:rFonts w:ascii="Century Gothic" w:eastAsia="Calibri" w:hAnsi="Century Gothic" w:cs="Arial"/>
                <w:lang w:val="sr-Cyrl-CS"/>
              </w:rPr>
            </w:pPr>
            <w:r w:rsidRPr="00E31441">
              <w:rPr>
                <w:rFonts w:ascii="Century Gothic" w:eastAsia="Calibri" w:hAnsi="Century Gothic" w:cs="Arial"/>
                <w:lang w:val="sr-Cyrl-CS"/>
              </w:rPr>
              <w:t>-пешачке стазе и платои</w:t>
            </w:r>
          </w:p>
          <w:p w14:paraId="7DB8C202" w14:textId="77777777" w:rsidR="00E31441" w:rsidRPr="00E31441" w:rsidRDefault="00E31441" w:rsidP="00E31441">
            <w:pPr>
              <w:spacing w:after="0"/>
              <w:jc w:val="both"/>
              <w:rPr>
                <w:rFonts w:ascii="Century Gothic" w:eastAsia="Calibri" w:hAnsi="Century Gothic" w:cs="Arial"/>
                <w:lang w:val="sr-Cyrl-CS"/>
              </w:rPr>
            </w:pPr>
            <w:r w:rsidRPr="00E31441">
              <w:rPr>
                <w:rFonts w:ascii="Century Gothic" w:eastAsia="Calibri" w:hAnsi="Century Gothic" w:cs="Arial"/>
                <w:lang w:val="sr-Cyrl-CS"/>
              </w:rPr>
              <w:t>-паркинзи</w:t>
            </w:r>
          </w:p>
          <w:p w14:paraId="33F7C189" w14:textId="77777777" w:rsidR="00E31441" w:rsidRPr="00E31441" w:rsidRDefault="00E31441" w:rsidP="00E31441">
            <w:pPr>
              <w:spacing w:after="0"/>
              <w:rPr>
                <w:rFonts w:ascii="Century Gothic" w:eastAsia="Calibri" w:hAnsi="Century Gothic" w:cs="Arial"/>
                <w:lang w:val="sr-Cyrl-CS"/>
              </w:rPr>
            </w:pPr>
            <w:r w:rsidRPr="00E31441">
              <w:rPr>
                <w:rFonts w:ascii="Century Gothic" w:eastAsia="Calibri" w:hAnsi="Century Gothic" w:cs="Arial"/>
                <w:lang w:val="sr-Cyrl-CS"/>
              </w:rPr>
              <w:t>-платои за контејнере</w:t>
            </w:r>
          </w:p>
        </w:tc>
        <w:tc>
          <w:tcPr>
            <w:tcW w:w="2268" w:type="dxa"/>
            <w:tcBorders>
              <w:top w:val="dotted" w:sz="4" w:space="0" w:color="auto"/>
              <w:bottom w:val="single" w:sz="4" w:space="0" w:color="000000"/>
            </w:tcBorders>
          </w:tcPr>
          <w:p w14:paraId="0C67E98B" w14:textId="77777777" w:rsidR="00E31441" w:rsidRPr="00E31441" w:rsidRDefault="00E31441" w:rsidP="00E31441">
            <w:pPr>
              <w:spacing w:after="0"/>
              <w:jc w:val="center"/>
              <w:rPr>
                <w:rFonts w:ascii="Century Gothic" w:eastAsia="Calibri" w:hAnsi="Century Gothic" w:cs="Arial"/>
              </w:rPr>
            </w:pPr>
            <w:r w:rsidRPr="00E31441">
              <w:rPr>
                <w:rFonts w:ascii="Century Gothic" w:eastAsia="Calibri" w:hAnsi="Century Gothic" w:cs="Arial"/>
              </w:rPr>
              <w:t>19.016,96</w:t>
            </w:r>
          </w:p>
          <w:p w14:paraId="097736A4" w14:textId="77777777" w:rsidR="00E31441" w:rsidRPr="00E31441" w:rsidRDefault="00E31441" w:rsidP="00E31441">
            <w:pPr>
              <w:spacing w:after="0"/>
              <w:jc w:val="center"/>
              <w:rPr>
                <w:rFonts w:ascii="Century Gothic" w:eastAsia="Calibri" w:hAnsi="Century Gothic" w:cs="Arial"/>
              </w:rPr>
            </w:pPr>
          </w:p>
          <w:p w14:paraId="3D77ED72" w14:textId="77777777" w:rsidR="00E31441" w:rsidRPr="00E31441" w:rsidRDefault="00E31441" w:rsidP="00E31441">
            <w:pPr>
              <w:spacing w:after="0"/>
              <w:jc w:val="center"/>
              <w:rPr>
                <w:rFonts w:ascii="Century Gothic" w:eastAsia="Calibri" w:hAnsi="Century Gothic" w:cs="Arial"/>
              </w:rPr>
            </w:pPr>
            <w:r w:rsidRPr="00E31441">
              <w:rPr>
                <w:rFonts w:ascii="Century Gothic" w:eastAsia="Calibri" w:hAnsi="Century Gothic" w:cs="Arial"/>
              </w:rPr>
              <w:t>14.551,02</w:t>
            </w:r>
          </w:p>
          <w:p w14:paraId="3CDD0D46" w14:textId="77777777" w:rsidR="00E31441" w:rsidRPr="00E31441" w:rsidRDefault="00E31441" w:rsidP="00E31441">
            <w:pPr>
              <w:spacing w:after="0"/>
              <w:jc w:val="center"/>
              <w:rPr>
                <w:rFonts w:ascii="Century Gothic" w:eastAsia="Calibri" w:hAnsi="Century Gothic" w:cs="Arial"/>
              </w:rPr>
            </w:pPr>
            <w:r w:rsidRPr="00E31441">
              <w:rPr>
                <w:rFonts w:ascii="Century Gothic" w:eastAsia="Calibri" w:hAnsi="Century Gothic" w:cs="Arial"/>
              </w:rPr>
              <w:t>7.913,23</w:t>
            </w:r>
          </w:p>
          <w:p w14:paraId="07530EA0" w14:textId="77777777" w:rsidR="00E31441" w:rsidRPr="00E31441" w:rsidRDefault="00E31441" w:rsidP="00E31441">
            <w:pPr>
              <w:spacing w:after="0"/>
              <w:jc w:val="center"/>
              <w:rPr>
                <w:rFonts w:ascii="Century Gothic" w:eastAsia="Calibri" w:hAnsi="Century Gothic" w:cs="Arial"/>
              </w:rPr>
            </w:pPr>
          </w:p>
          <w:p w14:paraId="1864BB96" w14:textId="77777777" w:rsidR="00E31441" w:rsidRPr="00E31441" w:rsidRDefault="00E31441" w:rsidP="00E31441">
            <w:pPr>
              <w:spacing w:after="0"/>
              <w:jc w:val="center"/>
              <w:rPr>
                <w:rFonts w:ascii="Century Gothic" w:eastAsia="Calibri" w:hAnsi="Century Gothic" w:cs="Arial"/>
              </w:rPr>
            </w:pPr>
            <w:r w:rsidRPr="00E31441">
              <w:rPr>
                <w:rFonts w:ascii="Century Gothic" w:eastAsia="Calibri" w:hAnsi="Century Gothic" w:cs="Arial"/>
              </w:rPr>
              <w:t>216,36</w:t>
            </w:r>
          </w:p>
        </w:tc>
        <w:tc>
          <w:tcPr>
            <w:tcW w:w="1417" w:type="dxa"/>
            <w:tcBorders>
              <w:top w:val="dotted" w:sz="4" w:space="0" w:color="auto"/>
              <w:bottom w:val="single" w:sz="4" w:space="0" w:color="000000"/>
            </w:tcBorders>
          </w:tcPr>
          <w:p w14:paraId="6B7D2A74" w14:textId="77777777" w:rsidR="00E31441" w:rsidRPr="00E31441" w:rsidRDefault="00E31441" w:rsidP="00E31441">
            <w:pPr>
              <w:spacing w:after="0"/>
              <w:jc w:val="center"/>
              <w:rPr>
                <w:rFonts w:ascii="Century Gothic" w:eastAsia="Calibri" w:hAnsi="Century Gothic" w:cs="Arial"/>
              </w:rPr>
            </w:pPr>
            <w:r w:rsidRPr="00E31441">
              <w:rPr>
                <w:rFonts w:ascii="Century Gothic" w:eastAsia="Calibri" w:hAnsi="Century Gothic" w:cs="Arial"/>
              </w:rPr>
              <w:t>19,93</w:t>
            </w:r>
          </w:p>
          <w:p w14:paraId="3BD2907D" w14:textId="77777777" w:rsidR="00E31441" w:rsidRPr="00E31441" w:rsidRDefault="00E31441" w:rsidP="00E31441">
            <w:pPr>
              <w:spacing w:after="0"/>
              <w:jc w:val="center"/>
              <w:rPr>
                <w:rFonts w:ascii="Century Gothic" w:eastAsia="Calibri" w:hAnsi="Century Gothic" w:cs="Arial"/>
              </w:rPr>
            </w:pPr>
          </w:p>
          <w:p w14:paraId="17FDD811" w14:textId="77777777" w:rsidR="00E31441" w:rsidRPr="00E31441" w:rsidRDefault="00E31441" w:rsidP="00E31441">
            <w:pPr>
              <w:spacing w:after="0"/>
              <w:jc w:val="center"/>
              <w:rPr>
                <w:rFonts w:ascii="Century Gothic" w:eastAsia="Calibri" w:hAnsi="Century Gothic" w:cs="Arial"/>
              </w:rPr>
            </w:pPr>
            <w:r w:rsidRPr="00E31441">
              <w:rPr>
                <w:rFonts w:ascii="Century Gothic" w:eastAsia="Calibri" w:hAnsi="Century Gothic" w:cs="Arial"/>
              </w:rPr>
              <w:t>15,25</w:t>
            </w:r>
          </w:p>
          <w:p w14:paraId="0056B0B0" w14:textId="77777777" w:rsidR="00E31441" w:rsidRPr="00E31441" w:rsidRDefault="00E31441" w:rsidP="00E31441">
            <w:pPr>
              <w:spacing w:after="0"/>
              <w:jc w:val="center"/>
              <w:rPr>
                <w:rFonts w:ascii="Century Gothic" w:eastAsia="Calibri" w:hAnsi="Century Gothic" w:cs="Arial"/>
              </w:rPr>
            </w:pPr>
            <w:r w:rsidRPr="00E31441">
              <w:rPr>
                <w:rFonts w:ascii="Century Gothic" w:eastAsia="Calibri" w:hAnsi="Century Gothic" w:cs="Arial"/>
              </w:rPr>
              <w:t>8,29</w:t>
            </w:r>
          </w:p>
          <w:p w14:paraId="18C4FF5F" w14:textId="77777777" w:rsidR="00E31441" w:rsidRPr="00E31441" w:rsidRDefault="00E31441" w:rsidP="00E31441">
            <w:pPr>
              <w:spacing w:after="0"/>
              <w:jc w:val="center"/>
              <w:rPr>
                <w:rFonts w:ascii="Century Gothic" w:eastAsia="Calibri" w:hAnsi="Century Gothic" w:cs="Arial"/>
              </w:rPr>
            </w:pPr>
          </w:p>
          <w:p w14:paraId="5885922A" w14:textId="77777777" w:rsidR="00E31441" w:rsidRPr="00E31441" w:rsidRDefault="00E31441" w:rsidP="00E31441">
            <w:pPr>
              <w:spacing w:after="0"/>
              <w:jc w:val="center"/>
              <w:rPr>
                <w:rFonts w:ascii="Century Gothic" w:eastAsia="Calibri" w:hAnsi="Century Gothic" w:cs="Arial"/>
              </w:rPr>
            </w:pPr>
            <w:r w:rsidRPr="00E31441">
              <w:rPr>
                <w:rFonts w:ascii="Century Gothic" w:eastAsia="Calibri" w:hAnsi="Century Gothic" w:cs="Arial"/>
              </w:rPr>
              <w:t>0,23</w:t>
            </w:r>
          </w:p>
        </w:tc>
      </w:tr>
      <w:tr w:rsidR="00E31441" w:rsidRPr="00E31441" w14:paraId="21F95F5A" w14:textId="77777777" w:rsidTr="00694E85">
        <w:tc>
          <w:tcPr>
            <w:tcW w:w="2410" w:type="dxa"/>
            <w:tcBorders>
              <w:top w:val="single" w:sz="4" w:space="0" w:color="000000"/>
              <w:left w:val="single" w:sz="4" w:space="0" w:color="000000"/>
              <w:bottom w:val="single" w:sz="4" w:space="0" w:color="000000"/>
              <w:right w:val="single" w:sz="4" w:space="0" w:color="000000"/>
            </w:tcBorders>
          </w:tcPr>
          <w:p w14:paraId="551D60F1" w14:textId="77777777" w:rsidR="00E31441" w:rsidRPr="00E31441" w:rsidRDefault="00E31441" w:rsidP="00E31441">
            <w:pPr>
              <w:spacing w:after="0"/>
              <w:jc w:val="both"/>
              <w:rPr>
                <w:rFonts w:ascii="Century Gothic" w:eastAsia="Calibri" w:hAnsi="Century Gothic" w:cs="Arial"/>
                <w:b/>
              </w:rPr>
            </w:pPr>
            <w:r w:rsidRPr="00E31441">
              <w:rPr>
                <w:rFonts w:ascii="Century Gothic" w:eastAsia="Calibri" w:hAnsi="Century Gothic" w:cs="Arial"/>
                <w:b/>
                <w:lang w:val="sr-Cyrl-CS"/>
              </w:rPr>
              <w:t>Зелене површине:</w:t>
            </w:r>
          </w:p>
        </w:tc>
        <w:tc>
          <w:tcPr>
            <w:tcW w:w="2268" w:type="dxa"/>
            <w:tcBorders>
              <w:top w:val="single" w:sz="4" w:space="0" w:color="000000"/>
              <w:left w:val="single" w:sz="4" w:space="0" w:color="000000"/>
              <w:bottom w:val="single" w:sz="4" w:space="0" w:color="000000"/>
              <w:right w:val="single" w:sz="4" w:space="0" w:color="000000"/>
            </w:tcBorders>
            <w:vAlign w:val="center"/>
          </w:tcPr>
          <w:p w14:paraId="49545A50" w14:textId="77777777" w:rsidR="00E31441" w:rsidRPr="00E31441" w:rsidRDefault="00E31441" w:rsidP="00E31441">
            <w:pPr>
              <w:spacing w:after="0"/>
              <w:jc w:val="center"/>
              <w:rPr>
                <w:rFonts w:ascii="Century Gothic" w:eastAsia="Calibri" w:hAnsi="Century Gothic" w:cs="Arial"/>
                <w:b/>
              </w:rPr>
            </w:pPr>
            <w:r w:rsidRPr="00E31441">
              <w:rPr>
                <w:rFonts w:ascii="Century Gothic" w:eastAsia="Calibri" w:hAnsi="Century Gothic" w:cs="Arial"/>
                <w:b/>
              </w:rPr>
              <w:t>27.750,87</w:t>
            </w:r>
          </w:p>
        </w:tc>
        <w:tc>
          <w:tcPr>
            <w:tcW w:w="1417" w:type="dxa"/>
            <w:tcBorders>
              <w:top w:val="single" w:sz="4" w:space="0" w:color="000000"/>
              <w:left w:val="single" w:sz="4" w:space="0" w:color="000000"/>
              <w:bottom w:val="single" w:sz="4" w:space="0" w:color="000000"/>
              <w:right w:val="single" w:sz="4" w:space="0" w:color="000000"/>
            </w:tcBorders>
            <w:vAlign w:val="center"/>
          </w:tcPr>
          <w:p w14:paraId="44198468" w14:textId="77777777" w:rsidR="00E31441" w:rsidRPr="00E31441" w:rsidRDefault="00E31441" w:rsidP="00E31441">
            <w:pPr>
              <w:spacing w:after="0"/>
              <w:jc w:val="center"/>
              <w:rPr>
                <w:rFonts w:ascii="Century Gothic" w:eastAsia="Calibri" w:hAnsi="Century Gothic" w:cs="Arial"/>
                <w:b/>
              </w:rPr>
            </w:pPr>
            <w:r w:rsidRPr="00E31441">
              <w:rPr>
                <w:rFonts w:ascii="Century Gothic" w:eastAsia="Calibri" w:hAnsi="Century Gothic" w:cs="Arial"/>
                <w:b/>
              </w:rPr>
              <w:t>29,09</w:t>
            </w:r>
          </w:p>
        </w:tc>
      </w:tr>
      <w:tr w:rsidR="00E31441" w:rsidRPr="00E31441" w14:paraId="2F8DA244" w14:textId="77777777" w:rsidTr="00694E85">
        <w:trPr>
          <w:trHeight w:val="591"/>
        </w:trPr>
        <w:tc>
          <w:tcPr>
            <w:tcW w:w="2410" w:type="dxa"/>
            <w:tcBorders>
              <w:top w:val="single" w:sz="4" w:space="0" w:color="000000"/>
            </w:tcBorders>
            <w:shd w:val="clear" w:color="auto" w:fill="C2D69B"/>
            <w:vAlign w:val="center"/>
          </w:tcPr>
          <w:p w14:paraId="76CBC3CD" w14:textId="77777777" w:rsidR="00E31441" w:rsidRPr="00E31441" w:rsidRDefault="00E31441" w:rsidP="00E31441">
            <w:pPr>
              <w:spacing w:after="0"/>
              <w:jc w:val="both"/>
              <w:rPr>
                <w:rFonts w:ascii="Century Gothic" w:eastAsia="Calibri" w:hAnsi="Century Gothic" w:cs="Arial"/>
                <w:b/>
              </w:rPr>
            </w:pPr>
            <w:r w:rsidRPr="00E31441">
              <w:rPr>
                <w:rFonts w:ascii="Century Gothic" w:eastAsia="Calibri" w:hAnsi="Century Gothic" w:cs="Arial"/>
                <w:b/>
                <w:lang w:val="sr-Cyrl-CS"/>
              </w:rPr>
              <w:t>Укупно</w:t>
            </w:r>
          </w:p>
        </w:tc>
        <w:tc>
          <w:tcPr>
            <w:tcW w:w="2268" w:type="dxa"/>
            <w:tcBorders>
              <w:top w:val="single" w:sz="4" w:space="0" w:color="000000"/>
            </w:tcBorders>
            <w:shd w:val="clear" w:color="auto" w:fill="C2D69B"/>
            <w:vAlign w:val="center"/>
          </w:tcPr>
          <w:p w14:paraId="6593A879" w14:textId="77777777" w:rsidR="00E31441" w:rsidRPr="00E31441" w:rsidRDefault="00E31441" w:rsidP="00E31441">
            <w:pPr>
              <w:spacing w:after="0"/>
              <w:jc w:val="center"/>
              <w:rPr>
                <w:rFonts w:ascii="Century Gothic" w:eastAsia="Calibri" w:hAnsi="Century Gothic" w:cs="Arial"/>
                <w:b/>
                <w:bCs/>
              </w:rPr>
            </w:pPr>
            <w:r w:rsidRPr="00E31441">
              <w:rPr>
                <w:rFonts w:ascii="Century Gothic" w:eastAsia="Calibri" w:hAnsi="Century Gothic" w:cs="Arial"/>
                <w:b/>
                <w:bCs/>
                <w:lang w:val="sr-Cyrl-RS"/>
              </w:rPr>
              <w:t>П</w:t>
            </w:r>
            <w:r w:rsidRPr="00E31441">
              <w:rPr>
                <w:rFonts w:ascii="Century Gothic" w:eastAsia="Calibri" w:hAnsi="Century Gothic" w:cs="Arial"/>
                <w:b/>
                <w:bCs/>
                <w:vertAlign w:val="subscript"/>
                <w:lang w:val="sr-Cyrl-RS"/>
              </w:rPr>
              <w:t>“</w:t>
            </w:r>
            <w:r w:rsidRPr="00E31441">
              <w:rPr>
                <w:rFonts w:ascii="Century Gothic" w:eastAsia="Calibri" w:hAnsi="Century Gothic" w:cs="Arial"/>
                <w:b/>
                <w:bCs/>
                <w:vertAlign w:val="subscript"/>
              </w:rPr>
              <w:t>pr.br.1“</w:t>
            </w:r>
            <w:r w:rsidRPr="00E31441">
              <w:rPr>
                <w:rFonts w:ascii="Century Gothic" w:eastAsia="Calibri" w:hAnsi="Century Gothic" w:cs="Arial"/>
                <w:b/>
                <w:bCs/>
              </w:rPr>
              <w:t>=95.409</w:t>
            </w:r>
          </w:p>
        </w:tc>
        <w:tc>
          <w:tcPr>
            <w:tcW w:w="1417" w:type="dxa"/>
            <w:tcBorders>
              <w:top w:val="single" w:sz="4" w:space="0" w:color="000000"/>
            </w:tcBorders>
            <w:shd w:val="clear" w:color="auto" w:fill="C2D69B"/>
            <w:vAlign w:val="center"/>
          </w:tcPr>
          <w:p w14:paraId="6CB3248A" w14:textId="77777777" w:rsidR="00E31441" w:rsidRPr="00E31441" w:rsidRDefault="00E31441" w:rsidP="00E31441">
            <w:pPr>
              <w:spacing w:after="0"/>
              <w:jc w:val="center"/>
              <w:rPr>
                <w:rFonts w:ascii="Century Gothic" w:eastAsia="Calibri" w:hAnsi="Century Gothic" w:cs="Arial"/>
                <w:b/>
                <w:bCs/>
                <w:lang w:val="sr-Cyrl-CS"/>
              </w:rPr>
            </w:pPr>
            <w:r w:rsidRPr="00E31441">
              <w:rPr>
                <w:rFonts w:ascii="Century Gothic" w:eastAsia="Calibri" w:hAnsi="Century Gothic" w:cs="Arial"/>
                <w:b/>
                <w:bCs/>
                <w:lang w:val="sr-Cyrl-CS"/>
              </w:rPr>
              <w:t>100</w:t>
            </w:r>
          </w:p>
        </w:tc>
      </w:tr>
    </w:tbl>
    <w:p w14:paraId="6796E657" w14:textId="77777777" w:rsidR="00E31441" w:rsidRPr="00E31441" w:rsidRDefault="00E31441" w:rsidP="00E31441">
      <w:pPr>
        <w:spacing w:after="0"/>
        <w:rPr>
          <w:rFonts w:ascii="Century Gothic" w:eastAsia="Calibri" w:hAnsi="Century Gothic" w:cs="Arial"/>
          <w:lang w:val="sr-Cyrl-RS"/>
        </w:rPr>
      </w:pPr>
    </w:p>
    <w:p w14:paraId="30DB810D" w14:textId="77777777" w:rsidR="00E31441" w:rsidRDefault="00E31441" w:rsidP="002C08C8">
      <w:pPr>
        <w:pStyle w:val="western"/>
        <w:spacing w:before="0" w:beforeAutospacing="0" w:after="0" w:line="276" w:lineRule="auto"/>
        <w:rPr>
          <w:rFonts w:ascii="Century Gothic" w:eastAsia="Calibri" w:hAnsi="Century Gothic" w:cs="Arial"/>
          <w:b w:val="0"/>
          <w:bCs w:val="0"/>
          <w:color w:val="auto"/>
          <w:sz w:val="22"/>
          <w:szCs w:val="22"/>
          <w:lang w:val="sr-Cyrl-CS" w:eastAsia="en-US"/>
        </w:rPr>
      </w:pPr>
    </w:p>
    <w:p w14:paraId="2108710B" w14:textId="77777777" w:rsidR="004A239B" w:rsidRDefault="004A239B" w:rsidP="002C08C8">
      <w:pPr>
        <w:pStyle w:val="western"/>
        <w:spacing w:before="0" w:beforeAutospacing="0" w:after="0" w:line="276" w:lineRule="auto"/>
        <w:rPr>
          <w:rFonts w:ascii="Century Gothic" w:eastAsia="Calibri" w:hAnsi="Century Gothic" w:cs="Arial"/>
          <w:b w:val="0"/>
          <w:bCs w:val="0"/>
          <w:color w:val="auto"/>
          <w:sz w:val="22"/>
          <w:szCs w:val="22"/>
          <w:lang w:val="sr-Cyrl-CS" w:eastAsia="en-US"/>
        </w:rPr>
      </w:pPr>
    </w:p>
    <w:p w14:paraId="5BE58232" w14:textId="77777777" w:rsidR="004A239B" w:rsidRDefault="004A239B" w:rsidP="002C08C8">
      <w:pPr>
        <w:pStyle w:val="western"/>
        <w:spacing w:before="0" w:beforeAutospacing="0" w:after="0" w:line="276" w:lineRule="auto"/>
        <w:rPr>
          <w:rFonts w:ascii="Century Gothic" w:eastAsia="Calibri" w:hAnsi="Century Gothic" w:cs="Arial"/>
          <w:b w:val="0"/>
          <w:bCs w:val="0"/>
          <w:color w:val="auto"/>
          <w:sz w:val="22"/>
          <w:szCs w:val="22"/>
          <w:lang w:val="sr-Cyrl-CS" w:eastAsia="en-US"/>
        </w:rPr>
      </w:pPr>
    </w:p>
    <w:p w14:paraId="0EC091C8" w14:textId="77777777" w:rsidR="004A239B" w:rsidRDefault="004A239B" w:rsidP="002C08C8">
      <w:pPr>
        <w:pStyle w:val="western"/>
        <w:spacing w:before="0" w:beforeAutospacing="0" w:after="0" w:line="276" w:lineRule="auto"/>
        <w:rPr>
          <w:rFonts w:ascii="Century Gothic" w:eastAsia="Calibri" w:hAnsi="Century Gothic" w:cs="Arial"/>
          <w:b w:val="0"/>
          <w:bCs w:val="0"/>
          <w:color w:val="auto"/>
          <w:sz w:val="22"/>
          <w:szCs w:val="22"/>
          <w:lang w:val="sr-Cyrl-CS" w:eastAsia="en-US"/>
        </w:rPr>
      </w:pPr>
    </w:p>
    <w:p w14:paraId="0CA5626D" w14:textId="77777777" w:rsidR="004A239B" w:rsidRDefault="004A239B" w:rsidP="002C08C8">
      <w:pPr>
        <w:pStyle w:val="western"/>
        <w:spacing w:before="0" w:beforeAutospacing="0" w:after="0" w:line="276" w:lineRule="auto"/>
        <w:rPr>
          <w:rFonts w:ascii="Century Gothic" w:eastAsia="Calibri" w:hAnsi="Century Gothic" w:cs="Arial"/>
          <w:b w:val="0"/>
          <w:bCs w:val="0"/>
          <w:color w:val="auto"/>
          <w:sz w:val="22"/>
          <w:szCs w:val="22"/>
          <w:lang w:val="sr-Cyrl-CS" w:eastAsia="en-US"/>
        </w:rPr>
      </w:pPr>
    </w:p>
    <w:p w14:paraId="3FBDAEFD" w14:textId="77777777" w:rsidR="004A239B" w:rsidRDefault="004A239B" w:rsidP="002C08C8">
      <w:pPr>
        <w:pStyle w:val="western"/>
        <w:spacing w:before="0" w:beforeAutospacing="0" w:after="0" w:line="276" w:lineRule="auto"/>
        <w:rPr>
          <w:rFonts w:ascii="Century Gothic" w:eastAsia="Calibri" w:hAnsi="Century Gothic" w:cs="Arial"/>
          <w:b w:val="0"/>
          <w:bCs w:val="0"/>
          <w:color w:val="auto"/>
          <w:sz w:val="22"/>
          <w:szCs w:val="22"/>
          <w:lang w:val="sr-Cyrl-CS" w:eastAsia="en-US"/>
        </w:rPr>
      </w:pPr>
    </w:p>
    <w:p w14:paraId="48FD7BCF" w14:textId="77777777" w:rsidR="00813AFC" w:rsidRPr="00F82454" w:rsidRDefault="00813AFC" w:rsidP="00813AFC">
      <w:pPr>
        <w:rPr>
          <w:rFonts w:ascii="Century Gothic" w:hAnsi="Century Gothic"/>
          <w:b/>
          <w:lang w:val="sr-Cyrl-RS"/>
        </w:rPr>
      </w:pPr>
      <w:r w:rsidRPr="00F82454">
        <w:rPr>
          <w:rFonts w:ascii="Century Gothic" w:hAnsi="Century Gothic"/>
          <w:b/>
        </w:rPr>
        <w:t>ФУНКЦИ</w:t>
      </w:r>
      <w:r w:rsidRPr="00F82454">
        <w:rPr>
          <w:rFonts w:ascii="Century Gothic" w:hAnsi="Century Gothic"/>
          <w:b/>
          <w:lang w:val="sr-Cyrl-RS"/>
        </w:rPr>
        <w:t>ЈА</w:t>
      </w:r>
      <w:r w:rsidRPr="00F82454">
        <w:rPr>
          <w:rFonts w:ascii="Century Gothic" w:hAnsi="Century Gothic"/>
          <w:b/>
        </w:rPr>
        <w:t xml:space="preserve">, КОНСТРУКЦИЈА И ОБЛИКОВАЊЕ </w:t>
      </w:r>
      <w:r w:rsidRPr="00F82454">
        <w:rPr>
          <w:rFonts w:ascii="Century Gothic" w:hAnsi="Century Gothic"/>
          <w:b/>
          <w:lang w:val="sr-Cyrl-RS"/>
        </w:rPr>
        <w:t xml:space="preserve">ПЛАНИРАНИХ </w:t>
      </w:r>
      <w:r w:rsidRPr="00F82454">
        <w:rPr>
          <w:rFonts w:ascii="Century Gothic" w:hAnsi="Century Gothic"/>
          <w:b/>
        </w:rPr>
        <w:t>ОБЈЕК</w:t>
      </w:r>
      <w:r w:rsidRPr="00F82454">
        <w:rPr>
          <w:rFonts w:ascii="Century Gothic" w:hAnsi="Century Gothic"/>
          <w:b/>
          <w:lang w:val="sr-Cyrl-RS"/>
        </w:rPr>
        <w:t>А</w:t>
      </w:r>
      <w:r w:rsidRPr="00F82454">
        <w:rPr>
          <w:rFonts w:ascii="Century Gothic" w:hAnsi="Century Gothic"/>
          <w:b/>
        </w:rPr>
        <w:t>ТА</w:t>
      </w:r>
    </w:p>
    <w:p w14:paraId="3F83941C" w14:textId="5C0BEAB6" w:rsidR="00813AFC" w:rsidRPr="00FA6BDC" w:rsidRDefault="00813AFC" w:rsidP="00813AFC">
      <w:pPr>
        <w:pBdr>
          <w:bottom w:val="single" w:sz="4" w:space="1" w:color="FABF8F"/>
        </w:pBdr>
        <w:shd w:val="clear" w:color="auto" w:fill="E2EFD9"/>
        <w:spacing w:after="0"/>
        <w:jc w:val="both"/>
        <w:rPr>
          <w:rFonts w:ascii="Century Gothic" w:hAnsi="Century Gothic" w:cs="Arial"/>
          <w:b/>
          <w:lang w:val="sr-Cyrl-CS"/>
        </w:rPr>
      </w:pPr>
      <w:bookmarkStart w:id="5" w:name="_Hlk150814581"/>
      <w:r>
        <w:rPr>
          <w:rFonts w:ascii="Century Gothic" w:hAnsi="Century Gothic" w:cs="Arial"/>
          <w:b/>
          <w:lang w:val="sr-Cyrl-CS"/>
        </w:rPr>
        <w:t xml:space="preserve">1. </w:t>
      </w:r>
      <w:r w:rsidRPr="007429C6">
        <w:rPr>
          <w:rFonts w:ascii="Century Gothic" w:hAnsi="Century Gothic" w:cs="Arial"/>
          <w:b/>
          <w:lang w:val="sr-Cyrl-CS"/>
        </w:rPr>
        <w:t>НОВИ БОЛНИЧКИ ОБЈЕКАТ (У даљем тексту интерно означен као Објекат 14А)</w:t>
      </w:r>
      <w:r w:rsidRPr="00FA6BDC">
        <w:rPr>
          <w:rFonts w:ascii="Century Gothic" w:hAnsi="Century Gothic" w:cs="Arial"/>
          <w:b/>
          <w:lang w:val="sr-Cyrl-CS"/>
        </w:rPr>
        <w:t xml:space="preserve"> -</w:t>
      </w:r>
      <w:r w:rsidR="006A25F4">
        <w:rPr>
          <w:rFonts w:ascii="Century Gothic" w:hAnsi="Century Gothic" w:cs="Arial"/>
          <w:b/>
          <w:lang w:val="sr-Cyrl-CS"/>
        </w:rPr>
        <w:br/>
        <w:t xml:space="preserve">  </w:t>
      </w:r>
      <w:r w:rsidRPr="00FA6BDC">
        <w:rPr>
          <w:rFonts w:ascii="Century Gothic" w:hAnsi="Century Gothic" w:cs="Arial"/>
          <w:b/>
          <w:lang w:val="sr-Cyrl-CS"/>
        </w:rPr>
        <w:t xml:space="preserve"> </w:t>
      </w:r>
      <w:r w:rsidR="006A25F4">
        <w:rPr>
          <w:rFonts w:ascii="Century Gothic" w:hAnsi="Century Gothic" w:cs="Arial"/>
          <w:b/>
          <w:lang w:val="sr-Cyrl-CS"/>
        </w:rPr>
        <w:t xml:space="preserve">  </w:t>
      </w:r>
      <w:r w:rsidRPr="00FA6BDC">
        <w:rPr>
          <w:rFonts w:ascii="Century Gothic" w:hAnsi="Century Gothic" w:cs="Arial"/>
          <w:b/>
          <w:lang w:val="sr-Cyrl-CS"/>
        </w:rPr>
        <w:t>ИЗГРАДЊА НОВОГ ОБЈЕКТА СПРАТНОСТИ По+П+6+ТЕ</w:t>
      </w:r>
    </w:p>
    <w:p w14:paraId="35D5BCD5" w14:textId="77777777" w:rsidR="00813AFC" w:rsidRDefault="00813AFC" w:rsidP="00813AFC">
      <w:pPr>
        <w:pStyle w:val="NoSpacing"/>
        <w:spacing w:line="276" w:lineRule="auto"/>
        <w:jc w:val="both"/>
        <w:rPr>
          <w:rFonts w:ascii="Century Gothic" w:hAnsi="Century Gothic" w:cs="Arial"/>
          <w:lang w:val="sr-Cyrl-CS"/>
        </w:rPr>
      </w:pPr>
    </w:p>
    <w:p w14:paraId="63B9F5DE"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Објекат 14А ће бити изграђен са 7 етажа изнад земље, од чега</w:t>
      </w:r>
      <w:r>
        <w:rPr>
          <w:rFonts w:ascii="Century Gothic" w:hAnsi="Century Gothic" w:cs="Arial"/>
          <w:lang w:val="sr-Cyrl-CS"/>
        </w:rPr>
        <w:t xml:space="preserve"> </w:t>
      </w:r>
      <w:r w:rsidRPr="007429C6">
        <w:rPr>
          <w:rFonts w:ascii="Century Gothic" w:hAnsi="Century Gothic" w:cs="Arial"/>
          <w:lang w:val="sr-Cyrl-CS"/>
        </w:rPr>
        <w:t>једном подземном етажом и једном техничком етажом на крову објекта, односно планирана спратност објекта је Под+П+6+ТЕ.</w:t>
      </w:r>
    </w:p>
    <w:p w14:paraId="701A3238" w14:textId="77777777" w:rsidR="00813AFC" w:rsidRDefault="00813AFC" w:rsidP="00813AFC">
      <w:pPr>
        <w:pStyle w:val="NoSpacing"/>
        <w:spacing w:line="276" w:lineRule="auto"/>
        <w:jc w:val="both"/>
        <w:rPr>
          <w:rFonts w:ascii="Century Gothic" w:hAnsi="Century Gothic" w:cs="Arial"/>
          <w:lang w:val="sr-Cyrl-CS"/>
        </w:rPr>
      </w:pPr>
    </w:p>
    <w:p w14:paraId="38056FC0" w14:textId="77777777" w:rsidR="00813AFC" w:rsidRPr="007429C6" w:rsidRDefault="00813AFC" w:rsidP="00813AFC">
      <w:pPr>
        <w:pStyle w:val="NoSpacing"/>
        <w:spacing w:line="276" w:lineRule="auto"/>
        <w:jc w:val="both"/>
        <w:rPr>
          <w:rFonts w:ascii="Century Gothic" w:hAnsi="Century Gothic" w:cs="Arial"/>
          <w:lang w:val="sr-Cyrl-CS"/>
        </w:rPr>
      </w:pPr>
      <w:r w:rsidRPr="003C65C1">
        <w:rPr>
          <w:rFonts w:ascii="Century Gothic" w:hAnsi="Century Gothic" w:cs="Arial"/>
          <w:b/>
          <w:bCs/>
          <w:lang w:val="sr-Cyrl-CS"/>
        </w:rPr>
        <w:t>Укупна Бруто површина</w:t>
      </w:r>
      <w:r w:rsidRPr="007429C6">
        <w:rPr>
          <w:rFonts w:ascii="Century Gothic" w:hAnsi="Century Gothic" w:cs="Arial"/>
          <w:lang w:val="sr-Cyrl-CS"/>
        </w:rPr>
        <w:t xml:space="preserve"> свих етажа новопланираног Објекта 14А је </w:t>
      </w:r>
      <w:bookmarkStart w:id="6" w:name="_Hlk150807386"/>
      <w:r w:rsidRPr="007429C6">
        <w:rPr>
          <w:rFonts w:ascii="Century Gothic" w:hAnsi="Century Gothic" w:cs="Arial"/>
          <w:lang w:val="sr-Cyrl-CS"/>
        </w:rPr>
        <w:t xml:space="preserve">24.167,35 </w:t>
      </w:r>
      <w:r>
        <w:rPr>
          <w:rFonts w:ascii="Century Gothic" w:hAnsi="Century Gothic" w:cs="Arial"/>
          <w:lang w:val="sr-Cyrl-CS"/>
        </w:rPr>
        <w:t>m²</w:t>
      </w:r>
      <w:r w:rsidRPr="007429C6">
        <w:rPr>
          <w:rFonts w:ascii="Century Gothic" w:hAnsi="Century Gothic" w:cs="Arial"/>
          <w:lang w:val="sr-Cyrl-CS"/>
        </w:rPr>
        <w:t xml:space="preserve">, </w:t>
      </w:r>
      <w:bookmarkEnd w:id="6"/>
    </w:p>
    <w:p w14:paraId="439CF7AF" w14:textId="07093C31" w:rsidR="00813AFC" w:rsidRPr="007429C6" w:rsidRDefault="00813AFC" w:rsidP="00813AFC">
      <w:pPr>
        <w:pStyle w:val="NoSpacing"/>
        <w:spacing w:line="276" w:lineRule="auto"/>
        <w:jc w:val="both"/>
        <w:rPr>
          <w:rFonts w:ascii="Century Gothic" w:hAnsi="Century Gothic" w:cs="Arial"/>
          <w:lang w:val="sr-Cyrl-CS"/>
        </w:rPr>
      </w:pPr>
      <w:r w:rsidRPr="003C65C1">
        <w:rPr>
          <w:rFonts w:ascii="Century Gothic" w:hAnsi="Century Gothic" w:cs="Arial"/>
          <w:b/>
          <w:bCs/>
          <w:lang w:val="sr-Cyrl-CS"/>
        </w:rPr>
        <w:t>Укупна Нето површина</w:t>
      </w:r>
      <w:r w:rsidRPr="007429C6">
        <w:rPr>
          <w:rFonts w:ascii="Century Gothic" w:hAnsi="Century Gothic" w:cs="Arial"/>
          <w:lang w:val="sr-Cyrl-CS"/>
        </w:rPr>
        <w:t xml:space="preserve"> свих етажа објекта је </w:t>
      </w:r>
      <w:r w:rsidRPr="00813AFC">
        <w:rPr>
          <w:rFonts w:ascii="Century Gothic" w:hAnsi="Century Gothic" w:cs="Arial"/>
          <w:lang w:val="sr-Cyrl-CS"/>
        </w:rPr>
        <w:t>20.111,20 m²,</w:t>
      </w:r>
    </w:p>
    <w:p w14:paraId="77D6D3BB"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Кота пода приземља (±0.00) је планирана на апсолутној коти 193,46</w:t>
      </w:r>
      <w:r>
        <w:rPr>
          <w:rFonts w:ascii="Century Gothic" w:hAnsi="Century Gothic" w:cs="Arial"/>
          <w:lang w:val="sr-Cyrl-CS"/>
        </w:rPr>
        <w:t xml:space="preserve"> m нв</w:t>
      </w:r>
      <w:r w:rsidRPr="007429C6">
        <w:rPr>
          <w:rFonts w:ascii="Century Gothic" w:hAnsi="Century Gothic" w:cs="Arial"/>
          <w:lang w:val="sr-Cyrl-CS"/>
        </w:rPr>
        <w:t xml:space="preserve">. </w:t>
      </w:r>
    </w:p>
    <w:p w14:paraId="0785A100"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 xml:space="preserve">Највиша апсолутна кота Објекта 14А је планирана на 228.50 </w:t>
      </w:r>
      <w:r>
        <w:rPr>
          <w:rFonts w:ascii="Century Gothic" w:hAnsi="Century Gothic" w:cs="Arial"/>
          <w:lang w:val="sr-Latn-RS"/>
        </w:rPr>
        <w:t xml:space="preserve">m </w:t>
      </w:r>
      <w:r w:rsidRPr="007429C6">
        <w:rPr>
          <w:rFonts w:ascii="Century Gothic" w:hAnsi="Century Gothic" w:cs="Arial"/>
          <w:lang w:val="sr-Cyrl-CS"/>
        </w:rPr>
        <w:t xml:space="preserve">нв, </w:t>
      </w:r>
    </w:p>
    <w:bookmarkEnd w:id="5"/>
    <w:p w14:paraId="2C7E3E6A"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 xml:space="preserve">Објекат има строго дефинисану функцију у складу са потребама корисника, као и пратећим економским, техничким и санитарним секторима који су секундарни у односу на здравствене јединице. </w:t>
      </w:r>
    </w:p>
    <w:p w14:paraId="022D31F1"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Као најзначајније архитектонско-конструктивне карактеристике објекта издвајају се:</w:t>
      </w:r>
    </w:p>
    <w:p w14:paraId="1AE19E54" w14:textId="77777777" w:rsidR="00813AFC" w:rsidRPr="007429C6" w:rsidRDefault="00813AFC" w:rsidP="00813AFC">
      <w:pPr>
        <w:pStyle w:val="NoSpacing"/>
        <w:numPr>
          <w:ilvl w:val="0"/>
          <w:numId w:val="18"/>
        </w:numPr>
        <w:spacing w:line="276" w:lineRule="auto"/>
        <w:jc w:val="both"/>
        <w:rPr>
          <w:rFonts w:ascii="Century Gothic" w:hAnsi="Century Gothic" w:cs="Arial"/>
          <w:lang w:val="sr-Cyrl-CS"/>
        </w:rPr>
      </w:pPr>
      <w:r w:rsidRPr="007429C6">
        <w:rPr>
          <w:rFonts w:ascii="Century Gothic" w:hAnsi="Century Gothic" w:cs="Arial"/>
          <w:lang w:val="sr-Cyrl-CS"/>
        </w:rPr>
        <w:t>Објекат својим габаритом не заузима највећу могућу површину у основи у односу на расположиви простор, него је приземље мање у односу на више етаже.</w:t>
      </w:r>
    </w:p>
    <w:p w14:paraId="5C83C3B3" w14:textId="77777777" w:rsidR="00813AFC" w:rsidRPr="007429C6" w:rsidRDefault="00813AFC" w:rsidP="00813AFC">
      <w:pPr>
        <w:pStyle w:val="NoSpacing"/>
        <w:numPr>
          <w:ilvl w:val="0"/>
          <w:numId w:val="18"/>
        </w:numPr>
        <w:spacing w:line="276" w:lineRule="auto"/>
        <w:jc w:val="both"/>
        <w:rPr>
          <w:rFonts w:ascii="Century Gothic" w:hAnsi="Century Gothic" w:cs="Arial"/>
          <w:lang w:val="sr-Cyrl-CS"/>
        </w:rPr>
      </w:pPr>
      <w:r w:rsidRPr="007429C6">
        <w:rPr>
          <w:rFonts w:ascii="Century Gothic" w:hAnsi="Century Gothic" w:cs="Arial"/>
          <w:lang w:val="sr-Cyrl-CS"/>
        </w:rPr>
        <w:t xml:space="preserve">Објекат је правоугаоног облика са централно постављеним простором атријума који се формира у делу изнад 1.спрата ка вишим етажама, и обезбеђује адекватну осунчаност, осветљеност и проветравање просторија смештених изнад првог спрата које су већином намењене боравку и лечењу пацијената, али и просторијама за боравак и рад запослених. Простор атријума у основи представља озелењену и уређену кровну површину. </w:t>
      </w:r>
    </w:p>
    <w:p w14:paraId="45F789EF" w14:textId="77777777" w:rsidR="00813AFC" w:rsidRDefault="00813AFC" w:rsidP="00813AFC">
      <w:pPr>
        <w:pStyle w:val="NoSpacing"/>
        <w:spacing w:line="276" w:lineRule="auto"/>
        <w:jc w:val="both"/>
        <w:rPr>
          <w:rFonts w:ascii="Century Gothic" w:hAnsi="Century Gothic" w:cs="Arial"/>
          <w:lang w:val="sr-Cyrl-CS"/>
        </w:rPr>
      </w:pPr>
    </w:p>
    <w:p w14:paraId="447382D8" w14:textId="77777777" w:rsidR="00813AFC" w:rsidRPr="003C65C1" w:rsidRDefault="00813AFC" w:rsidP="00813AFC">
      <w:pPr>
        <w:pStyle w:val="NoSpacing"/>
        <w:spacing w:line="276" w:lineRule="auto"/>
        <w:jc w:val="both"/>
        <w:rPr>
          <w:rFonts w:ascii="Century Gothic" w:hAnsi="Century Gothic" w:cs="Arial"/>
          <w:b/>
          <w:bCs/>
          <w:u w:val="single"/>
          <w:lang w:val="sr-Cyrl-RS"/>
        </w:rPr>
      </w:pPr>
      <w:r w:rsidRPr="003C65C1">
        <w:rPr>
          <w:rFonts w:ascii="Century Gothic" w:hAnsi="Century Gothic" w:cs="Arial"/>
          <w:b/>
          <w:bCs/>
          <w:u w:val="single"/>
          <w:lang w:val="sr-Cyrl-RS"/>
        </w:rPr>
        <w:t>Приступи објекту</w:t>
      </w:r>
    </w:p>
    <w:p w14:paraId="1E6F7D53"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Објекту се приступа са јужне стране из правца Улаза/Излаза 2 у комплекс– са стране Змај Јовине улице, који је јасно одвојен од осталих праваца кретања унутар комплекса. У ту сврху планиран је наткривени улазни плато (drop off зона) прилагођен за прилаз амбулатних возила. Из овог правца се обавља улаз са возилом</w:t>
      </w:r>
      <w:r>
        <w:rPr>
          <w:rFonts w:ascii="Century Gothic" w:hAnsi="Century Gothic" w:cs="Arial"/>
          <w:lang w:val="sr-Cyrl-CS"/>
        </w:rPr>
        <w:t xml:space="preserve"> </w:t>
      </w:r>
      <w:r w:rsidRPr="007429C6">
        <w:rPr>
          <w:rFonts w:ascii="Century Gothic" w:hAnsi="Century Gothic" w:cs="Arial"/>
          <w:lang w:val="sr-Cyrl-CS"/>
        </w:rPr>
        <w:t>односно улаз кроз "топлу собу" - за возила хитне помоћи и возила која долазе у хитним случајевима, са посебним улазом за амбулантне пацијенте. Непосредно уз приступну саобраћајницу планирано је седам паркинг места за амбулантна возила.</w:t>
      </w:r>
    </w:p>
    <w:p w14:paraId="36279F5C"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 xml:space="preserve">Са западне стране објекта планиран је главни улаз односно улаз за пацијенте који се примају на одељења лоцирана на горњим спратовима, као и за посетиоце. </w:t>
      </w:r>
    </w:p>
    <w:p w14:paraId="29196DD5"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lastRenderedPageBreak/>
        <w:t>Са задње односно северне стране предвиђен је помоћни излаз из објекта.</w:t>
      </w:r>
    </w:p>
    <w:p w14:paraId="4F973CF3"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Са источне стране објекта предвиђено је постављање челичног противпожарног/евакуационог спољашњег степеништа.</w:t>
      </w:r>
    </w:p>
    <w:p w14:paraId="780A156F" w14:textId="77777777" w:rsidR="00813AFC" w:rsidRDefault="00813AFC" w:rsidP="00813AFC">
      <w:pPr>
        <w:pStyle w:val="NoSpacing"/>
        <w:spacing w:line="276" w:lineRule="auto"/>
        <w:jc w:val="both"/>
        <w:rPr>
          <w:rFonts w:ascii="Century Gothic" w:hAnsi="Century Gothic" w:cs="Arial"/>
          <w:lang w:val="sr-Cyrl-CS"/>
        </w:rPr>
      </w:pPr>
    </w:p>
    <w:p w14:paraId="35E53764" w14:textId="77777777" w:rsidR="00813AFC" w:rsidRPr="003C65C1" w:rsidRDefault="00813AFC" w:rsidP="00813AFC">
      <w:pPr>
        <w:pStyle w:val="NoSpacing"/>
        <w:spacing w:line="276" w:lineRule="auto"/>
        <w:jc w:val="both"/>
        <w:rPr>
          <w:rFonts w:ascii="Century Gothic" w:hAnsi="Century Gothic" w:cs="Arial"/>
          <w:b/>
          <w:bCs/>
          <w:u w:val="single"/>
          <w:lang w:val="sr-Cyrl-CS"/>
        </w:rPr>
      </w:pPr>
      <w:r w:rsidRPr="003C65C1">
        <w:rPr>
          <w:rFonts w:ascii="Century Gothic" w:hAnsi="Century Gothic" w:cs="Arial"/>
          <w:b/>
          <w:bCs/>
          <w:u w:val="single"/>
          <w:lang w:val="sr-Cyrl-CS"/>
        </w:rPr>
        <w:t>Улази</w:t>
      </w:r>
    </w:p>
    <w:p w14:paraId="358AB8BE"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Као главни улаз у објекат могао би се узети улаз у хитан пријем – то јест два одвојена улаза који су смештени један до другог на југозападној фасади објекта:</w:t>
      </w:r>
    </w:p>
    <w:p w14:paraId="25DE1A75" w14:textId="77777777" w:rsidR="00813AFC" w:rsidRPr="007429C6" w:rsidRDefault="00813AFC" w:rsidP="00813AFC">
      <w:pPr>
        <w:pStyle w:val="NoSpacing"/>
        <w:numPr>
          <w:ilvl w:val="0"/>
          <w:numId w:val="19"/>
        </w:numPr>
        <w:spacing w:line="276" w:lineRule="auto"/>
        <w:jc w:val="both"/>
        <w:rPr>
          <w:rFonts w:ascii="Century Gothic" w:hAnsi="Century Gothic" w:cs="Arial"/>
          <w:lang w:val="sr-Cyrl-CS"/>
        </w:rPr>
      </w:pPr>
      <w:r w:rsidRPr="007429C6">
        <w:rPr>
          <w:rFonts w:ascii="Century Gothic" w:hAnsi="Century Gothic" w:cs="Arial"/>
          <w:lang w:val="sr-Cyrl-CS"/>
        </w:rPr>
        <w:t>За пацијенте који долазе самостално и у пратњи и нису животно угрожени</w:t>
      </w:r>
    </w:p>
    <w:p w14:paraId="54A9AE47" w14:textId="77777777" w:rsidR="00813AFC" w:rsidRPr="007429C6" w:rsidRDefault="00813AFC" w:rsidP="00813AFC">
      <w:pPr>
        <w:pStyle w:val="NoSpacing"/>
        <w:numPr>
          <w:ilvl w:val="0"/>
          <w:numId w:val="19"/>
        </w:numPr>
        <w:spacing w:line="276" w:lineRule="auto"/>
        <w:jc w:val="both"/>
        <w:rPr>
          <w:rFonts w:ascii="Century Gothic" w:hAnsi="Century Gothic" w:cs="Arial"/>
          <w:lang w:val="sr-Cyrl-CS"/>
        </w:rPr>
      </w:pPr>
      <w:r w:rsidRPr="007429C6">
        <w:rPr>
          <w:rFonts w:ascii="Century Gothic" w:hAnsi="Century Gothic" w:cs="Arial"/>
          <w:lang w:val="sr-Cyrl-CS"/>
        </w:rPr>
        <w:t>За животно угрожене пацијенте које довозе амбулантна или приватна возила директно до самог улаза, одакле их преузима особље установе</w:t>
      </w:r>
    </w:p>
    <w:p w14:paraId="0C8FC757"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 xml:space="preserve">Цело приземље се користи у сврху хитног пријема и на ова два улаза је највећи притисак. За приступ санитета и других моторних возила обезбеђена је саобраћајница на коју се приступа из Змај Јовине улице. </w:t>
      </w:r>
    </w:p>
    <w:p w14:paraId="02DF1D84"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Преко првог улаза пацијенти приступају пријемном шалтеру и чекаоници, а са другог директно делу објекта где се збрињавају животно угрожени пацијенти (реанимација, септична сала, хитна дијагностика)</w:t>
      </w:r>
    </w:p>
    <w:p w14:paraId="447BFA50"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 xml:space="preserve">Бочни улаз у објекат је позициониран на северозападној фасади и њему се приступа из правца Копитареве улице. </w:t>
      </w:r>
    </w:p>
    <w:p w14:paraId="633EB318"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Овај улаз је намењен трима категоријама корисника:</w:t>
      </w:r>
    </w:p>
    <w:p w14:paraId="77697D00" w14:textId="77777777" w:rsidR="00813AFC" w:rsidRPr="007429C6" w:rsidRDefault="00813AFC" w:rsidP="00813AFC">
      <w:pPr>
        <w:pStyle w:val="NoSpacing"/>
        <w:numPr>
          <w:ilvl w:val="0"/>
          <w:numId w:val="19"/>
        </w:numPr>
        <w:spacing w:line="276" w:lineRule="auto"/>
        <w:jc w:val="both"/>
        <w:rPr>
          <w:rFonts w:ascii="Century Gothic" w:hAnsi="Century Gothic" w:cs="Arial"/>
          <w:lang w:val="sr-Cyrl-CS"/>
        </w:rPr>
      </w:pPr>
      <w:r w:rsidRPr="007429C6">
        <w:rPr>
          <w:rFonts w:ascii="Century Gothic" w:hAnsi="Century Gothic" w:cs="Arial"/>
          <w:lang w:val="sr-Cyrl-CS"/>
        </w:rPr>
        <w:t xml:space="preserve">пацијентима за пријем на стационарно лечење у склопу одељења унутар објекта 14А; </w:t>
      </w:r>
    </w:p>
    <w:p w14:paraId="24ED6EAD" w14:textId="77777777" w:rsidR="00813AFC" w:rsidRPr="007429C6" w:rsidRDefault="00813AFC" w:rsidP="00813AFC">
      <w:pPr>
        <w:pStyle w:val="NoSpacing"/>
        <w:numPr>
          <w:ilvl w:val="0"/>
          <w:numId w:val="19"/>
        </w:numPr>
        <w:spacing w:line="276" w:lineRule="auto"/>
        <w:jc w:val="both"/>
        <w:rPr>
          <w:rFonts w:ascii="Century Gothic" w:hAnsi="Century Gothic" w:cs="Arial"/>
          <w:lang w:val="sr-Cyrl-CS"/>
        </w:rPr>
      </w:pPr>
      <w:r w:rsidRPr="007429C6">
        <w:rPr>
          <w:rFonts w:ascii="Century Gothic" w:hAnsi="Century Gothic" w:cs="Arial"/>
          <w:lang w:val="sr-Cyrl-CS"/>
        </w:rPr>
        <w:t>посетиоцима пацијената смештеним у стационарима објекта 14А и</w:t>
      </w:r>
    </w:p>
    <w:p w14:paraId="43BB981F" w14:textId="77777777" w:rsidR="00813AFC" w:rsidRPr="007429C6" w:rsidRDefault="00813AFC" w:rsidP="00813AFC">
      <w:pPr>
        <w:pStyle w:val="NoSpacing"/>
        <w:numPr>
          <w:ilvl w:val="0"/>
          <w:numId w:val="19"/>
        </w:numPr>
        <w:spacing w:line="276" w:lineRule="auto"/>
        <w:jc w:val="both"/>
        <w:rPr>
          <w:rFonts w:ascii="Century Gothic" w:hAnsi="Century Gothic" w:cs="Arial"/>
          <w:lang w:val="sr-Cyrl-CS"/>
        </w:rPr>
      </w:pPr>
      <w:r w:rsidRPr="007429C6">
        <w:rPr>
          <w:rFonts w:ascii="Century Gothic" w:hAnsi="Century Gothic" w:cs="Arial"/>
          <w:lang w:val="sr-Cyrl-CS"/>
        </w:rPr>
        <w:t xml:space="preserve">запосленима чија су радна места у оквиру овог објекта. </w:t>
      </w:r>
    </w:p>
    <w:p w14:paraId="0EC7BCB9"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Једина категорија која се задржава у зони улаза јесу пацијенти за пријем који би пре одласка на стационар требало да буду прегледани.</w:t>
      </w:r>
    </w:p>
    <w:p w14:paraId="1F9FC86C"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Предвиђен је и помоћни улаз/излаз – смештен на задњој страни објекта ка Објекту 13, са степеништем и подизном платформом за особе са смањеним кретањем (ОСОК).</w:t>
      </w:r>
    </w:p>
    <w:p w14:paraId="4FD88816"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Такође, Објекат 14А је на два нивоа повезан са осталим објектима из комплекса – у подруму и на првом спрату.</w:t>
      </w:r>
    </w:p>
    <w:p w14:paraId="40E99E51"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На подрумској коти су објекти 18, 15, 14, 12 и 14А повезани тунелима – топлом везом. Овај сплет ходника служи да би се њиме вршио логистички транспорт. Дакле сво снабдевање (медицинским средсвима, храном, вешом и другим средствима) и отпрема (преминули, медицински и други отпад…) и кретање техничког и појединог медицинског особља врши се на овој коти.</w:t>
      </w:r>
    </w:p>
    <w:p w14:paraId="5D6B5999"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Како би објекат функционисао у склопу комплекса, а не као независно острво јавила се потреба за формирањем надземног ходника којим би се овај објекат повезао првенствено са објектом 14 (у оквиру кога је други ОП блок), а затим и са објектима 1</w:t>
      </w:r>
      <w:r>
        <w:rPr>
          <w:rFonts w:ascii="Century Gothic" w:hAnsi="Century Gothic" w:cs="Arial"/>
          <w:lang w:val="sr-Cyrl-CS"/>
        </w:rPr>
        <w:t>2</w:t>
      </w:r>
      <w:r w:rsidRPr="007429C6">
        <w:rPr>
          <w:rFonts w:ascii="Century Gothic" w:hAnsi="Century Gothic" w:cs="Arial"/>
          <w:lang w:val="sr-Cyrl-CS"/>
        </w:rPr>
        <w:t xml:space="preserve"> и 1</w:t>
      </w:r>
      <w:r>
        <w:rPr>
          <w:rFonts w:ascii="Century Gothic" w:hAnsi="Century Gothic" w:cs="Arial"/>
          <w:lang w:val="sr-Cyrl-CS"/>
        </w:rPr>
        <w:t>5</w:t>
      </w:r>
      <w:r w:rsidRPr="007429C6">
        <w:rPr>
          <w:rFonts w:ascii="Century Gothic" w:hAnsi="Century Gothic" w:cs="Arial"/>
          <w:lang w:val="sr-Cyrl-CS"/>
        </w:rPr>
        <w:t>. Највећу потребу за повезивањем са службама у осталим објектима заправо има служба хитног пријема, где пацијент са политраумама после почетног збрињавања може имати потребу за третманом хирурга чији је оп блок у склопу објекта 14 или за смештај на стационарна одељења у објекту 15.</w:t>
      </w:r>
    </w:p>
    <w:p w14:paraId="7A592A0E" w14:textId="77777777" w:rsidR="00813AFC" w:rsidRDefault="00813AFC" w:rsidP="00813AFC">
      <w:pPr>
        <w:pStyle w:val="NoSpacing"/>
        <w:spacing w:line="276" w:lineRule="auto"/>
        <w:jc w:val="both"/>
        <w:rPr>
          <w:rFonts w:ascii="Century Gothic" w:hAnsi="Century Gothic" w:cs="Arial"/>
          <w:lang w:val="sr-Cyrl-CS"/>
        </w:rPr>
      </w:pPr>
    </w:p>
    <w:p w14:paraId="49AF555E" w14:textId="77777777" w:rsidR="00813AFC" w:rsidRPr="003C65C1" w:rsidRDefault="00813AFC" w:rsidP="00813AFC">
      <w:pPr>
        <w:pStyle w:val="NoSpacing"/>
        <w:spacing w:line="276" w:lineRule="auto"/>
        <w:jc w:val="both"/>
        <w:rPr>
          <w:rFonts w:ascii="Century Gothic" w:hAnsi="Century Gothic" w:cs="Arial"/>
          <w:b/>
          <w:bCs/>
          <w:u w:val="single"/>
          <w:lang w:val="sr-Cyrl-CS"/>
        </w:rPr>
      </w:pPr>
      <w:r w:rsidRPr="003C65C1">
        <w:rPr>
          <w:rFonts w:ascii="Century Gothic" w:hAnsi="Century Gothic" w:cs="Arial"/>
          <w:b/>
          <w:bCs/>
          <w:u w:val="single"/>
          <w:lang w:val="sr-Cyrl-CS"/>
        </w:rPr>
        <w:t>Функционално решење</w:t>
      </w:r>
    </w:p>
    <w:p w14:paraId="666AE1C5"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lastRenderedPageBreak/>
        <w:t>На почетку анализе функционалног решења планираног објекта неопходно је нагласити да објекти ове технолошки врло специфичне и комплексне намене – здравственог објекта типа болнице из реда терцијарних здравствених установа, превасходно морају задовољити потребе својих корисника – пацијената и медицинског особља. Овај објекат мора првенствено задовољити функционалне потребе и омогућити кориснику и пружаоцу услуге што лакше кретање кроз простор, што даље води бржој и бољој услузи.</w:t>
      </w:r>
    </w:p>
    <w:p w14:paraId="2D642E9D"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 xml:space="preserve">У најширем смислу, ради што бољег и лакшег коришћења објекта, битна је позиција улаза у објекат. Ова категорија је ближе описана у пасусу 'Приступи објекту' </w:t>
      </w:r>
    </w:p>
    <w:p w14:paraId="775D1406" w14:textId="77777777" w:rsidR="00813AFC" w:rsidRPr="007429C6" w:rsidRDefault="00813AFC" w:rsidP="00813AFC">
      <w:pPr>
        <w:pStyle w:val="NoSpacing"/>
        <w:spacing w:line="276" w:lineRule="auto"/>
        <w:jc w:val="both"/>
        <w:rPr>
          <w:rFonts w:ascii="Century Gothic" w:hAnsi="Century Gothic" w:cs="Arial"/>
          <w:lang w:val="sr-Cyrl-CS"/>
        </w:rPr>
      </w:pPr>
    </w:p>
    <w:p w14:paraId="48D625F6" w14:textId="77777777" w:rsidR="00813AFC" w:rsidRPr="00F81392" w:rsidRDefault="00813AFC" w:rsidP="00813AFC">
      <w:pPr>
        <w:pStyle w:val="NoSpacing"/>
        <w:spacing w:line="276" w:lineRule="auto"/>
        <w:jc w:val="both"/>
        <w:rPr>
          <w:rFonts w:ascii="Century Gothic" w:hAnsi="Century Gothic" w:cs="Arial"/>
          <w:b/>
          <w:bCs/>
          <w:u w:val="single"/>
          <w:lang w:val="sr-Cyrl-CS"/>
        </w:rPr>
      </w:pPr>
      <w:r w:rsidRPr="00F81392">
        <w:rPr>
          <w:rFonts w:ascii="Century Gothic" w:hAnsi="Century Gothic" w:cs="Arial"/>
          <w:b/>
          <w:bCs/>
          <w:u w:val="single"/>
          <w:lang w:val="sr-Cyrl-CS"/>
        </w:rPr>
        <w:t>Вертикалне комуникације</w:t>
      </w:r>
    </w:p>
    <w:p w14:paraId="5A7B2AE7"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Како даље разматрамо ширу слику битне су нам вертикалне комуникације и њихова позиција. У</w:t>
      </w:r>
      <w:r>
        <w:rPr>
          <w:rFonts w:ascii="Century Gothic" w:hAnsi="Century Gothic" w:cs="Arial"/>
          <w:lang w:val="sr-Cyrl-CS"/>
        </w:rPr>
        <w:t xml:space="preserve"> </w:t>
      </w:r>
      <w:r w:rsidRPr="007429C6">
        <w:rPr>
          <w:rFonts w:ascii="Century Gothic" w:hAnsi="Century Gothic" w:cs="Arial"/>
          <w:lang w:val="sr-Cyrl-CS"/>
        </w:rPr>
        <w:t xml:space="preserve">објекту имамо два језгра у оквиру којих су по три лифта и једно степениште. Два већа лифта су за потребе пацијената и запослених. Довољне су величине да приме пацијента на кревету са пратњом. Један је мало већи и њиме могу да се превозе пацијенти са пратњом и медицинским уређајима. Такође, већи лифтови би требало да уједно врше и функцију евакуације у случају пожара. </w:t>
      </w:r>
    </w:p>
    <w:p w14:paraId="4229C645"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 xml:space="preserve">Испред лифтова је довољно велики предпростор за потребе маневрисања креветима и стречерима. </w:t>
      </w:r>
    </w:p>
    <w:p w14:paraId="57A8238D"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Мањи лифтови у оквиру језгара су величине стандардних путничких лифтова, имају засебне предпросторе и служе за вертикални транспорт чистог (медицинска средства и лекови, чиста постељина, стерилни материјал у контејнерима) и прљавог (прљав веш и отпад – медицински и комунални).</w:t>
      </w:r>
    </w:p>
    <w:p w14:paraId="6868B3EF"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Поред ових шест лифтова у оквиру два језгра имамо и два додатна лифта који служе као директна веза између одељења централне стерилизације и ОП блока, а за потребе директног снабдевања ОП блока стерилним материјалом и спуштање материјала из ОП блока на поновну стерилизацију.</w:t>
      </w:r>
    </w:p>
    <w:p w14:paraId="13CBBE41"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 xml:space="preserve">Степениште у оваквим објектима служи првенствено за потребе евакуације у случају пожара или као секундарни вид вертикалног транспорта. </w:t>
      </w:r>
    </w:p>
    <w:p w14:paraId="0A4E82B5"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 xml:space="preserve">Као резервно евакуационо степениште за потребе евакуације са горњих спратова (1.-6. спрат), на југоисточној фасади уведено је још једно спољно евакуационо степениште. </w:t>
      </w:r>
    </w:p>
    <w:p w14:paraId="00F90AFC" w14:textId="77777777" w:rsidR="00813AFC" w:rsidRPr="007429C6" w:rsidRDefault="00813AFC" w:rsidP="00813AFC">
      <w:pPr>
        <w:pStyle w:val="NoSpacing"/>
        <w:spacing w:line="276" w:lineRule="auto"/>
        <w:jc w:val="both"/>
        <w:rPr>
          <w:rFonts w:ascii="Century Gothic" w:hAnsi="Century Gothic" w:cs="Arial"/>
          <w:lang w:val="sr-Cyrl-CS"/>
        </w:rPr>
      </w:pPr>
    </w:p>
    <w:p w14:paraId="6D2725FC" w14:textId="77777777" w:rsidR="00813AFC" w:rsidRPr="00F81392" w:rsidRDefault="00813AFC" w:rsidP="00813AFC">
      <w:pPr>
        <w:pStyle w:val="NoSpacing"/>
        <w:spacing w:line="276" w:lineRule="auto"/>
        <w:jc w:val="both"/>
        <w:rPr>
          <w:rFonts w:ascii="Century Gothic" w:hAnsi="Century Gothic" w:cs="Arial"/>
          <w:b/>
          <w:bCs/>
          <w:u w:val="single"/>
          <w:lang w:val="sr-Cyrl-CS"/>
        </w:rPr>
      </w:pPr>
      <w:r w:rsidRPr="00F81392">
        <w:rPr>
          <w:rFonts w:ascii="Century Gothic" w:hAnsi="Century Gothic" w:cs="Arial"/>
          <w:b/>
          <w:bCs/>
          <w:u w:val="single"/>
          <w:lang w:val="sr-Cyrl-CS"/>
        </w:rPr>
        <w:t>Хоризонталне комуникације</w:t>
      </w:r>
    </w:p>
    <w:p w14:paraId="11E9167C"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 xml:space="preserve">Ходницима на свим етажама се једноставно приступа како из зоне ветикалних комуникација тако и из зоне горе поменутих улаза/излаза. </w:t>
      </w:r>
    </w:p>
    <w:p w14:paraId="36103B49"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Ширина ходника је условљена њиховом примарном наменом. Уколико се користе и за потребе хоризонталне комуникације лежећих и покретних пацијената и као путеви евакуације у случају пожара њихова ширина износи минимум 280</w:t>
      </w:r>
      <w:r>
        <w:rPr>
          <w:rFonts w:ascii="Century Gothic" w:hAnsi="Century Gothic" w:cs="Arial"/>
          <w:lang w:val="sr-Cyrl-CS"/>
        </w:rPr>
        <w:t> </w:t>
      </w:r>
      <w:r w:rsidRPr="007429C6">
        <w:rPr>
          <w:rFonts w:ascii="Century Gothic" w:hAnsi="Century Gothic" w:cs="Arial"/>
          <w:lang w:val="sr-Cyrl-CS"/>
        </w:rPr>
        <w:t xml:space="preserve">cm. </w:t>
      </w:r>
    </w:p>
    <w:p w14:paraId="27BF27C1"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Остали ходници које користе искључиво запослени за потребе прилазу техничким просторијама, оставама и другим просторима су минималне ширине 150</w:t>
      </w:r>
      <w:r>
        <w:rPr>
          <w:rFonts w:ascii="Century Gothic" w:hAnsi="Century Gothic" w:cs="Arial"/>
          <w:lang w:val="sr-Cyrl-CS"/>
        </w:rPr>
        <w:t> </w:t>
      </w:r>
      <w:r w:rsidRPr="007429C6">
        <w:rPr>
          <w:rFonts w:ascii="Century Gothic" w:hAnsi="Century Gothic" w:cs="Arial"/>
          <w:lang w:val="sr-Cyrl-CS"/>
        </w:rPr>
        <w:t xml:space="preserve">cm. </w:t>
      </w:r>
    </w:p>
    <w:p w14:paraId="6B64CE7C"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Постоји и неки број ходника који користе покретни пацијенти или пацијенти у колицима, али не и лежећи пацијенти и они су ширине 180</w:t>
      </w:r>
      <w:r>
        <w:rPr>
          <w:rFonts w:ascii="Century Gothic" w:hAnsi="Century Gothic" w:cs="Arial"/>
          <w:lang w:val="sr-Cyrl-CS"/>
        </w:rPr>
        <w:t> </w:t>
      </w:r>
      <w:r w:rsidRPr="007429C6">
        <w:rPr>
          <w:rFonts w:ascii="Century Gothic" w:hAnsi="Century Gothic" w:cs="Arial"/>
          <w:lang w:val="sr-Cyrl-CS"/>
        </w:rPr>
        <w:t xml:space="preserve">cm. </w:t>
      </w:r>
    </w:p>
    <w:p w14:paraId="15524DCE" w14:textId="77777777" w:rsidR="00813AFC" w:rsidRPr="007429C6" w:rsidRDefault="00813AFC" w:rsidP="00813AFC">
      <w:pPr>
        <w:pStyle w:val="NoSpacing"/>
        <w:spacing w:line="276" w:lineRule="auto"/>
        <w:jc w:val="both"/>
        <w:rPr>
          <w:rFonts w:ascii="Century Gothic" w:hAnsi="Century Gothic" w:cs="Arial"/>
          <w:lang w:val="sr-Cyrl-CS"/>
        </w:rPr>
      </w:pPr>
    </w:p>
    <w:p w14:paraId="117F9AE6" w14:textId="77777777" w:rsidR="00813AFC" w:rsidRPr="00F81392" w:rsidRDefault="00813AFC" w:rsidP="00813AFC">
      <w:pPr>
        <w:pStyle w:val="NoSpacing"/>
        <w:spacing w:line="276" w:lineRule="auto"/>
        <w:jc w:val="both"/>
        <w:rPr>
          <w:rFonts w:ascii="Century Gothic" w:hAnsi="Century Gothic" w:cs="Arial"/>
          <w:b/>
          <w:bCs/>
          <w:u w:val="single"/>
          <w:lang w:val="sr-Cyrl-CS"/>
        </w:rPr>
      </w:pPr>
      <w:r w:rsidRPr="00F81392">
        <w:rPr>
          <w:rFonts w:ascii="Century Gothic" w:hAnsi="Century Gothic" w:cs="Arial"/>
          <w:b/>
          <w:bCs/>
          <w:u w:val="single"/>
          <w:lang w:val="sr-Cyrl-CS"/>
        </w:rPr>
        <w:t>Основне функционалне целине</w:t>
      </w:r>
    </w:p>
    <w:p w14:paraId="676632D5"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lastRenderedPageBreak/>
        <w:t>Функционалним програмом дефинисаним кроз Мастерплан из 2011. године издвојен</w:t>
      </w:r>
      <w:r>
        <w:rPr>
          <w:rFonts w:ascii="Century Gothic" w:hAnsi="Century Gothic" w:cs="Arial"/>
          <w:lang w:val="sr-Cyrl-CS"/>
        </w:rPr>
        <w:t>е су</w:t>
      </w:r>
      <w:r w:rsidRPr="007429C6">
        <w:rPr>
          <w:rFonts w:ascii="Century Gothic" w:hAnsi="Century Gothic" w:cs="Arial"/>
          <w:lang w:val="sr-Cyrl-CS"/>
        </w:rPr>
        <w:t xml:space="preserve"> четири основне целине унутар објекта:</w:t>
      </w:r>
    </w:p>
    <w:p w14:paraId="56B907F1" w14:textId="77777777" w:rsidR="00813AFC" w:rsidRPr="00F81392" w:rsidRDefault="00813AFC" w:rsidP="00813AFC">
      <w:pPr>
        <w:pStyle w:val="NoSpacing"/>
        <w:numPr>
          <w:ilvl w:val="0"/>
          <w:numId w:val="19"/>
        </w:numPr>
        <w:spacing w:line="276" w:lineRule="auto"/>
        <w:jc w:val="both"/>
        <w:rPr>
          <w:rFonts w:ascii="Century Gothic" w:hAnsi="Century Gothic" w:cs="Arial"/>
          <w:b/>
          <w:bCs/>
          <w:i/>
          <w:iCs/>
          <w:lang w:val="sr-Cyrl-CS"/>
        </w:rPr>
      </w:pPr>
      <w:r w:rsidRPr="00F81392">
        <w:rPr>
          <w:rFonts w:ascii="Century Gothic" w:hAnsi="Century Gothic" w:cs="Arial"/>
          <w:b/>
          <w:bCs/>
          <w:i/>
          <w:iCs/>
          <w:lang w:val="sr-Cyrl-CS"/>
        </w:rPr>
        <w:t>Преглед и лечење</w:t>
      </w:r>
    </w:p>
    <w:p w14:paraId="13729E57" w14:textId="77777777" w:rsidR="00813AFC" w:rsidRPr="00F81392" w:rsidRDefault="00813AFC" w:rsidP="00813AFC">
      <w:pPr>
        <w:pStyle w:val="NoSpacing"/>
        <w:numPr>
          <w:ilvl w:val="0"/>
          <w:numId w:val="19"/>
        </w:numPr>
        <w:spacing w:line="276" w:lineRule="auto"/>
        <w:jc w:val="both"/>
        <w:rPr>
          <w:rFonts w:ascii="Century Gothic" w:hAnsi="Century Gothic" w:cs="Arial"/>
          <w:b/>
          <w:bCs/>
          <w:i/>
          <w:iCs/>
          <w:lang w:val="sr-Cyrl-CS"/>
        </w:rPr>
      </w:pPr>
      <w:r w:rsidRPr="00F81392">
        <w:rPr>
          <w:rFonts w:ascii="Century Gothic" w:hAnsi="Century Gothic" w:cs="Arial"/>
          <w:b/>
          <w:bCs/>
          <w:i/>
          <w:iCs/>
          <w:lang w:val="sr-Cyrl-CS"/>
        </w:rPr>
        <w:t>Нега болесника</w:t>
      </w:r>
    </w:p>
    <w:p w14:paraId="2F3137C3" w14:textId="77777777" w:rsidR="00813AFC" w:rsidRPr="00F81392" w:rsidRDefault="00813AFC" w:rsidP="00813AFC">
      <w:pPr>
        <w:pStyle w:val="NoSpacing"/>
        <w:numPr>
          <w:ilvl w:val="0"/>
          <w:numId w:val="19"/>
        </w:numPr>
        <w:spacing w:line="276" w:lineRule="auto"/>
        <w:jc w:val="both"/>
        <w:rPr>
          <w:rFonts w:ascii="Century Gothic" w:hAnsi="Century Gothic" w:cs="Arial"/>
          <w:b/>
          <w:bCs/>
          <w:i/>
          <w:iCs/>
          <w:lang w:val="sr-Cyrl-CS"/>
        </w:rPr>
      </w:pPr>
      <w:r w:rsidRPr="00F81392">
        <w:rPr>
          <w:rFonts w:ascii="Century Gothic" w:hAnsi="Century Gothic" w:cs="Arial"/>
          <w:b/>
          <w:bCs/>
          <w:i/>
          <w:iCs/>
          <w:lang w:val="sr-Cyrl-CS"/>
        </w:rPr>
        <w:t>Снабдевање и одлагање</w:t>
      </w:r>
    </w:p>
    <w:p w14:paraId="0E350A9C" w14:textId="77777777" w:rsidR="00813AFC" w:rsidRPr="00F81392" w:rsidRDefault="00813AFC" w:rsidP="00813AFC">
      <w:pPr>
        <w:pStyle w:val="NoSpacing"/>
        <w:numPr>
          <w:ilvl w:val="0"/>
          <w:numId w:val="19"/>
        </w:numPr>
        <w:spacing w:line="276" w:lineRule="auto"/>
        <w:jc w:val="both"/>
        <w:rPr>
          <w:rFonts w:ascii="Century Gothic" w:hAnsi="Century Gothic" w:cs="Arial"/>
          <w:b/>
          <w:bCs/>
          <w:i/>
          <w:iCs/>
          <w:lang w:val="sr-Cyrl-CS"/>
        </w:rPr>
      </w:pPr>
      <w:r w:rsidRPr="00F81392">
        <w:rPr>
          <w:rFonts w:ascii="Century Gothic" w:hAnsi="Century Gothic" w:cs="Arial"/>
          <w:b/>
          <w:bCs/>
          <w:i/>
          <w:iCs/>
          <w:lang w:val="sr-Cyrl-CS"/>
        </w:rPr>
        <w:t>Техничке просторије</w:t>
      </w:r>
    </w:p>
    <w:p w14:paraId="23E4C330"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Ове целине су по етажама дистрибуиране тако да омогућавају што једноставније коришћење и кретање кроз објекат. На позиције различитих зона утицала је и њихова потенцијална повезаност и неопходност брзе међусобне везе.</w:t>
      </w:r>
    </w:p>
    <w:p w14:paraId="1A20CAFA"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Објекат ће са технолошког аспекта садржавати следеће функције:</w:t>
      </w:r>
    </w:p>
    <w:p w14:paraId="771797AF" w14:textId="77777777" w:rsidR="00813AFC" w:rsidRPr="007429C6" w:rsidRDefault="00813AFC" w:rsidP="00813AFC">
      <w:pPr>
        <w:pStyle w:val="NoSpacing"/>
        <w:numPr>
          <w:ilvl w:val="0"/>
          <w:numId w:val="19"/>
        </w:numPr>
        <w:spacing w:line="276" w:lineRule="auto"/>
        <w:jc w:val="both"/>
        <w:rPr>
          <w:rFonts w:ascii="Century Gothic" w:hAnsi="Century Gothic" w:cs="Arial"/>
          <w:lang w:val="sr-Cyrl-CS"/>
        </w:rPr>
      </w:pPr>
      <w:r w:rsidRPr="007429C6">
        <w:rPr>
          <w:rFonts w:ascii="Century Gothic" w:hAnsi="Century Gothic" w:cs="Arial"/>
          <w:lang w:val="sr-Cyrl-CS"/>
        </w:rPr>
        <w:t>Подрум: Служба стерилизације, Одељење за дијагностику и Интервентну</w:t>
      </w:r>
      <w:r>
        <w:rPr>
          <w:rFonts w:ascii="Century Gothic" w:hAnsi="Century Gothic" w:cs="Arial"/>
          <w:lang w:val="sr-Cyrl-CS"/>
        </w:rPr>
        <w:t xml:space="preserve"> </w:t>
      </w:r>
      <w:r w:rsidRPr="007429C6">
        <w:rPr>
          <w:rFonts w:ascii="Century Gothic" w:hAnsi="Century Gothic" w:cs="Arial"/>
          <w:lang w:val="sr-Cyrl-CS"/>
        </w:rPr>
        <w:t>радиологију за лежеће пацијенте и гардеробе за особље;</w:t>
      </w:r>
    </w:p>
    <w:p w14:paraId="5F22FD9F" w14:textId="77777777" w:rsidR="00813AFC" w:rsidRPr="007429C6" w:rsidRDefault="00813AFC" w:rsidP="00813AFC">
      <w:pPr>
        <w:pStyle w:val="NoSpacing"/>
        <w:numPr>
          <w:ilvl w:val="0"/>
          <w:numId w:val="19"/>
        </w:numPr>
        <w:spacing w:line="276" w:lineRule="auto"/>
        <w:jc w:val="both"/>
        <w:rPr>
          <w:rFonts w:ascii="Century Gothic" w:hAnsi="Century Gothic" w:cs="Arial"/>
          <w:lang w:val="sr-Cyrl-CS"/>
        </w:rPr>
      </w:pPr>
      <w:r w:rsidRPr="007429C6">
        <w:rPr>
          <w:rFonts w:ascii="Century Gothic" w:hAnsi="Century Gothic" w:cs="Arial"/>
          <w:lang w:val="sr-Cyrl-CS"/>
        </w:rPr>
        <w:t>Приземље: Ургентни Центар;</w:t>
      </w:r>
    </w:p>
    <w:p w14:paraId="5C68B013" w14:textId="77777777" w:rsidR="00813AFC" w:rsidRPr="007429C6" w:rsidRDefault="00813AFC" w:rsidP="00813AFC">
      <w:pPr>
        <w:pStyle w:val="NoSpacing"/>
        <w:numPr>
          <w:ilvl w:val="0"/>
          <w:numId w:val="19"/>
        </w:numPr>
        <w:spacing w:line="276" w:lineRule="auto"/>
        <w:jc w:val="both"/>
        <w:rPr>
          <w:rFonts w:ascii="Century Gothic" w:hAnsi="Century Gothic" w:cs="Arial"/>
          <w:lang w:val="sr-Cyrl-CS"/>
        </w:rPr>
      </w:pPr>
      <w:r w:rsidRPr="007429C6">
        <w:rPr>
          <w:rFonts w:ascii="Century Gothic" w:hAnsi="Century Gothic" w:cs="Arial"/>
          <w:lang w:val="sr-Cyrl-CS"/>
        </w:rPr>
        <w:t>Први спрат: Операциони блок са 7 Операционих сала (једна хибридна), одељење хируршке интензивне неге;</w:t>
      </w:r>
    </w:p>
    <w:p w14:paraId="3737B7A6" w14:textId="77777777" w:rsidR="00813AFC" w:rsidRPr="007429C6" w:rsidRDefault="00813AFC" w:rsidP="00813AFC">
      <w:pPr>
        <w:pStyle w:val="NoSpacing"/>
        <w:numPr>
          <w:ilvl w:val="0"/>
          <w:numId w:val="19"/>
        </w:numPr>
        <w:spacing w:line="276" w:lineRule="auto"/>
        <w:jc w:val="both"/>
        <w:rPr>
          <w:rFonts w:ascii="Century Gothic" w:hAnsi="Century Gothic" w:cs="Arial"/>
          <w:lang w:val="sr-Cyrl-CS"/>
        </w:rPr>
      </w:pPr>
      <w:r w:rsidRPr="007429C6">
        <w:rPr>
          <w:rFonts w:ascii="Century Gothic" w:hAnsi="Century Gothic" w:cs="Arial"/>
          <w:lang w:val="sr-Cyrl-CS"/>
        </w:rPr>
        <w:t>Други спрат: Одељење за Кардиоваскуларну хирургију и Неохирургију;</w:t>
      </w:r>
    </w:p>
    <w:p w14:paraId="6F8D209C" w14:textId="77777777" w:rsidR="00813AFC" w:rsidRPr="007429C6" w:rsidRDefault="00813AFC" w:rsidP="00813AFC">
      <w:pPr>
        <w:pStyle w:val="NoSpacing"/>
        <w:numPr>
          <w:ilvl w:val="0"/>
          <w:numId w:val="19"/>
        </w:numPr>
        <w:spacing w:line="276" w:lineRule="auto"/>
        <w:jc w:val="both"/>
        <w:rPr>
          <w:rFonts w:ascii="Century Gothic" w:hAnsi="Century Gothic" w:cs="Arial"/>
          <w:lang w:val="sr-Cyrl-CS"/>
        </w:rPr>
      </w:pPr>
      <w:r>
        <w:rPr>
          <w:rFonts w:ascii="Century Gothic" w:hAnsi="Century Gothic" w:cs="Arial"/>
          <w:lang w:val="sr-Cyrl-CS"/>
        </w:rPr>
        <w:t>Т</w:t>
      </w:r>
      <w:r w:rsidRPr="007429C6">
        <w:rPr>
          <w:rFonts w:ascii="Century Gothic" w:hAnsi="Century Gothic" w:cs="Arial"/>
          <w:lang w:val="sr-Cyrl-CS"/>
        </w:rPr>
        <w:t>рећи спрат: Одељење за Кардиологију и Одељење Интензивне неге – Коронарна јединица;</w:t>
      </w:r>
    </w:p>
    <w:p w14:paraId="1429018D" w14:textId="77777777" w:rsidR="00813AFC" w:rsidRPr="007429C6" w:rsidRDefault="00813AFC" w:rsidP="00813AFC">
      <w:pPr>
        <w:pStyle w:val="NoSpacing"/>
        <w:numPr>
          <w:ilvl w:val="0"/>
          <w:numId w:val="19"/>
        </w:numPr>
        <w:spacing w:line="276" w:lineRule="auto"/>
        <w:jc w:val="both"/>
        <w:rPr>
          <w:rFonts w:ascii="Century Gothic" w:hAnsi="Century Gothic" w:cs="Arial"/>
          <w:lang w:val="sr-Cyrl-CS"/>
        </w:rPr>
      </w:pPr>
      <w:r w:rsidRPr="007429C6">
        <w:rPr>
          <w:rFonts w:ascii="Century Gothic" w:hAnsi="Century Gothic" w:cs="Arial"/>
          <w:lang w:val="sr-Cyrl-CS"/>
        </w:rPr>
        <w:t>Четврти спрат: Одељење неурологије и неуролошка интензивна нега (“мождани удар”)</w:t>
      </w:r>
    </w:p>
    <w:p w14:paraId="042D41E3" w14:textId="77777777" w:rsidR="00813AFC" w:rsidRDefault="00813AFC" w:rsidP="00813AFC">
      <w:pPr>
        <w:pStyle w:val="NoSpacing"/>
        <w:numPr>
          <w:ilvl w:val="0"/>
          <w:numId w:val="19"/>
        </w:numPr>
        <w:spacing w:line="276" w:lineRule="auto"/>
        <w:jc w:val="both"/>
        <w:rPr>
          <w:rFonts w:ascii="Century Gothic" w:hAnsi="Century Gothic" w:cs="Arial"/>
          <w:lang w:val="sr-Cyrl-CS"/>
        </w:rPr>
      </w:pPr>
      <w:r w:rsidRPr="00F81392">
        <w:rPr>
          <w:rFonts w:ascii="Century Gothic" w:hAnsi="Century Gothic" w:cs="Arial"/>
          <w:lang w:val="sr-Cyrl-CS"/>
        </w:rPr>
        <w:t>Пети спрат: Одељење пулмологије са полуинтензивном негом</w:t>
      </w:r>
    </w:p>
    <w:p w14:paraId="574555C4" w14:textId="77777777" w:rsidR="00813AFC" w:rsidRPr="00F81392" w:rsidRDefault="00813AFC" w:rsidP="00813AFC">
      <w:pPr>
        <w:pStyle w:val="NoSpacing"/>
        <w:numPr>
          <w:ilvl w:val="0"/>
          <w:numId w:val="19"/>
        </w:numPr>
        <w:spacing w:line="276" w:lineRule="auto"/>
        <w:jc w:val="both"/>
        <w:rPr>
          <w:rFonts w:ascii="Century Gothic" w:hAnsi="Century Gothic" w:cs="Arial"/>
          <w:lang w:val="sr-Cyrl-CS"/>
        </w:rPr>
      </w:pPr>
      <w:r w:rsidRPr="00F81392">
        <w:rPr>
          <w:rFonts w:ascii="Century Gothic" w:hAnsi="Century Gothic" w:cs="Arial"/>
          <w:lang w:val="sr-Cyrl-CS"/>
        </w:rPr>
        <w:t>Шести спрат: Одељења Грудне хирургије и Пластичне хирургије</w:t>
      </w:r>
    </w:p>
    <w:p w14:paraId="19F811CD" w14:textId="77777777" w:rsidR="00813AFC" w:rsidRPr="007429C6" w:rsidRDefault="00813AFC" w:rsidP="00813AFC">
      <w:pPr>
        <w:pStyle w:val="NoSpacing"/>
        <w:spacing w:line="276" w:lineRule="auto"/>
        <w:jc w:val="both"/>
        <w:rPr>
          <w:rFonts w:ascii="Century Gothic" w:hAnsi="Century Gothic" w:cs="Arial"/>
          <w:lang w:val="sr-Cyrl-CS"/>
        </w:rPr>
      </w:pPr>
    </w:p>
    <w:p w14:paraId="5CCFB7E4" w14:textId="77777777" w:rsidR="00813AFC" w:rsidRPr="00F81392" w:rsidRDefault="00813AFC" w:rsidP="00813AFC">
      <w:pPr>
        <w:pStyle w:val="NoSpacing"/>
        <w:spacing w:line="276" w:lineRule="auto"/>
        <w:jc w:val="both"/>
        <w:rPr>
          <w:rFonts w:ascii="Century Gothic" w:hAnsi="Century Gothic" w:cs="Arial"/>
          <w:b/>
          <w:bCs/>
          <w:u w:val="single"/>
          <w:lang w:val="sr-Cyrl-CS"/>
        </w:rPr>
      </w:pPr>
      <w:r w:rsidRPr="00F81392">
        <w:rPr>
          <w:rFonts w:ascii="Century Gothic" w:hAnsi="Century Gothic" w:cs="Arial"/>
          <w:b/>
          <w:bCs/>
          <w:u w:val="single"/>
          <w:lang w:val="sr-Cyrl-CS"/>
        </w:rPr>
        <w:t>Организациона шема подрума</w:t>
      </w:r>
    </w:p>
    <w:p w14:paraId="27CE9E8A"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Сутерен 1 је у медицинском (технолошком) смислу најкомплекснији спрат. На овој етажи се налазе следеће целине:</w:t>
      </w:r>
    </w:p>
    <w:p w14:paraId="3CA4DF83" w14:textId="77777777" w:rsidR="00813AFC" w:rsidRPr="007429C6" w:rsidRDefault="00813AFC" w:rsidP="00813AFC">
      <w:pPr>
        <w:pStyle w:val="NoSpacing"/>
        <w:spacing w:line="276" w:lineRule="auto"/>
        <w:jc w:val="both"/>
        <w:rPr>
          <w:rFonts w:ascii="Century Gothic" w:hAnsi="Century Gothic" w:cs="Arial"/>
          <w:lang w:val="sr-Cyrl-CS"/>
        </w:rPr>
      </w:pPr>
    </w:p>
    <w:p w14:paraId="1C1F7417" w14:textId="77777777" w:rsidR="00813AFC" w:rsidRPr="007429C6" w:rsidRDefault="00813AFC" w:rsidP="00813AFC">
      <w:pPr>
        <w:pStyle w:val="NoSpacing"/>
        <w:numPr>
          <w:ilvl w:val="0"/>
          <w:numId w:val="20"/>
        </w:numPr>
        <w:spacing w:line="276" w:lineRule="auto"/>
        <w:jc w:val="both"/>
        <w:rPr>
          <w:rFonts w:ascii="Century Gothic" w:hAnsi="Century Gothic" w:cs="Arial"/>
          <w:lang w:val="sr-Cyrl-CS"/>
        </w:rPr>
      </w:pPr>
      <w:r w:rsidRPr="00F81392">
        <w:rPr>
          <w:rFonts w:ascii="Century Gothic" w:hAnsi="Century Gothic" w:cs="Arial"/>
          <w:b/>
          <w:bCs/>
          <w:lang w:val="sr-Cyrl-CS"/>
        </w:rPr>
        <w:t>Радиолошка дијагностика</w:t>
      </w:r>
      <w:r w:rsidRPr="007429C6">
        <w:rPr>
          <w:rFonts w:ascii="Century Gothic" w:hAnsi="Century Gothic" w:cs="Arial"/>
          <w:lang w:val="sr-Cyrl-CS"/>
        </w:rPr>
        <w:t xml:space="preserve"> – одељење радиологије ће бити опремљено са два рендген апарата, једним ултразвучним кабинетом, магнетном резонанцом и скенером. Ово одељење је намењено преваскодно пацијентима из стационара у оквиру објекта 14А. Радиолошка дијагностика за потребе амбулантних пацијената налази се у приземљу објекта 15. Поред простора за дијагностику, овде ће бити обезбеђени и потребни простори за запослене (одмор, читање налаза, састанци…)</w:t>
      </w:r>
    </w:p>
    <w:p w14:paraId="7DB5657A" w14:textId="77777777" w:rsidR="00813AFC" w:rsidRPr="007429C6" w:rsidRDefault="00813AFC" w:rsidP="00813AFC">
      <w:pPr>
        <w:pStyle w:val="NoSpacing"/>
        <w:numPr>
          <w:ilvl w:val="0"/>
          <w:numId w:val="20"/>
        </w:numPr>
        <w:spacing w:line="276" w:lineRule="auto"/>
        <w:jc w:val="both"/>
        <w:rPr>
          <w:rFonts w:ascii="Century Gothic" w:hAnsi="Century Gothic" w:cs="Arial"/>
          <w:lang w:val="sr-Cyrl-CS"/>
        </w:rPr>
      </w:pPr>
      <w:r w:rsidRPr="00F81392">
        <w:rPr>
          <w:rFonts w:ascii="Century Gothic" w:hAnsi="Century Gothic" w:cs="Arial"/>
          <w:b/>
          <w:bCs/>
          <w:lang w:val="sr-Cyrl-CS"/>
        </w:rPr>
        <w:t>Ангиографија</w:t>
      </w:r>
      <w:r w:rsidRPr="007429C6">
        <w:rPr>
          <w:rFonts w:ascii="Century Gothic" w:hAnsi="Century Gothic" w:cs="Arial"/>
          <w:lang w:val="sr-Cyrl-CS"/>
        </w:rPr>
        <w:t xml:space="preserve"> – ово одељење има две сале за интервенције/снимање са свим пратећим просторима (простор за пресвачење запослених, простор за припрему и опоравак пацијената са сестринским пултом, оставе и радне просторије)</w:t>
      </w:r>
    </w:p>
    <w:p w14:paraId="3302F255" w14:textId="77777777" w:rsidR="00813AFC" w:rsidRPr="007429C6" w:rsidRDefault="00813AFC" w:rsidP="00813AFC">
      <w:pPr>
        <w:pStyle w:val="NoSpacing"/>
        <w:numPr>
          <w:ilvl w:val="0"/>
          <w:numId w:val="20"/>
        </w:numPr>
        <w:spacing w:line="276" w:lineRule="auto"/>
        <w:jc w:val="both"/>
        <w:rPr>
          <w:rFonts w:ascii="Century Gothic" w:hAnsi="Century Gothic" w:cs="Arial"/>
          <w:lang w:val="sr-Cyrl-CS"/>
        </w:rPr>
      </w:pPr>
      <w:r w:rsidRPr="00F81392">
        <w:rPr>
          <w:rFonts w:ascii="Century Gothic" w:hAnsi="Century Gothic" w:cs="Arial"/>
          <w:b/>
          <w:bCs/>
          <w:lang w:val="sr-Cyrl-CS"/>
        </w:rPr>
        <w:t>Централна стерилизација</w:t>
      </w:r>
      <w:r w:rsidRPr="007429C6">
        <w:rPr>
          <w:rFonts w:ascii="Century Gothic" w:hAnsi="Century Gothic" w:cs="Arial"/>
          <w:lang w:val="sr-Cyrl-CS"/>
        </w:rPr>
        <w:t xml:space="preserve"> – ова целина покрива потребе објекта 14А за стерилним материјалом, па су тако дефинисани њени просторни и капацитети по питању опреме. Она већим делом покрива потребе ОП блока, а мањим делом потребе остатка објекта за стерилним материјалом. Састоји се из три целине – део за прање, део за припрему, паковање и пуњење стерилизатора и део за вађење стерилног материјала из стерилизатора, паковање, привремено одлагање и даљу </w:t>
      </w:r>
      <w:r w:rsidRPr="007429C6">
        <w:rPr>
          <w:rFonts w:ascii="Century Gothic" w:hAnsi="Century Gothic" w:cs="Arial"/>
          <w:lang w:val="sr-Cyrl-CS"/>
        </w:rPr>
        <w:lastRenderedPageBreak/>
        <w:t xml:space="preserve">дистрибуцију. Дистрибуција се врши или преко стерилног лифта директно у ОП блок или се у зони за отпрему пакује и шаље на остала одељења чисим лифтом. Искоришћени материјал који се враћа на стерилизацију долази или директно прљавим лифтом из ОП блока или другим прљавим лифтом са осталих одељења. </w:t>
      </w:r>
    </w:p>
    <w:p w14:paraId="131767D8" w14:textId="77777777" w:rsidR="00813AFC" w:rsidRPr="007429C6" w:rsidRDefault="00813AFC" w:rsidP="00813AFC">
      <w:pPr>
        <w:pStyle w:val="NoSpacing"/>
        <w:numPr>
          <w:ilvl w:val="0"/>
          <w:numId w:val="20"/>
        </w:numPr>
        <w:spacing w:line="276" w:lineRule="auto"/>
        <w:jc w:val="both"/>
        <w:rPr>
          <w:rFonts w:ascii="Century Gothic" w:hAnsi="Century Gothic" w:cs="Arial"/>
          <w:lang w:val="sr-Cyrl-CS"/>
        </w:rPr>
      </w:pPr>
      <w:r w:rsidRPr="00F81392">
        <w:rPr>
          <w:rFonts w:ascii="Century Gothic" w:hAnsi="Century Gothic" w:cs="Arial"/>
          <w:b/>
          <w:bCs/>
          <w:lang w:val="sr-Cyrl-CS"/>
        </w:rPr>
        <w:t>Централне гардеробе</w:t>
      </w:r>
      <w:r w:rsidRPr="007429C6">
        <w:rPr>
          <w:rFonts w:ascii="Century Gothic" w:hAnsi="Century Gothic" w:cs="Arial"/>
          <w:lang w:val="sr-Cyrl-CS"/>
        </w:rPr>
        <w:t xml:space="preserve"> за потребе запослених у оквиру објекта 14А</w:t>
      </w:r>
    </w:p>
    <w:p w14:paraId="03F78F75" w14:textId="77777777" w:rsidR="00813AFC" w:rsidRPr="007429C6" w:rsidRDefault="00813AFC" w:rsidP="00813AFC">
      <w:pPr>
        <w:pStyle w:val="NoSpacing"/>
        <w:numPr>
          <w:ilvl w:val="0"/>
          <w:numId w:val="20"/>
        </w:numPr>
        <w:spacing w:line="276" w:lineRule="auto"/>
        <w:jc w:val="both"/>
        <w:rPr>
          <w:rFonts w:ascii="Century Gothic" w:hAnsi="Century Gothic" w:cs="Arial"/>
          <w:lang w:val="sr-Cyrl-CS"/>
        </w:rPr>
      </w:pPr>
      <w:r w:rsidRPr="007429C6">
        <w:rPr>
          <w:rFonts w:ascii="Century Gothic" w:hAnsi="Century Gothic" w:cs="Arial"/>
          <w:lang w:val="sr-Cyrl-CS"/>
        </w:rPr>
        <w:t>Поред горе поменутих целина обезбеђен је и сав потребан претећи</w:t>
      </w:r>
      <w:r>
        <w:rPr>
          <w:rFonts w:ascii="Century Gothic" w:hAnsi="Century Gothic" w:cs="Arial"/>
          <w:lang w:val="sr-Cyrl-CS"/>
        </w:rPr>
        <w:t xml:space="preserve"> </w:t>
      </w:r>
      <w:r w:rsidRPr="007429C6">
        <w:rPr>
          <w:rFonts w:ascii="Century Gothic" w:hAnsi="Century Gothic" w:cs="Arial"/>
          <w:lang w:val="sr-Cyrl-CS"/>
        </w:rPr>
        <w:t>простор за запослене (гардеробе, санитарни чворови, просторије за</w:t>
      </w:r>
      <w:r>
        <w:rPr>
          <w:rFonts w:ascii="Century Gothic" w:hAnsi="Century Gothic" w:cs="Arial"/>
          <w:lang w:val="sr-Cyrl-CS"/>
        </w:rPr>
        <w:t xml:space="preserve"> </w:t>
      </w:r>
      <w:r w:rsidRPr="007429C6">
        <w:rPr>
          <w:rFonts w:ascii="Century Gothic" w:hAnsi="Century Gothic" w:cs="Arial"/>
          <w:lang w:val="sr-Cyrl-CS"/>
        </w:rPr>
        <w:t>боравк запослених..).</w:t>
      </w:r>
    </w:p>
    <w:p w14:paraId="4B4721A4" w14:textId="77777777" w:rsidR="00813AFC" w:rsidRPr="007429C6" w:rsidRDefault="00813AFC" w:rsidP="00813AFC">
      <w:pPr>
        <w:pStyle w:val="NoSpacing"/>
        <w:numPr>
          <w:ilvl w:val="0"/>
          <w:numId w:val="20"/>
        </w:numPr>
        <w:spacing w:line="276" w:lineRule="auto"/>
        <w:jc w:val="both"/>
        <w:rPr>
          <w:rFonts w:ascii="Century Gothic" w:hAnsi="Century Gothic" w:cs="Arial"/>
          <w:lang w:val="sr-Cyrl-CS"/>
        </w:rPr>
      </w:pPr>
      <w:r w:rsidRPr="007429C6">
        <w:rPr>
          <w:rFonts w:ascii="Century Gothic" w:hAnsi="Century Gothic" w:cs="Arial"/>
          <w:lang w:val="sr-Cyrl-CS"/>
        </w:rPr>
        <w:t>У делу подрума на североисточној фасади предвиђена је топла веза са објектом 12, 14 и 15 је, у виду подземног ходника/ топле везе за потребе кретања лежећих пацијената и особља између ова два објекта.</w:t>
      </w:r>
    </w:p>
    <w:p w14:paraId="02E27BE1" w14:textId="77777777" w:rsidR="00813AFC" w:rsidRPr="007429C6" w:rsidRDefault="00813AFC" w:rsidP="00813AFC">
      <w:pPr>
        <w:pStyle w:val="NoSpacing"/>
        <w:spacing w:line="276" w:lineRule="auto"/>
        <w:jc w:val="both"/>
        <w:rPr>
          <w:rFonts w:ascii="Century Gothic" w:hAnsi="Century Gothic" w:cs="Arial"/>
          <w:lang w:val="sr-Cyrl-CS"/>
        </w:rPr>
      </w:pPr>
    </w:p>
    <w:p w14:paraId="45B71E69"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 xml:space="preserve">У делу подрума смештене су и потребне техничке просторије (машинске, електро и др.), као и просторија за унос тешке и габаритне опреме са позиције приземља преко отвора у међуспратној конструкцији до просторије исте намене у подрумском делу. </w:t>
      </w:r>
    </w:p>
    <w:p w14:paraId="1D167A6A"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У ту сврху се у овом простору предлаже и набавка и монтажа адекватне подизне платформе ради лакшег и безбеднијег уноса предвиђене опреме и материјала.</w:t>
      </w:r>
    </w:p>
    <w:p w14:paraId="0262FDF1" w14:textId="77777777" w:rsidR="00813AFC" w:rsidRPr="007429C6" w:rsidRDefault="00813AFC" w:rsidP="00813AFC">
      <w:pPr>
        <w:pStyle w:val="NoSpacing"/>
        <w:spacing w:line="276" w:lineRule="auto"/>
        <w:jc w:val="both"/>
        <w:rPr>
          <w:rFonts w:ascii="Century Gothic" w:hAnsi="Century Gothic" w:cs="Arial"/>
          <w:lang w:val="sr-Cyrl-CS"/>
        </w:rPr>
      </w:pPr>
    </w:p>
    <w:p w14:paraId="2AB4BA54" w14:textId="77777777" w:rsidR="00813AFC" w:rsidRPr="00F81392" w:rsidRDefault="00813AFC" w:rsidP="00813AFC">
      <w:pPr>
        <w:pStyle w:val="NoSpacing"/>
        <w:spacing w:line="276" w:lineRule="auto"/>
        <w:jc w:val="both"/>
        <w:rPr>
          <w:rFonts w:ascii="Century Gothic" w:hAnsi="Century Gothic" w:cs="Arial"/>
          <w:b/>
          <w:bCs/>
          <w:u w:val="single"/>
          <w:lang w:val="sr-Cyrl-CS"/>
        </w:rPr>
      </w:pPr>
      <w:r w:rsidRPr="00F81392">
        <w:rPr>
          <w:rFonts w:ascii="Century Gothic" w:hAnsi="Century Gothic" w:cs="Arial"/>
          <w:b/>
          <w:bCs/>
          <w:u w:val="single"/>
          <w:lang w:val="sr-Cyrl-CS"/>
        </w:rPr>
        <w:t>Организациона шема приземља</w:t>
      </w:r>
    </w:p>
    <w:p w14:paraId="725CEFB2"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На нивоу приземне етаже смештен је хитан пријем. Хитан пријем је намењен само одраслим пацијентима. Хитан пријем за децу у оквиру комплекса вршиће се у објекту педијатрије (објекат 10).</w:t>
      </w:r>
    </w:p>
    <w:p w14:paraId="726485EF"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 xml:space="preserve">Скоро цело приземље заузима ово технолошки јако захтевно одељење. Оно је подељено на две подцелине: </w:t>
      </w:r>
    </w:p>
    <w:p w14:paraId="15730ED9" w14:textId="77777777" w:rsidR="00813AFC" w:rsidRPr="007429C6" w:rsidRDefault="00813AFC" w:rsidP="00813AFC">
      <w:pPr>
        <w:pStyle w:val="NoSpacing"/>
        <w:numPr>
          <w:ilvl w:val="0"/>
          <w:numId w:val="21"/>
        </w:numPr>
        <w:spacing w:line="276" w:lineRule="auto"/>
        <w:jc w:val="both"/>
        <w:rPr>
          <w:rFonts w:ascii="Century Gothic" w:hAnsi="Century Gothic" w:cs="Arial"/>
          <w:lang w:val="sr-Cyrl-CS"/>
        </w:rPr>
      </w:pPr>
      <w:r w:rsidRPr="007429C6">
        <w:rPr>
          <w:rFonts w:ascii="Century Gothic" w:hAnsi="Century Gothic" w:cs="Arial"/>
          <w:lang w:val="sr-Cyrl-CS"/>
        </w:rPr>
        <w:t>пријем</w:t>
      </w:r>
      <w:r>
        <w:rPr>
          <w:rFonts w:ascii="Century Gothic" w:hAnsi="Century Gothic" w:cs="Arial"/>
          <w:lang w:val="sr-Cyrl-CS"/>
        </w:rPr>
        <w:t xml:space="preserve"> </w:t>
      </w:r>
      <w:r w:rsidRPr="007429C6">
        <w:rPr>
          <w:rFonts w:ascii="Century Gothic" w:hAnsi="Century Gothic" w:cs="Arial"/>
          <w:lang w:val="sr-Cyrl-CS"/>
        </w:rPr>
        <w:t xml:space="preserve">животно угрожених пацијената и </w:t>
      </w:r>
    </w:p>
    <w:p w14:paraId="7A0D5965" w14:textId="77777777" w:rsidR="00813AFC" w:rsidRPr="007429C6" w:rsidRDefault="00813AFC" w:rsidP="00813AFC">
      <w:pPr>
        <w:pStyle w:val="NoSpacing"/>
        <w:numPr>
          <w:ilvl w:val="0"/>
          <w:numId w:val="21"/>
        </w:numPr>
        <w:spacing w:line="276" w:lineRule="auto"/>
        <w:jc w:val="both"/>
        <w:rPr>
          <w:rFonts w:ascii="Century Gothic" w:hAnsi="Century Gothic" w:cs="Arial"/>
          <w:lang w:val="sr-Cyrl-CS"/>
        </w:rPr>
      </w:pPr>
      <w:r w:rsidRPr="007429C6">
        <w:rPr>
          <w:rFonts w:ascii="Century Gothic" w:hAnsi="Century Gothic" w:cs="Arial"/>
          <w:lang w:val="sr-Cyrl-CS"/>
        </w:rPr>
        <w:t xml:space="preserve">пријем пацијената ван животне опасности (инфламаторна стања, преломи...). </w:t>
      </w:r>
    </w:p>
    <w:p w14:paraId="6D2B6B3A"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Главни приступ пацијената врши се преко два горе поменута улаза – један за пацијенте који долазе самостално и нису животно угрожени и други за животно угрожене пацијенте. Поред одвојених чекаоница за ове две категорије улаза</w:t>
      </w:r>
      <w:r>
        <w:rPr>
          <w:rFonts w:ascii="Century Gothic" w:hAnsi="Century Gothic" w:cs="Arial"/>
          <w:lang w:val="sr-Cyrl-CS"/>
        </w:rPr>
        <w:t xml:space="preserve"> </w:t>
      </w:r>
      <w:r w:rsidRPr="007429C6">
        <w:rPr>
          <w:rFonts w:ascii="Century Gothic" w:hAnsi="Century Gothic" w:cs="Arial"/>
          <w:lang w:val="sr-Cyrl-CS"/>
        </w:rPr>
        <w:t>ту се налазе пријемни пулт и помоћне просторије за потребе пацијената (тоалети…).</w:t>
      </w:r>
    </w:p>
    <w:p w14:paraId="35BD93DF"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 xml:space="preserve">Пацијенти који нису животно угрожени пролазе кроз административни пријем и тријажу пре него што буду упућени на даљи третман. На тријажи се одређује ниво хитног стања и на основу тога пацијент пре или касније буде прослеђен на амбулантни преглед или даљу дијагностику и третман. </w:t>
      </w:r>
    </w:p>
    <w:p w14:paraId="44DE98F8"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 xml:space="preserve">У оквиру хитног пријема има 5 амбуланти, два ултразвучна кабинета, рендген и ЦТ сала и сала за ендоскопију. Уколико после дијагностике клиничка слика пацијента захтева његово даље праћење, пацијент се упућује на посматрање, које је у ''задњем'' делу објекта – најдаље од главних улаза. </w:t>
      </w:r>
    </w:p>
    <w:p w14:paraId="2A9F3C75"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У оквиру опсервације сем отвореног простора за већи број пацијената постоје и три изолације – за инфективне или пацијенте које је неопходно из других разлога одвојити у засебну просторију. Овде се пацијенти неко време прате и може им бити указана додатна нега уколико се за тим створи потреба.</w:t>
      </w:r>
    </w:p>
    <w:p w14:paraId="39DF3097"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 xml:space="preserve">Животно угрожени пацијенти улазе у објекат уз југоисточну фасаду одакле иду директно у простор за реанимацију, септичну салу, простор са салама за дијагностику (УЗВ, рентген, </w:t>
      </w:r>
      <w:r w:rsidRPr="007429C6">
        <w:rPr>
          <w:rFonts w:ascii="Century Gothic" w:hAnsi="Century Gothic" w:cs="Arial"/>
          <w:lang w:val="sr-Cyrl-CS"/>
        </w:rPr>
        <w:lastRenderedPageBreak/>
        <w:t>ЦТ, ендоскопија). Када се њихово стање стабилизујуе и постави се дијагноза, могу се одатле транспортовати у јединице Интензивне неге при хитном пријему (две просторије за два пацијента), у ОП блок на првом спрату или друге јединице интензивне неге у оквиру објекта. Исто тако, уколико се јави потреба за даљим третманом или прегледом лекара ван овог објекта шаљу се топлом везом даље у објекте 14 и 15.</w:t>
      </w:r>
    </w:p>
    <w:p w14:paraId="4257F3C3" w14:textId="77777777" w:rsidR="00813AFC" w:rsidRPr="007429C6" w:rsidRDefault="00813AFC" w:rsidP="00813AFC">
      <w:pPr>
        <w:pStyle w:val="NoSpacing"/>
        <w:spacing w:line="276" w:lineRule="auto"/>
        <w:jc w:val="both"/>
        <w:rPr>
          <w:rFonts w:ascii="Century Gothic" w:hAnsi="Century Gothic" w:cs="Arial"/>
          <w:lang w:val="sr-Cyrl-CS"/>
        </w:rPr>
      </w:pPr>
    </w:p>
    <w:p w14:paraId="432F50B0" w14:textId="77777777" w:rsidR="00813AFC" w:rsidRPr="007429C6" w:rsidRDefault="00813AFC" w:rsidP="00813AFC">
      <w:pPr>
        <w:pStyle w:val="NoSpacing"/>
        <w:spacing w:line="276" w:lineRule="auto"/>
        <w:jc w:val="both"/>
        <w:rPr>
          <w:rFonts w:ascii="Century Gothic" w:hAnsi="Century Gothic" w:cs="Arial"/>
          <w:lang w:val="sr-Cyrl-CS"/>
        </w:rPr>
      </w:pPr>
      <w:r w:rsidRPr="007429C6">
        <w:rPr>
          <w:rFonts w:ascii="Century Gothic" w:hAnsi="Century Gothic" w:cs="Arial"/>
          <w:lang w:val="sr-Cyrl-CS"/>
        </w:rPr>
        <w:t>Бочни улаз на северозападној фасади је одвојен за друге категорије корисника – за пацијенте који се примају на стационарно лечење, за запослене и за посетиоце који посећују пацијенте смештене у стационарима. Ту имамо и једну амбуланту уколико је потребан додатан преглед пацијента пре самог пријема на стационар. Пацијенти се у принципу прегледају дан пре пријема и завршавају све потребне анализе, тако да кроз амбуланту не пролазе сви пацијенти који су за тај дан планирани за пријем на стационарно лечење.</w:t>
      </w:r>
    </w:p>
    <w:p w14:paraId="09374968" w14:textId="77777777" w:rsidR="00813AFC" w:rsidRPr="007429C6" w:rsidRDefault="00813AFC" w:rsidP="00813AFC">
      <w:pPr>
        <w:pStyle w:val="NoSpacing"/>
        <w:spacing w:line="276" w:lineRule="auto"/>
        <w:jc w:val="both"/>
        <w:rPr>
          <w:rFonts w:ascii="Century Gothic" w:hAnsi="Century Gothic" w:cs="Arial"/>
          <w:lang w:val="sr-Cyrl-C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05"/>
        <w:gridCol w:w="1191"/>
      </w:tblGrid>
      <w:tr w:rsidR="00813AFC" w:rsidRPr="00C14E0D" w14:paraId="2ACE53AB" w14:textId="77777777" w:rsidTr="004F4828">
        <w:trPr>
          <w:trHeight w:val="305"/>
        </w:trPr>
        <w:tc>
          <w:tcPr>
            <w:tcW w:w="5000" w:type="pct"/>
            <w:gridSpan w:val="2"/>
            <w:shd w:val="clear" w:color="auto" w:fill="E7E6E6"/>
            <w:vAlign w:val="center"/>
          </w:tcPr>
          <w:p w14:paraId="2907C99D" w14:textId="77777777" w:rsidR="00813AFC" w:rsidRPr="007E1D6B" w:rsidRDefault="00813AFC" w:rsidP="004F4828">
            <w:pPr>
              <w:widowControl w:val="0"/>
              <w:autoSpaceDE w:val="0"/>
              <w:autoSpaceDN w:val="0"/>
              <w:spacing w:after="0"/>
              <w:rPr>
                <w:rFonts w:ascii="Century Gothic" w:eastAsia="Arial" w:hAnsi="Century Gothic" w:cs="Arial"/>
                <w:lang w:val="sr-Cyrl-RS"/>
              </w:rPr>
            </w:pPr>
            <w:r w:rsidRPr="007E1D6B">
              <w:rPr>
                <w:rFonts w:ascii="Century Gothic" w:eastAsia="Arial" w:hAnsi="Century Gothic" w:cs="Arial"/>
                <w:lang w:val="sr-Cyrl-RS"/>
              </w:rPr>
              <w:t>Дистрибуција постеља за потребе хитног пријема</w:t>
            </w:r>
          </w:p>
        </w:tc>
      </w:tr>
      <w:tr w:rsidR="00813AFC" w:rsidRPr="00C14E0D" w14:paraId="08626652" w14:textId="77777777" w:rsidTr="004F4828">
        <w:tc>
          <w:tcPr>
            <w:tcW w:w="5000" w:type="pct"/>
            <w:gridSpan w:val="2"/>
            <w:shd w:val="clear" w:color="auto" w:fill="E7E6E6"/>
          </w:tcPr>
          <w:p w14:paraId="486C9379" w14:textId="77777777" w:rsidR="00813AFC" w:rsidRPr="007E1D6B" w:rsidRDefault="00813AFC" w:rsidP="004F4828">
            <w:pPr>
              <w:widowControl w:val="0"/>
              <w:autoSpaceDE w:val="0"/>
              <w:autoSpaceDN w:val="0"/>
              <w:spacing w:after="0"/>
              <w:jc w:val="both"/>
              <w:rPr>
                <w:rFonts w:ascii="Century Gothic" w:eastAsia="Arial" w:hAnsi="Century Gothic" w:cs="Arial"/>
                <w:lang w:val="sr-Cyrl-RS"/>
              </w:rPr>
            </w:pPr>
            <w:r w:rsidRPr="007E1D6B">
              <w:rPr>
                <w:rFonts w:ascii="Century Gothic" w:eastAsia="Arial" w:hAnsi="Century Gothic" w:cs="Arial"/>
                <w:lang w:val="sr-Cyrl-RS"/>
              </w:rPr>
              <w:t>Животно угрожени пацијенти</w:t>
            </w:r>
          </w:p>
        </w:tc>
      </w:tr>
      <w:tr w:rsidR="00813AFC" w:rsidRPr="00C14E0D" w14:paraId="766F431D" w14:textId="77777777" w:rsidTr="004F4828">
        <w:tc>
          <w:tcPr>
            <w:tcW w:w="4410" w:type="pct"/>
            <w:shd w:val="clear" w:color="auto" w:fill="FFFFFF"/>
          </w:tcPr>
          <w:p w14:paraId="41FC17B4" w14:textId="77777777" w:rsidR="00813AFC" w:rsidRPr="007E1D6B" w:rsidRDefault="00813AFC" w:rsidP="004F4828">
            <w:pPr>
              <w:widowControl w:val="0"/>
              <w:autoSpaceDE w:val="0"/>
              <w:autoSpaceDN w:val="0"/>
              <w:spacing w:after="0"/>
              <w:rPr>
                <w:rFonts w:ascii="Century Gothic" w:eastAsia="Arial" w:hAnsi="Century Gothic" w:cs="Arial"/>
                <w:lang w:val="sr-Cyrl-RS"/>
              </w:rPr>
            </w:pPr>
            <w:r w:rsidRPr="007E1D6B">
              <w:rPr>
                <w:rFonts w:ascii="Century Gothic" w:eastAsia="Arial" w:hAnsi="Century Gothic" w:cs="Arial"/>
                <w:lang w:val="sr-Cyrl-RS"/>
              </w:rPr>
              <w:t>Јединица за реанимацију</w:t>
            </w:r>
          </w:p>
        </w:tc>
        <w:tc>
          <w:tcPr>
            <w:tcW w:w="590" w:type="pct"/>
            <w:shd w:val="clear" w:color="auto" w:fill="FFFFFF"/>
          </w:tcPr>
          <w:p w14:paraId="7F262BE7" w14:textId="77777777" w:rsidR="00813AFC" w:rsidRPr="007E1D6B" w:rsidRDefault="00813AFC" w:rsidP="004F4828">
            <w:pPr>
              <w:widowControl w:val="0"/>
              <w:autoSpaceDE w:val="0"/>
              <w:autoSpaceDN w:val="0"/>
              <w:spacing w:after="0"/>
              <w:rPr>
                <w:rFonts w:ascii="Century Gothic" w:eastAsia="Arial" w:hAnsi="Century Gothic" w:cs="Arial"/>
                <w:lang w:val="sr-Cyrl-RS"/>
              </w:rPr>
            </w:pPr>
            <w:r w:rsidRPr="007E1D6B">
              <w:rPr>
                <w:rFonts w:ascii="Century Gothic" w:eastAsia="Arial" w:hAnsi="Century Gothic" w:cs="Arial"/>
                <w:lang w:val="sr-Cyrl-RS"/>
              </w:rPr>
              <w:t>4</w:t>
            </w:r>
          </w:p>
        </w:tc>
      </w:tr>
      <w:tr w:rsidR="00813AFC" w:rsidRPr="00C14E0D" w14:paraId="58C8FF30" w14:textId="77777777" w:rsidTr="004F4828">
        <w:tc>
          <w:tcPr>
            <w:tcW w:w="4410" w:type="pct"/>
            <w:shd w:val="clear" w:color="auto" w:fill="FFFFFF"/>
          </w:tcPr>
          <w:p w14:paraId="256E95AA" w14:textId="77777777" w:rsidR="00813AFC" w:rsidRPr="007E1D6B" w:rsidRDefault="00813AFC" w:rsidP="004F4828">
            <w:pPr>
              <w:widowControl w:val="0"/>
              <w:autoSpaceDE w:val="0"/>
              <w:autoSpaceDN w:val="0"/>
              <w:spacing w:after="0"/>
              <w:rPr>
                <w:rFonts w:ascii="Century Gothic" w:eastAsia="Arial" w:hAnsi="Century Gothic" w:cs="Arial"/>
                <w:lang w:val="sr-Cyrl-RS"/>
              </w:rPr>
            </w:pPr>
            <w:r w:rsidRPr="007E1D6B">
              <w:rPr>
                <w:rFonts w:ascii="Century Gothic" w:eastAsia="Arial" w:hAnsi="Century Gothic" w:cs="Arial"/>
                <w:lang w:val="sr-Cyrl-RS"/>
              </w:rPr>
              <w:t xml:space="preserve">Привремено збрињавање пацијената – </w:t>
            </w:r>
            <w:r w:rsidRPr="007E1D6B">
              <w:rPr>
                <w:rFonts w:ascii="Century Gothic" w:eastAsia="Arial" w:hAnsi="Century Gothic" w:cs="Arial"/>
              </w:rPr>
              <w:t xml:space="preserve">holding </w:t>
            </w:r>
            <w:r w:rsidRPr="007E1D6B">
              <w:rPr>
                <w:rFonts w:ascii="Century Gothic" w:eastAsia="Arial" w:hAnsi="Century Gothic" w:cs="Arial"/>
                <w:lang w:val="sr-Cyrl-RS"/>
              </w:rPr>
              <w:t>зона</w:t>
            </w:r>
          </w:p>
        </w:tc>
        <w:tc>
          <w:tcPr>
            <w:tcW w:w="590" w:type="pct"/>
            <w:shd w:val="clear" w:color="auto" w:fill="FFFFFF"/>
          </w:tcPr>
          <w:p w14:paraId="1E70646A" w14:textId="77777777" w:rsidR="00813AFC" w:rsidRPr="007E1D6B" w:rsidRDefault="00813AFC" w:rsidP="004F4828">
            <w:pPr>
              <w:widowControl w:val="0"/>
              <w:autoSpaceDE w:val="0"/>
              <w:autoSpaceDN w:val="0"/>
              <w:spacing w:after="0"/>
              <w:rPr>
                <w:rFonts w:ascii="Century Gothic" w:eastAsia="Arial" w:hAnsi="Century Gothic" w:cs="Arial"/>
                <w:lang w:val="sr-Cyrl-RS"/>
              </w:rPr>
            </w:pPr>
            <w:r w:rsidRPr="007E1D6B">
              <w:rPr>
                <w:rFonts w:ascii="Century Gothic" w:eastAsia="Arial" w:hAnsi="Century Gothic" w:cs="Arial"/>
                <w:lang w:val="sr-Cyrl-RS"/>
              </w:rPr>
              <w:t>8</w:t>
            </w:r>
          </w:p>
        </w:tc>
      </w:tr>
      <w:tr w:rsidR="00813AFC" w:rsidRPr="00C14E0D" w14:paraId="58F756E7" w14:textId="77777777" w:rsidTr="004F4828">
        <w:tc>
          <w:tcPr>
            <w:tcW w:w="4410" w:type="pct"/>
            <w:shd w:val="clear" w:color="auto" w:fill="FFFFFF"/>
          </w:tcPr>
          <w:p w14:paraId="31F2B59F" w14:textId="77777777" w:rsidR="00813AFC" w:rsidRPr="007E1D6B" w:rsidRDefault="00813AFC" w:rsidP="004F4828">
            <w:pPr>
              <w:widowControl w:val="0"/>
              <w:autoSpaceDE w:val="0"/>
              <w:autoSpaceDN w:val="0"/>
              <w:spacing w:after="0"/>
              <w:rPr>
                <w:rFonts w:ascii="Century Gothic" w:eastAsia="Arial" w:hAnsi="Century Gothic" w:cs="Arial"/>
                <w:lang w:val="sr-Cyrl-RS"/>
              </w:rPr>
            </w:pPr>
            <w:r w:rsidRPr="007E1D6B">
              <w:rPr>
                <w:rFonts w:ascii="Century Gothic" w:eastAsia="Arial" w:hAnsi="Century Gothic" w:cs="Arial"/>
                <w:lang w:val="sr-Cyrl-RS"/>
              </w:rPr>
              <w:t>Јединице интензивне неге/изолација</w:t>
            </w:r>
          </w:p>
        </w:tc>
        <w:tc>
          <w:tcPr>
            <w:tcW w:w="590" w:type="pct"/>
            <w:shd w:val="clear" w:color="auto" w:fill="FFFFFF"/>
          </w:tcPr>
          <w:p w14:paraId="472E5ECA" w14:textId="77777777" w:rsidR="00813AFC" w:rsidRPr="007E1D6B" w:rsidRDefault="00813AFC" w:rsidP="004F4828">
            <w:pPr>
              <w:widowControl w:val="0"/>
              <w:autoSpaceDE w:val="0"/>
              <w:autoSpaceDN w:val="0"/>
              <w:spacing w:after="0"/>
              <w:rPr>
                <w:rFonts w:ascii="Century Gothic" w:eastAsia="Arial" w:hAnsi="Century Gothic" w:cs="Arial"/>
                <w:lang w:val="sr-Cyrl-RS"/>
              </w:rPr>
            </w:pPr>
            <w:r w:rsidRPr="007E1D6B">
              <w:rPr>
                <w:rFonts w:ascii="Century Gothic" w:eastAsia="Arial" w:hAnsi="Century Gothic" w:cs="Arial"/>
                <w:lang w:val="sr-Cyrl-RS"/>
              </w:rPr>
              <w:t>2</w:t>
            </w:r>
          </w:p>
        </w:tc>
      </w:tr>
      <w:tr w:rsidR="00813AFC" w:rsidRPr="00C14E0D" w14:paraId="298599D3" w14:textId="77777777" w:rsidTr="004F4828">
        <w:tc>
          <w:tcPr>
            <w:tcW w:w="5000" w:type="pct"/>
            <w:gridSpan w:val="2"/>
            <w:shd w:val="clear" w:color="auto" w:fill="E7E6E6"/>
          </w:tcPr>
          <w:p w14:paraId="23CDCEDC" w14:textId="77777777" w:rsidR="00813AFC" w:rsidRPr="007E1D6B" w:rsidRDefault="00813AFC" w:rsidP="004F4828">
            <w:pPr>
              <w:widowControl w:val="0"/>
              <w:autoSpaceDE w:val="0"/>
              <w:autoSpaceDN w:val="0"/>
              <w:spacing w:after="0"/>
              <w:jc w:val="both"/>
              <w:rPr>
                <w:rFonts w:ascii="Century Gothic" w:eastAsia="Arial" w:hAnsi="Century Gothic" w:cs="Arial"/>
                <w:lang w:val="sr-Cyrl-RS"/>
              </w:rPr>
            </w:pPr>
            <w:r w:rsidRPr="007E1D6B">
              <w:rPr>
                <w:rFonts w:ascii="Century Gothic" w:eastAsia="Arial" w:hAnsi="Century Gothic" w:cs="Arial"/>
                <w:lang w:val="sr-Cyrl-RS"/>
              </w:rPr>
              <w:t>Посматрање</w:t>
            </w:r>
          </w:p>
        </w:tc>
      </w:tr>
      <w:tr w:rsidR="00813AFC" w:rsidRPr="00C14E0D" w14:paraId="152094B2" w14:textId="77777777" w:rsidTr="004F4828">
        <w:tc>
          <w:tcPr>
            <w:tcW w:w="4410" w:type="pct"/>
            <w:shd w:val="clear" w:color="auto" w:fill="FFFFFF"/>
          </w:tcPr>
          <w:p w14:paraId="056B0D92" w14:textId="77777777" w:rsidR="00813AFC" w:rsidRPr="007E1D6B" w:rsidRDefault="00813AFC" w:rsidP="004F4828">
            <w:pPr>
              <w:widowControl w:val="0"/>
              <w:autoSpaceDE w:val="0"/>
              <w:autoSpaceDN w:val="0"/>
              <w:spacing w:after="0"/>
              <w:rPr>
                <w:rFonts w:ascii="Century Gothic" w:eastAsia="Arial" w:hAnsi="Century Gothic" w:cs="Arial"/>
                <w:lang w:val="sr-Cyrl-RS"/>
              </w:rPr>
            </w:pPr>
            <w:r w:rsidRPr="007E1D6B">
              <w:rPr>
                <w:rFonts w:ascii="Century Gothic" w:eastAsia="Arial" w:hAnsi="Century Gothic" w:cs="Arial"/>
                <w:lang w:val="sr-Cyrl-RS"/>
              </w:rPr>
              <w:t>Стандардна постеља</w:t>
            </w:r>
          </w:p>
        </w:tc>
        <w:tc>
          <w:tcPr>
            <w:tcW w:w="590" w:type="pct"/>
            <w:shd w:val="clear" w:color="auto" w:fill="FFFFFF"/>
          </w:tcPr>
          <w:p w14:paraId="76F44C50" w14:textId="77777777" w:rsidR="00813AFC" w:rsidRPr="007E1D6B" w:rsidRDefault="00813AFC" w:rsidP="004F4828">
            <w:pPr>
              <w:widowControl w:val="0"/>
              <w:autoSpaceDE w:val="0"/>
              <w:autoSpaceDN w:val="0"/>
              <w:spacing w:after="0"/>
              <w:rPr>
                <w:rFonts w:ascii="Century Gothic" w:eastAsia="Arial" w:hAnsi="Century Gothic" w:cs="Arial"/>
                <w:lang w:val="sr-Cyrl-RS"/>
              </w:rPr>
            </w:pPr>
            <w:r w:rsidRPr="007E1D6B">
              <w:rPr>
                <w:rFonts w:ascii="Century Gothic" w:eastAsia="Arial" w:hAnsi="Century Gothic" w:cs="Arial"/>
                <w:lang w:val="sr-Cyrl-RS"/>
              </w:rPr>
              <w:t>10</w:t>
            </w:r>
          </w:p>
        </w:tc>
      </w:tr>
      <w:tr w:rsidR="00813AFC" w:rsidRPr="00C14E0D" w14:paraId="4DF71157" w14:textId="77777777" w:rsidTr="004F4828">
        <w:tc>
          <w:tcPr>
            <w:tcW w:w="4410" w:type="pct"/>
            <w:shd w:val="clear" w:color="auto" w:fill="FFFFFF"/>
          </w:tcPr>
          <w:p w14:paraId="1DF53F6B" w14:textId="77777777" w:rsidR="00813AFC" w:rsidRPr="007E1D6B" w:rsidRDefault="00813AFC" w:rsidP="004F4828">
            <w:pPr>
              <w:widowControl w:val="0"/>
              <w:autoSpaceDE w:val="0"/>
              <w:autoSpaceDN w:val="0"/>
              <w:spacing w:after="0"/>
              <w:rPr>
                <w:rFonts w:ascii="Century Gothic" w:eastAsia="Arial" w:hAnsi="Century Gothic" w:cs="Arial"/>
                <w:lang w:val="sr-Cyrl-RS"/>
              </w:rPr>
            </w:pPr>
            <w:r w:rsidRPr="007E1D6B">
              <w:rPr>
                <w:rFonts w:ascii="Century Gothic" w:eastAsia="Arial" w:hAnsi="Century Gothic" w:cs="Arial"/>
                <w:lang w:val="sr-Cyrl-RS"/>
              </w:rPr>
              <w:t>Изолација</w:t>
            </w:r>
          </w:p>
        </w:tc>
        <w:tc>
          <w:tcPr>
            <w:tcW w:w="590" w:type="pct"/>
            <w:shd w:val="clear" w:color="auto" w:fill="FFFFFF"/>
          </w:tcPr>
          <w:p w14:paraId="648E9BAC" w14:textId="77777777" w:rsidR="00813AFC" w:rsidRPr="007E1D6B" w:rsidRDefault="00813AFC" w:rsidP="004F4828">
            <w:pPr>
              <w:widowControl w:val="0"/>
              <w:autoSpaceDE w:val="0"/>
              <w:autoSpaceDN w:val="0"/>
              <w:spacing w:after="0"/>
              <w:rPr>
                <w:rFonts w:ascii="Century Gothic" w:eastAsia="Arial" w:hAnsi="Century Gothic" w:cs="Arial"/>
                <w:lang w:val="sr-Cyrl-RS"/>
              </w:rPr>
            </w:pPr>
            <w:r w:rsidRPr="007E1D6B">
              <w:rPr>
                <w:rFonts w:ascii="Century Gothic" w:eastAsia="Arial" w:hAnsi="Century Gothic" w:cs="Arial"/>
                <w:lang w:val="sr-Cyrl-RS"/>
              </w:rPr>
              <w:t>3</w:t>
            </w:r>
          </w:p>
        </w:tc>
      </w:tr>
      <w:tr w:rsidR="00813AFC" w:rsidRPr="00C14E0D" w14:paraId="1A338668" w14:textId="77777777" w:rsidTr="004F4828">
        <w:trPr>
          <w:trHeight w:val="205"/>
        </w:trPr>
        <w:tc>
          <w:tcPr>
            <w:tcW w:w="5000" w:type="pct"/>
            <w:gridSpan w:val="2"/>
            <w:shd w:val="clear" w:color="auto" w:fill="FFFFFF"/>
          </w:tcPr>
          <w:p w14:paraId="1A611A1D" w14:textId="77777777" w:rsidR="00813AFC" w:rsidRPr="007E1D6B" w:rsidRDefault="00813AFC" w:rsidP="004F4828">
            <w:pPr>
              <w:widowControl w:val="0"/>
              <w:autoSpaceDE w:val="0"/>
              <w:autoSpaceDN w:val="0"/>
              <w:spacing w:after="0"/>
              <w:rPr>
                <w:rFonts w:ascii="Century Gothic" w:eastAsia="Arial" w:hAnsi="Century Gothic" w:cs="Arial"/>
                <w:lang w:val="sr-Cyrl-RS"/>
              </w:rPr>
            </w:pPr>
          </w:p>
        </w:tc>
      </w:tr>
      <w:tr w:rsidR="00813AFC" w:rsidRPr="00C14E0D" w14:paraId="057D205F" w14:textId="77777777" w:rsidTr="004F4828">
        <w:tc>
          <w:tcPr>
            <w:tcW w:w="4410" w:type="pct"/>
            <w:shd w:val="clear" w:color="auto" w:fill="FFFFFF"/>
          </w:tcPr>
          <w:p w14:paraId="45B7FC47" w14:textId="77777777" w:rsidR="00813AFC" w:rsidRPr="007E1D6B" w:rsidRDefault="00813AFC" w:rsidP="004F4828">
            <w:pPr>
              <w:widowControl w:val="0"/>
              <w:autoSpaceDE w:val="0"/>
              <w:autoSpaceDN w:val="0"/>
              <w:spacing w:after="0"/>
              <w:rPr>
                <w:rFonts w:ascii="Century Gothic" w:eastAsia="Arial" w:hAnsi="Century Gothic" w:cs="Arial"/>
                <w:lang w:val="sr-Cyrl-RS"/>
              </w:rPr>
            </w:pPr>
            <w:r w:rsidRPr="007E1D6B">
              <w:rPr>
                <w:rFonts w:ascii="Century Gothic" w:eastAsia="Arial" w:hAnsi="Century Gothic" w:cs="Arial"/>
                <w:lang w:val="sr-Cyrl-RS"/>
              </w:rPr>
              <w:t>Укупан број постеља за опсервацију у оквиру хитног пријема</w:t>
            </w:r>
          </w:p>
        </w:tc>
        <w:tc>
          <w:tcPr>
            <w:tcW w:w="590" w:type="pct"/>
            <w:shd w:val="clear" w:color="auto" w:fill="FFFFFF"/>
          </w:tcPr>
          <w:p w14:paraId="3E5607FC" w14:textId="77777777" w:rsidR="00813AFC" w:rsidRPr="007E1D6B" w:rsidRDefault="00813AFC" w:rsidP="004F4828">
            <w:pPr>
              <w:widowControl w:val="0"/>
              <w:autoSpaceDE w:val="0"/>
              <w:autoSpaceDN w:val="0"/>
              <w:spacing w:after="0"/>
              <w:rPr>
                <w:rFonts w:ascii="Century Gothic" w:eastAsia="Arial" w:hAnsi="Century Gothic" w:cs="Arial"/>
                <w:lang w:val="sr-Cyrl-RS"/>
              </w:rPr>
            </w:pPr>
            <w:r w:rsidRPr="007E1D6B">
              <w:rPr>
                <w:rFonts w:ascii="Century Gothic" w:eastAsia="Arial" w:hAnsi="Century Gothic" w:cs="Arial"/>
                <w:lang w:val="sr-Cyrl-RS"/>
              </w:rPr>
              <w:t>27</w:t>
            </w:r>
          </w:p>
        </w:tc>
      </w:tr>
    </w:tbl>
    <w:p w14:paraId="2C4F9D7A" w14:textId="77777777" w:rsidR="00813AFC" w:rsidRDefault="00813AFC" w:rsidP="00813AFC">
      <w:pPr>
        <w:widowControl w:val="0"/>
        <w:autoSpaceDE w:val="0"/>
        <w:autoSpaceDN w:val="0"/>
        <w:spacing w:after="0"/>
        <w:jc w:val="both"/>
        <w:rPr>
          <w:rFonts w:ascii="Century Gothic" w:eastAsia="Arial" w:hAnsi="Century Gothic" w:cs="Arial"/>
          <w:b/>
          <w:bCs/>
          <w:u w:val="single"/>
          <w:lang w:val="sr-Cyrl-RS"/>
        </w:rPr>
      </w:pPr>
    </w:p>
    <w:p w14:paraId="0559174F" w14:textId="77777777" w:rsidR="00813AFC" w:rsidRPr="00A06BDB" w:rsidRDefault="00813AFC" w:rsidP="00813AFC">
      <w:pPr>
        <w:widowControl w:val="0"/>
        <w:autoSpaceDE w:val="0"/>
        <w:autoSpaceDN w:val="0"/>
        <w:spacing w:after="0" w:line="240" w:lineRule="auto"/>
        <w:jc w:val="both"/>
        <w:rPr>
          <w:rFonts w:ascii="Century Gothic" w:eastAsia="Arial" w:hAnsi="Century Gothic" w:cs="Arial"/>
          <w:b/>
          <w:bCs/>
          <w:u w:val="single"/>
          <w:lang w:val="sr-Cyrl-RS"/>
        </w:rPr>
      </w:pPr>
      <w:r w:rsidRPr="00A06BDB">
        <w:rPr>
          <w:rFonts w:ascii="Century Gothic" w:eastAsia="Arial" w:hAnsi="Century Gothic" w:cs="Arial"/>
          <w:b/>
          <w:bCs/>
          <w:u w:val="single"/>
          <w:lang w:val="sr-Cyrl-RS"/>
        </w:rPr>
        <w:t>Организациона шема 1. спрата</w:t>
      </w:r>
    </w:p>
    <w:p w14:paraId="45DFD7D6" w14:textId="77777777" w:rsidR="00813AFC" w:rsidRPr="00C14E0D" w:rsidRDefault="00813AFC" w:rsidP="00813AFC">
      <w:pPr>
        <w:widowControl w:val="0"/>
        <w:autoSpaceDE w:val="0"/>
        <w:autoSpaceDN w:val="0"/>
        <w:spacing w:after="0" w:line="240" w:lineRule="auto"/>
        <w:jc w:val="both"/>
        <w:rPr>
          <w:rFonts w:ascii="Century Gothic" w:eastAsia="Arial" w:hAnsi="Century Gothic" w:cs="Arial"/>
          <w:bCs/>
          <w:lang w:val="sr-Cyrl-RS"/>
        </w:rPr>
      </w:pPr>
      <w:r w:rsidRPr="00C14E0D">
        <w:rPr>
          <w:rFonts w:ascii="Century Gothic" w:eastAsia="Arial" w:hAnsi="Century Gothic" w:cs="Arial"/>
          <w:bCs/>
          <w:lang w:val="sr-Cyrl-RS"/>
        </w:rPr>
        <w:t>На првом спрату налазе се два врло битна одељења:</w:t>
      </w:r>
    </w:p>
    <w:p w14:paraId="3768180A" w14:textId="77777777" w:rsidR="00813AFC" w:rsidRPr="00F81392" w:rsidRDefault="00813AFC" w:rsidP="00813AFC">
      <w:pPr>
        <w:pStyle w:val="NoSpacing"/>
        <w:numPr>
          <w:ilvl w:val="0"/>
          <w:numId w:val="21"/>
        </w:numPr>
        <w:spacing w:line="276" w:lineRule="auto"/>
        <w:jc w:val="both"/>
        <w:rPr>
          <w:rFonts w:ascii="Century Gothic" w:hAnsi="Century Gothic" w:cs="Arial"/>
          <w:lang w:val="sr-Cyrl-CS"/>
        </w:rPr>
      </w:pPr>
      <w:r w:rsidRPr="00F81392">
        <w:rPr>
          <w:rFonts w:ascii="Century Gothic" w:hAnsi="Century Gothic" w:cs="Arial"/>
          <w:lang w:val="sr-Cyrl-CS"/>
        </w:rPr>
        <w:t>ОП блок</w:t>
      </w:r>
    </w:p>
    <w:p w14:paraId="2F6F15AB" w14:textId="77777777" w:rsidR="00813AFC" w:rsidRPr="00F81392" w:rsidRDefault="00813AFC" w:rsidP="00813AFC">
      <w:pPr>
        <w:pStyle w:val="NoSpacing"/>
        <w:numPr>
          <w:ilvl w:val="0"/>
          <w:numId w:val="21"/>
        </w:numPr>
        <w:spacing w:line="276" w:lineRule="auto"/>
        <w:jc w:val="both"/>
        <w:rPr>
          <w:rFonts w:ascii="Century Gothic" w:hAnsi="Century Gothic" w:cs="Arial"/>
          <w:lang w:val="sr-Cyrl-CS"/>
        </w:rPr>
      </w:pPr>
      <w:r w:rsidRPr="00F81392">
        <w:rPr>
          <w:rFonts w:ascii="Century Gothic" w:hAnsi="Century Gothic" w:cs="Arial"/>
          <w:lang w:val="sr-Cyrl-CS"/>
        </w:rPr>
        <w:t>Хируршка интензивна нега</w:t>
      </w:r>
    </w:p>
    <w:p w14:paraId="539F1963" w14:textId="77777777" w:rsidR="00813AFC" w:rsidRPr="00C14E0D" w:rsidRDefault="00813AFC" w:rsidP="00813AFC">
      <w:pPr>
        <w:widowControl w:val="0"/>
        <w:autoSpaceDE w:val="0"/>
        <w:autoSpaceDN w:val="0"/>
        <w:spacing w:after="0"/>
        <w:jc w:val="both"/>
        <w:rPr>
          <w:rFonts w:ascii="Century Gothic" w:eastAsia="Arial" w:hAnsi="Century Gothic" w:cs="Arial"/>
          <w:bCs/>
          <w:lang w:val="sr-Cyrl-RS"/>
        </w:rPr>
      </w:pPr>
      <w:r w:rsidRPr="00C14E0D">
        <w:rPr>
          <w:rFonts w:ascii="Century Gothic" w:eastAsia="Arial" w:hAnsi="Century Gothic" w:cs="Arial"/>
          <w:b/>
          <w:lang w:val="sr-Cyrl-RS"/>
        </w:rPr>
        <w:t>ОП блок</w:t>
      </w:r>
      <w:r w:rsidRPr="00C14E0D">
        <w:rPr>
          <w:rFonts w:ascii="Century Gothic" w:eastAsia="Arial" w:hAnsi="Century Gothic" w:cs="Arial"/>
          <w:bCs/>
          <w:lang w:val="sr-Cyrl-RS"/>
        </w:rPr>
        <w:t xml:space="preserve"> је смештен у југозападној половини објекта. Има 6 стандардних ОП сала од којих је поребно да једна буде намењена за потребе хитних случајева и 1 хибридну салу. Запослени, пацијенти и средства прилазе ОП блоку са различитих страна.</w:t>
      </w:r>
    </w:p>
    <w:p w14:paraId="199DC3C2" w14:textId="77777777" w:rsidR="00813AFC" w:rsidRPr="00C14E0D" w:rsidRDefault="00813AFC" w:rsidP="00813AFC">
      <w:pPr>
        <w:widowControl w:val="0"/>
        <w:autoSpaceDE w:val="0"/>
        <w:autoSpaceDN w:val="0"/>
        <w:spacing w:after="0"/>
        <w:jc w:val="both"/>
        <w:rPr>
          <w:rFonts w:ascii="Century Gothic" w:eastAsia="Arial" w:hAnsi="Century Gothic" w:cs="Arial"/>
          <w:bCs/>
          <w:lang w:val="sr-Cyrl-RS"/>
        </w:rPr>
      </w:pPr>
      <w:r w:rsidRPr="00C14E0D">
        <w:rPr>
          <w:rFonts w:ascii="Century Gothic" w:eastAsia="Arial" w:hAnsi="Century Gothic" w:cs="Arial"/>
          <w:bCs/>
          <w:lang w:val="sr-Cyrl-RS"/>
        </w:rPr>
        <w:t xml:space="preserve">Запослени нужно пролазе кроз гардеробе на северозападној фасади како би приступили ОП блоку. Пацијенти ОП блоку приступају на супротној страни где се налазе и просторије за преоперативну и постоперативну негу. Из ове зоне пацијенти преко трансферзоне приступају ОП блоку. </w:t>
      </w:r>
    </w:p>
    <w:p w14:paraId="546BA651" w14:textId="77777777" w:rsidR="00813AFC" w:rsidRPr="00C14E0D" w:rsidRDefault="00813AFC" w:rsidP="00813AFC">
      <w:pPr>
        <w:widowControl w:val="0"/>
        <w:autoSpaceDE w:val="0"/>
        <w:autoSpaceDN w:val="0"/>
        <w:spacing w:after="0"/>
        <w:jc w:val="both"/>
        <w:rPr>
          <w:rFonts w:ascii="Century Gothic" w:eastAsia="Arial" w:hAnsi="Century Gothic" w:cs="Arial"/>
          <w:bCs/>
        </w:rPr>
      </w:pPr>
      <w:r w:rsidRPr="00C14E0D">
        <w:rPr>
          <w:rFonts w:ascii="Century Gothic" w:eastAsia="Arial" w:hAnsi="Century Gothic" w:cs="Arial"/>
          <w:bCs/>
          <w:lang w:val="sr-Cyrl-RS"/>
        </w:rPr>
        <w:t xml:space="preserve">Снабдевање ОП блока чистим материјалом и средствим иде преко чистог лифта (између оса 4 и 5 и уз осу В) одакле преко пропусника за чисто улази у логистичку зону – у којој су све оставе. Стерилни материјал из лифта стерилно улази директно у оставу одакле се даље дистрибуише. </w:t>
      </w:r>
    </w:p>
    <w:p w14:paraId="40D85E26" w14:textId="77777777" w:rsidR="00813AFC" w:rsidRPr="00C14E0D" w:rsidRDefault="00813AFC" w:rsidP="00813AFC">
      <w:pPr>
        <w:widowControl w:val="0"/>
        <w:autoSpaceDE w:val="0"/>
        <w:autoSpaceDN w:val="0"/>
        <w:spacing w:after="0"/>
        <w:jc w:val="both"/>
        <w:rPr>
          <w:rFonts w:ascii="Century Gothic" w:eastAsia="Arial" w:hAnsi="Century Gothic" w:cs="Arial"/>
          <w:bCs/>
          <w:lang w:val="sr-Cyrl-RS"/>
        </w:rPr>
      </w:pPr>
      <w:r w:rsidRPr="00C14E0D">
        <w:rPr>
          <w:rFonts w:ascii="Century Gothic" w:eastAsia="Arial" w:hAnsi="Century Gothic" w:cs="Arial"/>
          <w:bCs/>
          <w:lang w:val="sr-Cyrl-RS"/>
        </w:rPr>
        <w:t xml:space="preserve">Све прљаво зону ОП блока напушта кроз пропусник прљаво. Овај пропусник је заједнички за ОП блок и интензивну негу. </w:t>
      </w:r>
    </w:p>
    <w:p w14:paraId="47A0A0C9" w14:textId="77777777" w:rsidR="00813AFC" w:rsidRPr="00C14E0D" w:rsidRDefault="00813AFC" w:rsidP="00813AFC">
      <w:pPr>
        <w:widowControl w:val="0"/>
        <w:autoSpaceDE w:val="0"/>
        <w:autoSpaceDN w:val="0"/>
        <w:spacing w:after="0"/>
        <w:jc w:val="both"/>
        <w:rPr>
          <w:rFonts w:ascii="Century Gothic" w:eastAsia="Arial" w:hAnsi="Century Gothic" w:cs="Arial"/>
          <w:bCs/>
          <w:lang w:val="sr-Cyrl-RS"/>
        </w:rPr>
      </w:pPr>
      <w:r w:rsidRPr="00C14E0D">
        <w:rPr>
          <w:rFonts w:ascii="Century Gothic" w:eastAsia="Arial" w:hAnsi="Century Gothic" w:cs="Arial"/>
          <w:b/>
          <w:lang w:val="sr-Cyrl-RS"/>
        </w:rPr>
        <w:t>Хируршка интензивна нега</w:t>
      </w:r>
      <w:r w:rsidRPr="00C14E0D">
        <w:rPr>
          <w:rFonts w:ascii="Century Gothic" w:eastAsia="Arial" w:hAnsi="Century Gothic" w:cs="Arial"/>
          <w:bCs/>
          <w:lang w:val="sr-Cyrl-RS"/>
        </w:rPr>
        <w:t xml:space="preserve"> се налази у североисточној половини објекта 14А. У оквиру ње </w:t>
      </w:r>
      <w:r w:rsidRPr="00C14E0D">
        <w:rPr>
          <w:rFonts w:ascii="Century Gothic" w:eastAsia="Arial" w:hAnsi="Century Gothic" w:cs="Arial"/>
          <w:bCs/>
          <w:lang w:val="sr-Cyrl-RS"/>
        </w:rPr>
        <w:lastRenderedPageBreak/>
        <w:t>су две јединице интензивне неге – једна са 6 постеља интензивне неге и 1 у изолацији; а друга са 9 постеља и 1 у изолацији.</w:t>
      </w:r>
    </w:p>
    <w:p w14:paraId="784515B5" w14:textId="77777777" w:rsidR="00813AFC" w:rsidRPr="00C14E0D" w:rsidRDefault="00813AFC" w:rsidP="00813AFC">
      <w:pPr>
        <w:widowControl w:val="0"/>
        <w:autoSpaceDE w:val="0"/>
        <w:autoSpaceDN w:val="0"/>
        <w:spacing w:after="0"/>
        <w:jc w:val="both"/>
        <w:rPr>
          <w:rFonts w:ascii="Century Gothic" w:eastAsia="Arial" w:hAnsi="Century Gothic" w:cs="Arial"/>
          <w:bCs/>
          <w:lang w:val="sr-Cyrl-RS"/>
        </w:rPr>
      </w:pPr>
      <w:r w:rsidRPr="00C14E0D">
        <w:rPr>
          <w:rFonts w:ascii="Century Gothic" w:eastAsia="Arial" w:hAnsi="Century Gothic" w:cs="Arial"/>
          <w:bCs/>
          <w:lang w:val="sr-Cyrl-RS"/>
        </w:rPr>
        <w:t>И у ову зону се улази преко гардероба, то јест пропусника; а снабдевање чистим и отпремање прљавог је истим путем као из ОП блока.</w:t>
      </w:r>
    </w:p>
    <w:p w14:paraId="0D5EC707" w14:textId="77777777" w:rsidR="00813AFC" w:rsidRPr="00C14E0D" w:rsidRDefault="00813AFC" w:rsidP="00813AFC">
      <w:pPr>
        <w:widowControl w:val="0"/>
        <w:autoSpaceDE w:val="0"/>
        <w:autoSpaceDN w:val="0"/>
        <w:spacing w:after="0"/>
        <w:jc w:val="both"/>
        <w:rPr>
          <w:rFonts w:ascii="Century Gothic" w:eastAsia="Arial" w:hAnsi="Century Gothic" w:cs="Arial"/>
          <w:bCs/>
          <w:lang w:val="sr-Cyrl-RS"/>
        </w:rPr>
      </w:pPr>
      <w:bookmarkStart w:id="7" w:name="_Hlk150809898"/>
      <w:r w:rsidRPr="00C14E0D">
        <w:rPr>
          <w:rFonts w:ascii="Century Gothic" w:eastAsia="Arial" w:hAnsi="Century Gothic" w:cs="Arial"/>
          <w:b/>
          <w:lang w:val="sr-Cyrl-RS"/>
        </w:rPr>
        <w:t>Топла веза са објектима 12, 14 и 15</w:t>
      </w:r>
      <w:r w:rsidRPr="00C14E0D">
        <w:rPr>
          <w:rFonts w:ascii="Century Gothic" w:eastAsia="Arial" w:hAnsi="Century Gothic" w:cs="Arial"/>
          <w:bCs/>
          <w:lang w:val="sr-Cyrl-RS"/>
        </w:rPr>
        <w:t xml:space="preserve"> </w:t>
      </w:r>
      <w:r>
        <w:rPr>
          <w:rFonts w:ascii="Century Gothic" w:eastAsia="Arial" w:hAnsi="Century Gothic" w:cs="Arial"/>
          <w:bCs/>
          <w:lang w:val="sr-Cyrl-RS"/>
        </w:rPr>
        <w:t xml:space="preserve">је </w:t>
      </w:r>
      <w:r w:rsidRPr="00C14E0D">
        <w:rPr>
          <w:rFonts w:ascii="Century Gothic" w:eastAsia="Arial" w:hAnsi="Century Gothic" w:cs="Arial"/>
          <w:bCs/>
          <w:lang w:val="sr-Cyrl-RS"/>
        </w:rPr>
        <w:t xml:space="preserve">на североисточној фасади, </w:t>
      </w:r>
      <w:r>
        <w:rPr>
          <w:rFonts w:ascii="Century Gothic" w:eastAsia="Arial" w:hAnsi="Century Gothic" w:cs="Arial"/>
          <w:bCs/>
          <w:lang w:val="sr-Cyrl-RS"/>
        </w:rPr>
        <w:t xml:space="preserve">односно </w:t>
      </w:r>
      <w:r w:rsidRPr="00C14E0D">
        <w:rPr>
          <w:rFonts w:ascii="Century Gothic" w:eastAsia="Arial" w:hAnsi="Century Gothic" w:cs="Arial"/>
          <w:bCs/>
          <w:lang w:val="sr-Cyrl-RS"/>
        </w:rPr>
        <w:t>између простора за припрему пацијената уз ОП блок и интензивне неге налази се улаз у простор ходника</w:t>
      </w:r>
      <w:r>
        <w:rPr>
          <w:rFonts w:ascii="Century Gothic" w:eastAsia="Arial" w:hAnsi="Century Gothic" w:cs="Arial"/>
          <w:bCs/>
          <w:lang w:val="sr-Cyrl-RS"/>
        </w:rPr>
        <w:t>-пасареле</w:t>
      </w:r>
      <w:r w:rsidRPr="00C14E0D">
        <w:rPr>
          <w:rFonts w:ascii="Century Gothic" w:eastAsia="Arial" w:hAnsi="Century Gothic" w:cs="Arial"/>
          <w:bCs/>
          <w:lang w:val="sr-Cyrl-RS"/>
        </w:rPr>
        <w:t>/ топле везе за потребе кретања лежећих пацијената и особља између ова четири објекта.</w:t>
      </w:r>
    </w:p>
    <w:bookmarkEnd w:id="7"/>
    <w:p w14:paraId="08061E34" w14:textId="77777777" w:rsidR="00813AFC" w:rsidRPr="00C14E0D" w:rsidRDefault="00813AFC" w:rsidP="00813AFC">
      <w:pPr>
        <w:widowControl w:val="0"/>
        <w:autoSpaceDE w:val="0"/>
        <w:autoSpaceDN w:val="0"/>
        <w:spacing w:after="0"/>
        <w:jc w:val="both"/>
        <w:rPr>
          <w:rFonts w:ascii="Century Gothic" w:eastAsia="Arial" w:hAnsi="Century Gothic" w:cs="Arial"/>
          <w:bCs/>
          <w:lang w:val="sr-Cyrl-RS"/>
        </w:rPr>
      </w:pPr>
    </w:p>
    <w:p w14:paraId="6DC16F61" w14:textId="77777777" w:rsidR="00813AFC" w:rsidRPr="00A06BDB" w:rsidRDefault="00813AFC" w:rsidP="00813AFC">
      <w:pPr>
        <w:widowControl w:val="0"/>
        <w:autoSpaceDE w:val="0"/>
        <w:autoSpaceDN w:val="0"/>
        <w:spacing w:after="0"/>
        <w:jc w:val="both"/>
        <w:rPr>
          <w:rFonts w:ascii="Century Gothic" w:eastAsia="Arial" w:hAnsi="Century Gothic" w:cs="Arial"/>
          <w:b/>
          <w:bCs/>
          <w:u w:val="single"/>
          <w:lang w:val="sr-Cyrl-RS"/>
        </w:rPr>
      </w:pPr>
      <w:r w:rsidRPr="00A06BDB">
        <w:rPr>
          <w:rFonts w:ascii="Century Gothic" w:eastAsia="Arial" w:hAnsi="Century Gothic" w:cs="Arial"/>
          <w:b/>
          <w:bCs/>
          <w:u w:val="single"/>
          <w:lang w:val="sr-Cyrl-RS"/>
        </w:rPr>
        <w:t>Организациона шема 2. спрата</w:t>
      </w:r>
    </w:p>
    <w:p w14:paraId="30DAC8D0" w14:textId="77777777" w:rsidR="00813AFC" w:rsidRPr="00C14E0D" w:rsidRDefault="00813AFC" w:rsidP="00813AFC">
      <w:pPr>
        <w:widowControl w:val="0"/>
        <w:autoSpaceDE w:val="0"/>
        <w:autoSpaceDN w:val="0"/>
        <w:spacing w:after="0"/>
        <w:jc w:val="both"/>
        <w:rPr>
          <w:rFonts w:ascii="Century Gothic" w:eastAsia="Arial" w:hAnsi="Century Gothic" w:cs="Arial"/>
          <w:bCs/>
          <w:lang w:val="sr-Cyrl-RS"/>
        </w:rPr>
      </w:pPr>
      <w:r w:rsidRPr="00C14E0D">
        <w:rPr>
          <w:rFonts w:ascii="Century Gothic" w:eastAsia="Arial" w:hAnsi="Century Gothic" w:cs="Arial"/>
          <w:bCs/>
          <w:lang w:val="sr-Cyrl-RS"/>
        </w:rPr>
        <w:t>На друг</w:t>
      </w:r>
      <w:r>
        <w:rPr>
          <w:rFonts w:ascii="Century Gothic" w:eastAsia="Arial" w:hAnsi="Century Gothic" w:cs="Arial"/>
          <w:bCs/>
          <w:lang w:val="sr-Cyrl-RS"/>
        </w:rPr>
        <w:t>ом</w:t>
      </w:r>
      <w:r w:rsidRPr="00C14E0D">
        <w:rPr>
          <w:rFonts w:ascii="Century Gothic" w:eastAsia="Arial" w:hAnsi="Century Gothic" w:cs="Arial"/>
          <w:bCs/>
          <w:lang w:val="sr-Cyrl-RS"/>
        </w:rPr>
        <w:t xml:space="preserve"> спрат</w:t>
      </w:r>
      <w:r>
        <w:rPr>
          <w:rFonts w:ascii="Century Gothic" w:eastAsia="Arial" w:hAnsi="Century Gothic" w:cs="Arial"/>
          <w:bCs/>
          <w:lang w:val="sr-Cyrl-RS"/>
        </w:rPr>
        <w:t>у</w:t>
      </w:r>
      <w:r w:rsidRPr="00C14E0D">
        <w:rPr>
          <w:rFonts w:ascii="Century Gothic" w:eastAsia="Arial" w:hAnsi="Century Gothic" w:cs="Arial"/>
          <w:bCs/>
          <w:lang w:val="sr-Cyrl-RS"/>
        </w:rPr>
        <w:t xml:space="preserve"> су смештена два стационара стандардне неге:</w:t>
      </w:r>
    </w:p>
    <w:p w14:paraId="54568EAE" w14:textId="77777777" w:rsidR="00813AFC" w:rsidRPr="00F81392" w:rsidRDefault="00813AFC" w:rsidP="00813AFC">
      <w:pPr>
        <w:pStyle w:val="NoSpacing"/>
        <w:numPr>
          <w:ilvl w:val="0"/>
          <w:numId w:val="21"/>
        </w:numPr>
        <w:spacing w:line="276" w:lineRule="auto"/>
        <w:jc w:val="both"/>
        <w:rPr>
          <w:rFonts w:ascii="Century Gothic" w:hAnsi="Century Gothic" w:cs="Arial"/>
          <w:lang w:val="sr-Cyrl-CS"/>
        </w:rPr>
      </w:pPr>
      <w:r w:rsidRPr="00F81392">
        <w:rPr>
          <w:rFonts w:ascii="Century Gothic" w:hAnsi="Century Gothic" w:cs="Arial"/>
          <w:lang w:val="sr-Cyrl-CS"/>
        </w:rPr>
        <w:t>Стационар кардиоваскуларне хирургије</w:t>
      </w:r>
    </w:p>
    <w:p w14:paraId="17AC8F1E" w14:textId="77777777" w:rsidR="00813AFC" w:rsidRPr="00F81392" w:rsidRDefault="00813AFC" w:rsidP="00813AFC">
      <w:pPr>
        <w:pStyle w:val="NoSpacing"/>
        <w:numPr>
          <w:ilvl w:val="0"/>
          <w:numId w:val="21"/>
        </w:numPr>
        <w:spacing w:line="276" w:lineRule="auto"/>
        <w:jc w:val="both"/>
        <w:rPr>
          <w:rFonts w:ascii="Century Gothic" w:hAnsi="Century Gothic" w:cs="Arial"/>
          <w:lang w:val="sr-Cyrl-CS"/>
        </w:rPr>
      </w:pPr>
      <w:r w:rsidRPr="00F81392">
        <w:rPr>
          <w:rFonts w:ascii="Century Gothic" w:hAnsi="Century Gothic" w:cs="Arial"/>
          <w:lang w:val="sr-Cyrl-CS"/>
        </w:rPr>
        <w:t>Стационар неурохирургије</w:t>
      </w:r>
    </w:p>
    <w:p w14:paraId="51FB2692" w14:textId="77777777" w:rsidR="00813AFC" w:rsidRDefault="00813AFC" w:rsidP="00813AFC">
      <w:pPr>
        <w:widowControl w:val="0"/>
        <w:autoSpaceDE w:val="0"/>
        <w:autoSpaceDN w:val="0"/>
        <w:spacing w:after="0"/>
        <w:jc w:val="both"/>
        <w:rPr>
          <w:rFonts w:ascii="Century Gothic" w:eastAsia="Arial" w:hAnsi="Century Gothic" w:cs="Arial"/>
          <w:bCs/>
          <w:lang w:val="sr-Cyrl-RS"/>
        </w:rPr>
      </w:pPr>
      <w:r w:rsidRPr="00C14E0D">
        <w:rPr>
          <w:rFonts w:ascii="Century Gothic" w:eastAsia="Arial" w:hAnsi="Century Gothic" w:cs="Arial"/>
          <w:bCs/>
          <w:lang w:val="sr-Cyrl-RS"/>
        </w:rPr>
        <w:t>У ова два стационара смештене су 22, односно 13 двокреветних соба за смештај пацијената и све неопходне пратеће просторије (за преглед и лечење, за негу, за рад, одмор и састанке запослених, за одлагање средстава и отпада, санитарне просторије, техничке просторије.</w:t>
      </w:r>
      <w:r>
        <w:rPr>
          <w:rFonts w:ascii="Century Gothic" w:eastAsia="Arial" w:hAnsi="Century Gothic" w:cs="Arial"/>
          <w:bCs/>
          <w:lang w:val="sr-Cyrl-RS"/>
        </w:rPr>
        <w:t xml:space="preserve"> </w:t>
      </w:r>
      <w:r w:rsidRPr="00C14E0D">
        <w:rPr>
          <w:rFonts w:ascii="Century Gothic" w:eastAsia="Arial" w:hAnsi="Century Gothic" w:cs="Arial"/>
          <w:bCs/>
          <w:lang w:val="sr-Cyrl-RS"/>
        </w:rPr>
        <w:t>Свака болесничка соба има свој санитарни чвор са лавабоом, вц шољом и простором за туширање покретних пацијената. Како купатила нису довољно велик</w:t>
      </w:r>
      <w:r>
        <w:rPr>
          <w:rFonts w:ascii="Century Gothic" w:eastAsia="Arial" w:hAnsi="Century Gothic" w:cs="Arial"/>
          <w:bCs/>
          <w:lang w:val="sr-Cyrl-RS"/>
        </w:rPr>
        <w:t>а</w:t>
      </w:r>
      <w:r w:rsidRPr="00C14E0D">
        <w:rPr>
          <w:rFonts w:ascii="Century Gothic" w:eastAsia="Arial" w:hAnsi="Century Gothic" w:cs="Arial"/>
          <w:bCs/>
          <w:lang w:val="sr-Cyrl-RS"/>
        </w:rPr>
        <w:t xml:space="preserve"> за потребе приступа особама са отежаним кретањем, на овом стационарном спрату, а заједничко за два стационара се налази купатило за непокретне пацијенте. </w:t>
      </w:r>
    </w:p>
    <w:p w14:paraId="2B03A37B" w14:textId="77777777" w:rsidR="00813AFC" w:rsidRDefault="00813AFC" w:rsidP="00813AFC">
      <w:pPr>
        <w:widowControl w:val="0"/>
        <w:autoSpaceDE w:val="0"/>
        <w:autoSpaceDN w:val="0"/>
        <w:spacing w:after="0"/>
        <w:jc w:val="both"/>
        <w:rPr>
          <w:rFonts w:ascii="Century Gothic" w:eastAsia="Arial" w:hAnsi="Century Gothic" w:cs="Arial"/>
          <w:bCs/>
          <w:lang w:val="sr-Cyrl-RS"/>
        </w:rPr>
      </w:pPr>
      <w:r w:rsidRPr="00C14E0D">
        <w:rPr>
          <w:rFonts w:ascii="Century Gothic" w:eastAsia="Arial" w:hAnsi="Century Gothic" w:cs="Arial"/>
          <w:bCs/>
          <w:lang w:val="sr-Cyrl-RS"/>
        </w:rPr>
        <w:t>Како у самој соби нема простора за формирање дневног боравка за мобилне пацијенте, на нивоу спрата је формиран дневни боравак који могу користити пацијенти из оба стационара</w:t>
      </w:r>
      <w:r>
        <w:rPr>
          <w:rFonts w:ascii="Century Gothic" w:eastAsia="Arial" w:hAnsi="Century Gothic" w:cs="Arial"/>
          <w:bCs/>
          <w:lang w:val="sr-Cyrl-RS"/>
        </w:rPr>
        <w:t>, као и излаз на терасу-отворен простор из простора дневног боравка</w:t>
      </w:r>
      <w:r w:rsidRPr="00C14E0D">
        <w:rPr>
          <w:rFonts w:ascii="Century Gothic" w:eastAsia="Arial" w:hAnsi="Century Gothic" w:cs="Arial"/>
          <w:bCs/>
          <w:lang w:val="sr-Cyrl-RS"/>
        </w:rPr>
        <w:t xml:space="preserve">. </w:t>
      </w:r>
    </w:p>
    <w:p w14:paraId="45A36380" w14:textId="77777777" w:rsidR="00813AFC" w:rsidRPr="000E3075" w:rsidRDefault="00813AFC" w:rsidP="00813AFC">
      <w:pPr>
        <w:widowControl w:val="0"/>
        <w:autoSpaceDE w:val="0"/>
        <w:autoSpaceDN w:val="0"/>
        <w:spacing w:after="0"/>
        <w:jc w:val="both"/>
        <w:rPr>
          <w:rFonts w:ascii="Century Gothic" w:eastAsia="Arial" w:hAnsi="Century Gothic" w:cs="Arial"/>
          <w:bCs/>
          <w:lang w:val="sr-Cyrl-RS"/>
        </w:rPr>
      </w:pPr>
      <w:r>
        <w:rPr>
          <w:rFonts w:ascii="Century Gothic" w:eastAsia="Arial" w:hAnsi="Century Gothic" w:cs="Arial"/>
          <w:bCs/>
          <w:lang w:val="sr-Cyrl-RS"/>
        </w:rPr>
        <w:t>И</w:t>
      </w:r>
      <w:r w:rsidRPr="000E3075">
        <w:rPr>
          <w:rFonts w:ascii="Century Gothic" w:eastAsia="Arial" w:hAnsi="Century Gothic" w:cs="Arial"/>
          <w:bCs/>
          <w:lang w:val="sr-Cyrl-RS"/>
        </w:rPr>
        <w:t>злаз на терас</w:t>
      </w:r>
      <w:r>
        <w:rPr>
          <w:rFonts w:ascii="Century Gothic" w:eastAsia="Arial" w:hAnsi="Century Gothic" w:cs="Arial"/>
          <w:bCs/>
          <w:lang w:val="sr-Cyrl-RS"/>
        </w:rPr>
        <w:t>у</w:t>
      </w:r>
      <w:r w:rsidRPr="000E3075">
        <w:rPr>
          <w:rFonts w:ascii="Century Gothic" w:eastAsia="Arial" w:hAnsi="Century Gothic" w:cs="Arial"/>
          <w:bCs/>
          <w:lang w:val="sr-Cyrl-RS"/>
        </w:rPr>
        <w:t xml:space="preserve"> </w:t>
      </w:r>
      <w:r>
        <w:rPr>
          <w:rFonts w:ascii="Century Gothic" w:eastAsia="Arial" w:hAnsi="Century Gothic" w:cs="Arial"/>
          <w:bCs/>
          <w:lang w:val="sr-Cyrl-RS"/>
        </w:rPr>
        <w:t xml:space="preserve">је такође обезбеђен и на осталим стационарним етажама </w:t>
      </w:r>
      <w:r w:rsidRPr="000E3075">
        <w:rPr>
          <w:rFonts w:ascii="Century Gothic" w:eastAsia="Arial" w:hAnsi="Century Gothic" w:cs="Arial"/>
          <w:bCs/>
          <w:lang w:val="sr-Cyrl-RS"/>
        </w:rPr>
        <w:t xml:space="preserve">(2.-6.спрат) на југоисточној фасади објекта. </w:t>
      </w:r>
    </w:p>
    <w:p w14:paraId="282CF9B9" w14:textId="77777777" w:rsidR="00813AFC" w:rsidRDefault="00813AFC" w:rsidP="00813AFC">
      <w:pPr>
        <w:widowControl w:val="0"/>
        <w:autoSpaceDE w:val="0"/>
        <w:autoSpaceDN w:val="0"/>
        <w:spacing w:after="0"/>
        <w:jc w:val="both"/>
        <w:rPr>
          <w:rFonts w:ascii="Century Gothic" w:eastAsia="Arial" w:hAnsi="Century Gothic" w:cs="Arial"/>
          <w:bCs/>
          <w:lang w:val="sr-Cyrl-RS"/>
        </w:rPr>
      </w:pPr>
      <w:r w:rsidRPr="00C14E0D">
        <w:rPr>
          <w:rFonts w:ascii="Century Gothic" w:eastAsia="Arial" w:hAnsi="Century Gothic" w:cs="Arial"/>
          <w:bCs/>
          <w:lang w:val="sr-Cyrl-RS"/>
        </w:rPr>
        <w:t xml:space="preserve">Храна припремљена и порционисана се на специјалним колицима довози из објекта 18, али на оба одељења постоје дистрибутивне кухиње за евентуалну додатну припрему хране и напитака. Како су све собе двокреветне, такође се јавља потреба да у овиру стационара постоји и соба за прегледе и ситне интервенције. Уколико дође до потребе за изолацијом појединих пацијената (уколико су имунокомпромитовани или уколико се након пријема установи да су инфективни) једна двокреветна соба би привремено постајала једнокреветна. </w:t>
      </w:r>
    </w:p>
    <w:p w14:paraId="6074E7FA" w14:textId="77777777" w:rsidR="00813AFC" w:rsidRPr="00F9775E" w:rsidRDefault="00813AFC" w:rsidP="00813AFC">
      <w:pPr>
        <w:widowControl w:val="0"/>
        <w:autoSpaceDE w:val="0"/>
        <w:autoSpaceDN w:val="0"/>
        <w:spacing w:after="0"/>
        <w:jc w:val="both"/>
        <w:rPr>
          <w:rFonts w:ascii="Century Gothic" w:eastAsia="Arial" w:hAnsi="Century Gothic" w:cs="Arial"/>
          <w:bCs/>
          <w:lang w:val="sr-Cyrl-RS"/>
        </w:rPr>
      </w:pPr>
      <w:r>
        <w:rPr>
          <w:rFonts w:ascii="Century Gothic" w:eastAsia="Arial" w:hAnsi="Century Gothic" w:cs="Arial"/>
          <w:bCs/>
          <w:lang w:val="sr-Cyrl-RS"/>
        </w:rPr>
        <w:t>На овој етажи објекта (а и</w:t>
      </w:r>
      <w:r w:rsidRPr="00F9775E">
        <w:rPr>
          <w:rFonts w:ascii="Century Gothic" w:eastAsia="Arial" w:hAnsi="Century Gothic" w:cs="Arial"/>
          <w:bCs/>
          <w:lang w:val="sr-Cyrl-RS"/>
        </w:rPr>
        <w:t>знад 1. Спрата</w:t>
      </w:r>
      <w:r>
        <w:rPr>
          <w:rFonts w:ascii="Century Gothic" w:eastAsia="Arial" w:hAnsi="Century Gothic" w:cs="Arial"/>
          <w:bCs/>
          <w:lang w:val="sr-Cyrl-RS"/>
        </w:rPr>
        <w:t>)</w:t>
      </w:r>
      <w:r w:rsidRPr="00F9775E">
        <w:rPr>
          <w:rFonts w:ascii="Century Gothic" w:eastAsia="Arial" w:hAnsi="Century Gothic" w:cs="Arial"/>
          <w:bCs/>
          <w:lang w:val="sr-Cyrl-RS"/>
        </w:rPr>
        <w:t xml:space="preserve"> у централном делу предвиђен </w:t>
      </w:r>
      <w:r>
        <w:rPr>
          <w:rFonts w:ascii="Century Gothic" w:eastAsia="Arial" w:hAnsi="Century Gothic" w:cs="Arial"/>
          <w:bCs/>
          <w:lang w:val="sr-Cyrl-RS"/>
        </w:rPr>
        <w:t xml:space="preserve">је </w:t>
      </w:r>
      <w:r w:rsidRPr="00F9775E">
        <w:rPr>
          <w:rFonts w:ascii="Century Gothic" w:eastAsia="Arial" w:hAnsi="Century Gothic" w:cs="Arial"/>
          <w:bCs/>
          <w:lang w:val="sr-Cyrl-RS"/>
        </w:rPr>
        <w:t xml:space="preserve">отворен простор - атријум који додатно уводи сунчеву светлост у унутрашњост објекта. </w:t>
      </w:r>
    </w:p>
    <w:p w14:paraId="7FF43D61" w14:textId="77777777" w:rsidR="00813AFC" w:rsidRDefault="00813AFC" w:rsidP="00813AFC">
      <w:pPr>
        <w:widowControl w:val="0"/>
        <w:autoSpaceDE w:val="0"/>
        <w:autoSpaceDN w:val="0"/>
        <w:spacing w:after="0"/>
        <w:jc w:val="both"/>
        <w:rPr>
          <w:rFonts w:ascii="Century Gothic" w:eastAsia="Arial" w:hAnsi="Century Gothic" w:cs="Arial"/>
          <w:bCs/>
          <w:lang w:val="sr-Cyrl-RS"/>
        </w:rPr>
      </w:pPr>
      <w:r w:rsidRPr="00F9775E">
        <w:rPr>
          <w:rFonts w:ascii="Century Gothic" w:eastAsia="Arial" w:hAnsi="Century Gothic" w:cs="Arial"/>
          <w:bCs/>
          <w:lang w:val="sr-Cyrl-RS"/>
        </w:rPr>
        <w:t xml:space="preserve">Атријум представља уређену и озелењену кровну површину и предвиђен је као простор за одмор запослених. Излази у простор атријума су предвиђени из ходничког простора на нивоу 2. </w:t>
      </w:r>
      <w:r>
        <w:rPr>
          <w:rFonts w:ascii="Century Gothic" w:eastAsia="Arial" w:hAnsi="Century Gothic" w:cs="Arial"/>
          <w:bCs/>
          <w:lang w:val="sr-Cyrl-RS"/>
        </w:rPr>
        <w:t>с</w:t>
      </w:r>
      <w:r w:rsidRPr="00F9775E">
        <w:rPr>
          <w:rFonts w:ascii="Century Gothic" w:eastAsia="Arial" w:hAnsi="Century Gothic" w:cs="Arial"/>
          <w:bCs/>
          <w:lang w:val="sr-Cyrl-RS"/>
        </w:rPr>
        <w:t>прата. (2 излаза)</w:t>
      </w:r>
      <w:r>
        <w:rPr>
          <w:rFonts w:ascii="Century Gothic" w:eastAsia="Arial" w:hAnsi="Century Gothic" w:cs="Arial"/>
          <w:bCs/>
          <w:lang w:val="sr-Cyrl-RS"/>
        </w:rPr>
        <w:t xml:space="preserve"> У делу атријума је предвиђено извођење осветљења – прозора за две просторије у делу 1.спрата у којима бораве и раде запослени (собе за главну сестру и дежурног лекара у склопу операционог блока). </w:t>
      </w:r>
    </w:p>
    <w:p w14:paraId="57E3B117" w14:textId="77777777" w:rsidR="00813AFC" w:rsidRPr="00C14E0D" w:rsidRDefault="00813AFC" w:rsidP="00813AFC">
      <w:pPr>
        <w:widowControl w:val="0"/>
        <w:autoSpaceDE w:val="0"/>
        <w:autoSpaceDN w:val="0"/>
        <w:spacing w:after="0"/>
        <w:jc w:val="both"/>
        <w:rPr>
          <w:rFonts w:ascii="Century Gothic" w:eastAsia="Arial" w:hAnsi="Century Gothic" w:cs="Arial"/>
          <w:bCs/>
          <w:lang w:val="sr-Cyrl-RS"/>
        </w:rPr>
      </w:pPr>
    </w:p>
    <w:p w14:paraId="550DAD20" w14:textId="77777777" w:rsidR="00813AFC" w:rsidRPr="00F81392" w:rsidRDefault="00813AFC" w:rsidP="00813AFC">
      <w:pPr>
        <w:widowControl w:val="0"/>
        <w:autoSpaceDE w:val="0"/>
        <w:autoSpaceDN w:val="0"/>
        <w:spacing w:after="0"/>
        <w:jc w:val="both"/>
        <w:rPr>
          <w:rFonts w:ascii="Century Gothic" w:eastAsia="Arial" w:hAnsi="Century Gothic" w:cs="Arial"/>
          <w:b/>
          <w:u w:val="single"/>
          <w:lang w:val="sr-Cyrl-RS"/>
        </w:rPr>
      </w:pPr>
      <w:r w:rsidRPr="00F81392">
        <w:rPr>
          <w:rFonts w:ascii="Century Gothic" w:eastAsia="Arial" w:hAnsi="Century Gothic" w:cs="Arial"/>
          <w:b/>
          <w:u w:val="single"/>
          <w:lang w:val="sr-Cyrl-RS"/>
        </w:rPr>
        <w:t>Организациона шема 3. спрата</w:t>
      </w:r>
    </w:p>
    <w:p w14:paraId="08B78270" w14:textId="77777777" w:rsidR="00813AFC" w:rsidRPr="00C14E0D" w:rsidRDefault="00813AFC" w:rsidP="00813AFC">
      <w:pPr>
        <w:widowControl w:val="0"/>
        <w:autoSpaceDE w:val="0"/>
        <w:autoSpaceDN w:val="0"/>
        <w:spacing w:after="0"/>
        <w:jc w:val="both"/>
        <w:rPr>
          <w:rFonts w:ascii="Century Gothic" w:eastAsia="Arial" w:hAnsi="Century Gothic" w:cs="Arial"/>
          <w:bCs/>
          <w:lang w:val="sr-Cyrl-RS"/>
        </w:rPr>
      </w:pPr>
      <w:r w:rsidRPr="00C14E0D">
        <w:rPr>
          <w:rFonts w:ascii="Century Gothic" w:eastAsia="Arial" w:hAnsi="Century Gothic" w:cs="Arial"/>
          <w:bCs/>
          <w:lang w:val="sr-Cyrl-RS"/>
        </w:rPr>
        <w:t xml:space="preserve">На овом спрату је смештено одељење кардиологије са стационаром опште неге са 25 соба (50 постеља) и интензивном негом – са две коронарне јединице и укупно 13 постеља </w:t>
      </w:r>
      <w:r w:rsidRPr="00C14E0D">
        <w:rPr>
          <w:rFonts w:ascii="Century Gothic" w:eastAsia="Arial" w:hAnsi="Century Gothic" w:cs="Arial"/>
          <w:bCs/>
          <w:lang w:val="sr-Cyrl-RS"/>
        </w:rPr>
        <w:lastRenderedPageBreak/>
        <w:t>интензивне неге (распоређених у две коронарне јединице са по 5, односно 6 постеља и две изолације</w:t>
      </w:r>
      <w:r>
        <w:rPr>
          <w:rFonts w:ascii="Century Gothic" w:eastAsia="Arial" w:hAnsi="Century Gothic" w:cs="Arial"/>
          <w:bCs/>
          <w:lang w:val="sr-Cyrl-RS"/>
        </w:rPr>
        <w:t>)</w:t>
      </w:r>
      <w:r w:rsidRPr="00C14E0D">
        <w:rPr>
          <w:rFonts w:ascii="Century Gothic" w:eastAsia="Arial" w:hAnsi="Century Gothic" w:cs="Arial"/>
          <w:bCs/>
          <w:lang w:val="sr-Cyrl-RS"/>
        </w:rPr>
        <w:t>.</w:t>
      </w:r>
    </w:p>
    <w:p w14:paraId="0313C60D" w14:textId="77777777" w:rsidR="00813AFC" w:rsidRPr="00C14E0D" w:rsidRDefault="00813AFC" w:rsidP="00813AFC">
      <w:pPr>
        <w:widowControl w:val="0"/>
        <w:autoSpaceDE w:val="0"/>
        <w:autoSpaceDN w:val="0"/>
        <w:spacing w:after="0"/>
        <w:jc w:val="both"/>
        <w:rPr>
          <w:rFonts w:ascii="Century Gothic" w:eastAsia="Arial" w:hAnsi="Century Gothic" w:cs="Arial"/>
          <w:bCs/>
          <w:lang w:val="sr-Cyrl-RS"/>
        </w:rPr>
      </w:pPr>
      <w:r w:rsidRPr="00C14E0D">
        <w:rPr>
          <w:rFonts w:ascii="Century Gothic" w:eastAsia="Arial" w:hAnsi="Century Gothic" w:cs="Arial"/>
          <w:bCs/>
          <w:lang w:val="sr-Cyrl-RS"/>
        </w:rPr>
        <w:t>Улаз у коронарну интензивну негу је рађен по принципу хируршке интензивне неге на првом спрату – са пропусницима за запослене и посетиоце и посебним просторијама за рад запослених и складиштење материјала (и чисто и прљаво)</w:t>
      </w:r>
    </w:p>
    <w:p w14:paraId="28A19F84" w14:textId="77777777" w:rsidR="00813AFC" w:rsidRPr="00F81392" w:rsidRDefault="00813AFC" w:rsidP="00813AFC">
      <w:pPr>
        <w:widowControl w:val="0"/>
        <w:autoSpaceDE w:val="0"/>
        <w:autoSpaceDN w:val="0"/>
        <w:spacing w:after="0"/>
        <w:jc w:val="both"/>
        <w:rPr>
          <w:rFonts w:ascii="Century Gothic" w:eastAsia="Arial" w:hAnsi="Century Gothic" w:cs="Arial"/>
          <w:bCs/>
          <w:lang w:val="sr-Cyrl-RS"/>
        </w:rPr>
      </w:pPr>
    </w:p>
    <w:p w14:paraId="5B7146AC" w14:textId="77777777" w:rsidR="00813AFC" w:rsidRPr="00F81392" w:rsidRDefault="00813AFC" w:rsidP="00813AFC">
      <w:pPr>
        <w:widowControl w:val="0"/>
        <w:autoSpaceDE w:val="0"/>
        <w:autoSpaceDN w:val="0"/>
        <w:spacing w:after="0"/>
        <w:jc w:val="both"/>
        <w:rPr>
          <w:rFonts w:ascii="Century Gothic" w:eastAsia="Arial" w:hAnsi="Century Gothic" w:cs="Arial"/>
          <w:b/>
          <w:u w:val="single"/>
          <w:lang w:val="sr-Cyrl-RS"/>
        </w:rPr>
      </w:pPr>
      <w:r w:rsidRPr="00F81392">
        <w:rPr>
          <w:rFonts w:ascii="Century Gothic" w:eastAsia="Arial" w:hAnsi="Century Gothic" w:cs="Arial"/>
          <w:b/>
          <w:u w:val="single"/>
          <w:lang w:val="sr-Cyrl-RS"/>
        </w:rPr>
        <w:t>Организациона шема 4. спрата</w:t>
      </w:r>
    </w:p>
    <w:p w14:paraId="23B11C69" w14:textId="77777777" w:rsidR="00813AFC" w:rsidRPr="00C14E0D" w:rsidRDefault="00813AFC" w:rsidP="00813AFC">
      <w:pPr>
        <w:widowControl w:val="0"/>
        <w:autoSpaceDE w:val="0"/>
        <w:autoSpaceDN w:val="0"/>
        <w:spacing w:after="0"/>
        <w:jc w:val="both"/>
        <w:rPr>
          <w:rFonts w:ascii="Century Gothic" w:eastAsia="Arial" w:hAnsi="Century Gothic" w:cs="Arial"/>
          <w:bCs/>
          <w:lang w:val="sr-Cyrl-RS"/>
        </w:rPr>
      </w:pPr>
      <w:r w:rsidRPr="00C14E0D">
        <w:rPr>
          <w:rFonts w:ascii="Century Gothic" w:eastAsia="Arial" w:hAnsi="Century Gothic" w:cs="Arial"/>
          <w:bCs/>
          <w:lang w:val="sr-Cyrl-RS"/>
        </w:rPr>
        <w:t>Овај спрат је организован по истом принципу као и 3. спрат. На њему су стационар стандардне неге неурологије са 25 јединица/ 50 постеља и интензивна/полуинтензивна нега за неуролошке пацијенте.</w:t>
      </w:r>
    </w:p>
    <w:p w14:paraId="5C9BBF82" w14:textId="77777777" w:rsidR="00813AFC" w:rsidRPr="00F81392" w:rsidRDefault="00813AFC" w:rsidP="00813AFC">
      <w:pPr>
        <w:widowControl w:val="0"/>
        <w:autoSpaceDE w:val="0"/>
        <w:autoSpaceDN w:val="0"/>
        <w:spacing w:after="0"/>
        <w:jc w:val="both"/>
        <w:rPr>
          <w:rFonts w:ascii="Century Gothic" w:eastAsia="Arial" w:hAnsi="Century Gothic" w:cs="Arial"/>
          <w:bCs/>
          <w:lang w:val="sr-Cyrl-RS"/>
        </w:rPr>
      </w:pPr>
    </w:p>
    <w:p w14:paraId="5E0ED67C" w14:textId="77777777" w:rsidR="00813AFC" w:rsidRPr="00F81392" w:rsidRDefault="00813AFC" w:rsidP="00813AFC">
      <w:pPr>
        <w:widowControl w:val="0"/>
        <w:autoSpaceDE w:val="0"/>
        <w:autoSpaceDN w:val="0"/>
        <w:spacing w:after="0"/>
        <w:jc w:val="both"/>
        <w:rPr>
          <w:rFonts w:ascii="Century Gothic" w:eastAsia="Arial" w:hAnsi="Century Gothic" w:cs="Arial"/>
          <w:b/>
          <w:u w:val="single"/>
          <w:lang w:val="sr-Cyrl-RS"/>
        </w:rPr>
      </w:pPr>
      <w:r w:rsidRPr="00F81392">
        <w:rPr>
          <w:rFonts w:ascii="Century Gothic" w:eastAsia="Arial" w:hAnsi="Century Gothic" w:cs="Arial"/>
          <w:b/>
          <w:u w:val="single"/>
          <w:lang w:val="sr-Cyrl-RS"/>
        </w:rPr>
        <w:t>Организациона шема 5. спрата</w:t>
      </w:r>
    </w:p>
    <w:p w14:paraId="7A474157" w14:textId="77777777" w:rsidR="00813AFC" w:rsidRPr="008639DB" w:rsidRDefault="00813AFC" w:rsidP="00813AFC">
      <w:pPr>
        <w:widowControl w:val="0"/>
        <w:autoSpaceDE w:val="0"/>
        <w:autoSpaceDN w:val="0"/>
        <w:spacing w:after="0" w:line="240" w:lineRule="auto"/>
        <w:jc w:val="both"/>
        <w:rPr>
          <w:rFonts w:ascii="Century Gothic" w:eastAsia="Arial" w:hAnsi="Century Gothic" w:cs="Arial"/>
          <w:bCs/>
          <w:lang w:val="sr-Cyrl-RS"/>
        </w:rPr>
      </w:pPr>
      <w:r w:rsidRPr="008639DB">
        <w:rPr>
          <w:rFonts w:ascii="Century Gothic" w:eastAsia="Arial" w:hAnsi="Century Gothic" w:cs="Arial"/>
          <w:bCs/>
          <w:lang w:val="sr-Cyrl-RS"/>
        </w:rPr>
        <w:t>На овом спрату су смештена два одељења пулмологије:</w:t>
      </w:r>
    </w:p>
    <w:p w14:paraId="1AA28ED5" w14:textId="77777777" w:rsidR="00813AFC" w:rsidRPr="00F81392" w:rsidRDefault="00813AFC" w:rsidP="00813AFC">
      <w:pPr>
        <w:pStyle w:val="NoSpacing"/>
        <w:numPr>
          <w:ilvl w:val="0"/>
          <w:numId w:val="21"/>
        </w:numPr>
        <w:spacing w:line="276" w:lineRule="auto"/>
        <w:jc w:val="both"/>
        <w:rPr>
          <w:rFonts w:ascii="Century Gothic" w:hAnsi="Century Gothic" w:cs="Arial"/>
          <w:lang w:val="sr-Cyrl-CS"/>
        </w:rPr>
      </w:pPr>
      <w:r w:rsidRPr="00F81392">
        <w:rPr>
          <w:rFonts w:ascii="Century Gothic" w:hAnsi="Century Gothic" w:cs="Arial"/>
          <w:lang w:val="sr-Cyrl-CS"/>
        </w:rPr>
        <w:t>Једно одељење са 46 постеља стандардне неге распоређених у 23 болесничке собе и</w:t>
      </w:r>
    </w:p>
    <w:p w14:paraId="694E4E54" w14:textId="77777777" w:rsidR="00813AFC" w:rsidRPr="00F81392" w:rsidRDefault="00813AFC" w:rsidP="00813AFC">
      <w:pPr>
        <w:pStyle w:val="NoSpacing"/>
        <w:numPr>
          <w:ilvl w:val="0"/>
          <w:numId w:val="21"/>
        </w:numPr>
        <w:spacing w:line="276" w:lineRule="auto"/>
        <w:jc w:val="both"/>
        <w:rPr>
          <w:rFonts w:ascii="Century Gothic" w:hAnsi="Century Gothic" w:cs="Arial"/>
          <w:lang w:val="sr-Cyrl-CS"/>
        </w:rPr>
      </w:pPr>
      <w:r w:rsidRPr="00F81392">
        <w:rPr>
          <w:rFonts w:ascii="Century Gothic" w:hAnsi="Century Gothic" w:cs="Arial"/>
          <w:lang w:val="sr-Cyrl-CS"/>
        </w:rPr>
        <w:t>Једно одељење са 18 постеља стандардне неге и 6 постеља полуинтензивне неге.</w:t>
      </w:r>
    </w:p>
    <w:p w14:paraId="7C1FDB42" w14:textId="77777777" w:rsidR="00813AFC" w:rsidRPr="00C14E0D" w:rsidRDefault="00813AFC" w:rsidP="00813AFC">
      <w:pPr>
        <w:widowControl w:val="0"/>
        <w:autoSpaceDE w:val="0"/>
        <w:autoSpaceDN w:val="0"/>
        <w:spacing w:after="0" w:line="240" w:lineRule="auto"/>
        <w:jc w:val="both"/>
        <w:rPr>
          <w:rFonts w:ascii="Century Gothic" w:eastAsia="Arial" w:hAnsi="Century Gothic" w:cs="Arial"/>
          <w:bCs/>
          <w:lang w:val="sr-Cyrl-RS"/>
        </w:rPr>
      </w:pPr>
      <w:r w:rsidRPr="008639DB">
        <w:rPr>
          <w:rFonts w:ascii="Century Gothic" w:eastAsia="Arial" w:hAnsi="Century Gothic" w:cs="Arial"/>
          <w:bCs/>
          <w:lang w:val="sr-Cyrl-RS"/>
        </w:rPr>
        <w:t>Дистрибуција споредних просторија је слична као и на доњим етажама.</w:t>
      </w:r>
    </w:p>
    <w:p w14:paraId="6D2B5EA5" w14:textId="77777777" w:rsidR="00813AFC" w:rsidRPr="00C14E0D" w:rsidRDefault="00813AFC" w:rsidP="00813AFC">
      <w:pPr>
        <w:widowControl w:val="0"/>
        <w:autoSpaceDE w:val="0"/>
        <w:autoSpaceDN w:val="0"/>
        <w:spacing w:after="0" w:line="240" w:lineRule="auto"/>
        <w:jc w:val="both"/>
        <w:rPr>
          <w:rFonts w:ascii="Century Gothic" w:eastAsia="Arial" w:hAnsi="Century Gothic" w:cs="Arial"/>
          <w:bCs/>
          <w:lang w:val="sr-Cyrl-RS"/>
        </w:rPr>
      </w:pPr>
    </w:p>
    <w:p w14:paraId="33DAE0E5" w14:textId="64406A86" w:rsidR="00813AFC" w:rsidRDefault="00813AFC" w:rsidP="00813AFC">
      <w:pPr>
        <w:widowControl w:val="0"/>
        <w:autoSpaceDE w:val="0"/>
        <w:autoSpaceDN w:val="0"/>
        <w:spacing w:after="0" w:line="240" w:lineRule="auto"/>
        <w:jc w:val="both"/>
        <w:rPr>
          <w:rFonts w:ascii="Century Gothic" w:eastAsia="Arial" w:hAnsi="Century Gothic" w:cs="Arial"/>
          <w:b/>
          <w:bCs/>
          <w:u w:val="single"/>
          <w:lang w:val="sr-Cyrl-RS"/>
        </w:rPr>
      </w:pPr>
      <w:r w:rsidRPr="00A06BDB">
        <w:rPr>
          <w:rFonts w:ascii="Century Gothic" w:eastAsia="Arial" w:hAnsi="Century Gothic" w:cs="Arial"/>
          <w:b/>
          <w:bCs/>
          <w:u w:val="single"/>
          <w:lang w:val="sr-Cyrl-RS"/>
        </w:rPr>
        <w:t xml:space="preserve">Организациона шема 6. </w:t>
      </w:r>
      <w:r w:rsidR="006C47BA" w:rsidRPr="00A06BDB">
        <w:rPr>
          <w:rFonts w:ascii="Century Gothic" w:eastAsia="Arial" w:hAnsi="Century Gothic" w:cs="Arial"/>
          <w:b/>
          <w:bCs/>
          <w:u w:val="single"/>
          <w:lang w:val="sr-Cyrl-RS"/>
        </w:rPr>
        <w:t>С</w:t>
      </w:r>
      <w:r w:rsidRPr="00A06BDB">
        <w:rPr>
          <w:rFonts w:ascii="Century Gothic" w:eastAsia="Arial" w:hAnsi="Century Gothic" w:cs="Arial"/>
          <w:b/>
          <w:bCs/>
          <w:u w:val="single"/>
          <w:lang w:val="sr-Cyrl-RS"/>
        </w:rPr>
        <w:t>прата</w:t>
      </w:r>
    </w:p>
    <w:p w14:paraId="6DBAD59D" w14:textId="77777777" w:rsidR="006C47BA" w:rsidRPr="00A06BDB" w:rsidRDefault="006C47BA" w:rsidP="00813AFC">
      <w:pPr>
        <w:widowControl w:val="0"/>
        <w:autoSpaceDE w:val="0"/>
        <w:autoSpaceDN w:val="0"/>
        <w:spacing w:after="0" w:line="240" w:lineRule="auto"/>
        <w:jc w:val="both"/>
        <w:rPr>
          <w:rFonts w:ascii="Century Gothic" w:eastAsia="Arial" w:hAnsi="Century Gothic" w:cs="Arial"/>
          <w:b/>
          <w:bCs/>
          <w:u w:val="single"/>
          <w:lang w:val="sr-Cyrl-RS"/>
        </w:rPr>
      </w:pPr>
    </w:p>
    <w:p w14:paraId="6EF27BE4" w14:textId="77777777" w:rsidR="00813AFC" w:rsidRPr="00C14E0D" w:rsidRDefault="00813AFC" w:rsidP="00813AFC">
      <w:pPr>
        <w:widowControl w:val="0"/>
        <w:autoSpaceDE w:val="0"/>
        <w:autoSpaceDN w:val="0"/>
        <w:spacing w:after="0" w:line="240" w:lineRule="auto"/>
        <w:jc w:val="both"/>
        <w:rPr>
          <w:rFonts w:ascii="Century Gothic" w:eastAsia="Arial" w:hAnsi="Century Gothic" w:cs="Arial"/>
          <w:bCs/>
          <w:lang w:val="sr-Cyrl-RS"/>
        </w:rPr>
      </w:pPr>
      <w:r w:rsidRPr="00C14E0D">
        <w:rPr>
          <w:rFonts w:ascii="Century Gothic" w:eastAsia="Arial" w:hAnsi="Century Gothic" w:cs="Arial"/>
          <w:bCs/>
          <w:lang w:val="sr-Cyrl-RS"/>
        </w:rPr>
        <w:t>На 6. спрату су два стационара стандардне неге:</w:t>
      </w:r>
    </w:p>
    <w:p w14:paraId="6787DDB3" w14:textId="77777777" w:rsidR="00813AFC" w:rsidRPr="00F81392" w:rsidRDefault="00813AFC" w:rsidP="00813AFC">
      <w:pPr>
        <w:pStyle w:val="NoSpacing"/>
        <w:numPr>
          <w:ilvl w:val="0"/>
          <w:numId w:val="21"/>
        </w:numPr>
        <w:spacing w:line="276" w:lineRule="auto"/>
        <w:jc w:val="both"/>
        <w:rPr>
          <w:rFonts w:ascii="Century Gothic" w:hAnsi="Century Gothic" w:cs="Arial"/>
          <w:lang w:val="sr-Cyrl-CS"/>
        </w:rPr>
      </w:pPr>
      <w:r w:rsidRPr="00F81392">
        <w:rPr>
          <w:rFonts w:ascii="Century Gothic" w:hAnsi="Century Gothic" w:cs="Arial"/>
          <w:lang w:val="sr-Cyrl-CS"/>
        </w:rPr>
        <w:t>Грудна хирургија 18 соба са 36 постеља</w:t>
      </w:r>
    </w:p>
    <w:p w14:paraId="6251103D" w14:textId="77777777" w:rsidR="00813AFC" w:rsidRPr="00F81392" w:rsidRDefault="00813AFC" w:rsidP="00813AFC">
      <w:pPr>
        <w:pStyle w:val="NoSpacing"/>
        <w:numPr>
          <w:ilvl w:val="0"/>
          <w:numId w:val="21"/>
        </w:numPr>
        <w:spacing w:line="276" w:lineRule="auto"/>
        <w:jc w:val="both"/>
        <w:rPr>
          <w:rFonts w:ascii="Century Gothic" w:hAnsi="Century Gothic" w:cs="Arial"/>
          <w:lang w:val="sr-Cyrl-CS"/>
        </w:rPr>
      </w:pPr>
      <w:r w:rsidRPr="00F81392">
        <w:rPr>
          <w:rFonts w:ascii="Century Gothic" w:hAnsi="Century Gothic" w:cs="Arial"/>
          <w:lang w:val="sr-Cyrl-CS"/>
        </w:rPr>
        <w:t>Пластична хирургија 17 соба са 34 постеље</w:t>
      </w:r>
    </w:p>
    <w:p w14:paraId="5AE8E9CC" w14:textId="77777777" w:rsidR="00813AFC" w:rsidRPr="00F81392" w:rsidRDefault="00813AFC" w:rsidP="00813AFC">
      <w:pPr>
        <w:pStyle w:val="NoSpacing"/>
        <w:spacing w:line="276" w:lineRule="auto"/>
        <w:ind w:left="720"/>
        <w:jc w:val="both"/>
        <w:rPr>
          <w:rFonts w:ascii="Century Gothic" w:hAnsi="Century Gothic" w:cs="Arial"/>
          <w:lang w:val="sr-Cyrl-CS"/>
        </w:rPr>
      </w:pPr>
    </w:p>
    <w:p w14:paraId="345E17B1" w14:textId="77777777" w:rsidR="00813AFC" w:rsidRDefault="00813AFC" w:rsidP="00813AFC">
      <w:pPr>
        <w:widowControl w:val="0"/>
        <w:autoSpaceDE w:val="0"/>
        <w:autoSpaceDN w:val="0"/>
        <w:spacing w:after="0" w:line="240" w:lineRule="auto"/>
        <w:jc w:val="both"/>
        <w:rPr>
          <w:rFonts w:ascii="Century Gothic" w:eastAsia="Arial" w:hAnsi="Century Gothic" w:cs="Arial"/>
          <w:bCs/>
          <w:lang w:val="sr-Cyrl-RS"/>
        </w:rPr>
      </w:pPr>
      <w:r w:rsidRPr="00C14E0D">
        <w:rPr>
          <w:rFonts w:ascii="Century Gothic" w:eastAsia="Arial" w:hAnsi="Century Gothic" w:cs="Arial"/>
          <w:bCs/>
          <w:lang w:val="sr-Cyrl-RS"/>
        </w:rPr>
        <w:t>Спрат је решен по принципу 2. спрата, само је број постеља д</w:t>
      </w:r>
      <w:r>
        <w:rPr>
          <w:rFonts w:ascii="Century Gothic" w:eastAsia="Arial" w:hAnsi="Century Gothic" w:cs="Arial"/>
          <w:bCs/>
          <w:lang w:val="sr-Cyrl-RS"/>
        </w:rPr>
        <w:t>р</w:t>
      </w:r>
      <w:r w:rsidRPr="00C14E0D">
        <w:rPr>
          <w:rFonts w:ascii="Century Gothic" w:eastAsia="Arial" w:hAnsi="Century Gothic" w:cs="Arial"/>
          <w:bCs/>
          <w:lang w:val="sr-Cyrl-RS"/>
        </w:rPr>
        <w:t>угачије распоређен на ова два одељења у одноцу</w:t>
      </w:r>
      <w:r>
        <w:rPr>
          <w:rFonts w:ascii="Century Gothic" w:eastAsia="Arial" w:hAnsi="Century Gothic" w:cs="Arial"/>
          <w:bCs/>
          <w:lang w:val="sr-Cyrl-RS"/>
        </w:rPr>
        <w:t xml:space="preserve"> на расподелу са другог спрата.</w:t>
      </w:r>
    </w:p>
    <w:p w14:paraId="5A91BF04" w14:textId="77777777" w:rsidR="00813AFC" w:rsidRPr="006C47BA" w:rsidRDefault="00813AFC" w:rsidP="00813AFC">
      <w:pPr>
        <w:widowControl w:val="0"/>
        <w:autoSpaceDE w:val="0"/>
        <w:autoSpaceDN w:val="0"/>
        <w:spacing w:after="0"/>
        <w:jc w:val="both"/>
        <w:rPr>
          <w:rFonts w:ascii="Century Gothic" w:eastAsia="Arial" w:hAnsi="Century Gothic" w:cs="Arial"/>
          <w:bCs/>
          <w:lang w:val="sr-Cyrl-RS"/>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2"/>
        <w:gridCol w:w="2126"/>
        <w:gridCol w:w="2067"/>
      </w:tblGrid>
      <w:tr w:rsidR="00813AFC" w:rsidRPr="00C14E0D" w14:paraId="286D0B2A" w14:textId="77777777" w:rsidTr="0022457C">
        <w:trPr>
          <w:trHeight w:val="305"/>
        </w:trPr>
        <w:tc>
          <w:tcPr>
            <w:tcW w:w="9155" w:type="dxa"/>
            <w:gridSpan w:val="3"/>
            <w:shd w:val="clear" w:color="auto" w:fill="auto"/>
          </w:tcPr>
          <w:p w14:paraId="2459E9DA"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Дистрибуција постеља стандардне неге</w:t>
            </w:r>
          </w:p>
        </w:tc>
      </w:tr>
      <w:tr w:rsidR="00813AFC" w:rsidRPr="00C14E0D" w14:paraId="002582E5" w14:textId="77777777" w:rsidTr="004F4828">
        <w:trPr>
          <w:trHeight w:val="503"/>
        </w:trPr>
        <w:tc>
          <w:tcPr>
            <w:tcW w:w="4962" w:type="dxa"/>
            <w:shd w:val="clear" w:color="auto" w:fill="auto"/>
          </w:tcPr>
          <w:p w14:paraId="7A522238"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p>
        </w:tc>
        <w:tc>
          <w:tcPr>
            <w:tcW w:w="2126" w:type="dxa"/>
            <w:shd w:val="clear" w:color="auto" w:fill="auto"/>
          </w:tcPr>
          <w:p w14:paraId="3BF7C7FD"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Број соба</w:t>
            </w:r>
          </w:p>
        </w:tc>
        <w:tc>
          <w:tcPr>
            <w:tcW w:w="2067" w:type="dxa"/>
            <w:shd w:val="clear" w:color="auto" w:fill="auto"/>
          </w:tcPr>
          <w:p w14:paraId="2BC00250"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Број постеља</w:t>
            </w:r>
          </w:p>
        </w:tc>
      </w:tr>
      <w:tr w:rsidR="00813AFC" w:rsidRPr="00C14E0D" w14:paraId="413783B1" w14:textId="77777777" w:rsidTr="0022457C">
        <w:trPr>
          <w:trHeight w:val="287"/>
        </w:trPr>
        <w:tc>
          <w:tcPr>
            <w:tcW w:w="9155" w:type="dxa"/>
            <w:gridSpan w:val="3"/>
            <w:shd w:val="clear" w:color="auto" w:fill="E7E6E6"/>
          </w:tcPr>
          <w:p w14:paraId="3A1B37C6"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2. спрат</w:t>
            </w:r>
          </w:p>
        </w:tc>
      </w:tr>
      <w:tr w:rsidR="00813AFC" w:rsidRPr="00C14E0D" w14:paraId="2250A8DB" w14:textId="77777777" w:rsidTr="004F4828">
        <w:tc>
          <w:tcPr>
            <w:tcW w:w="4962" w:type="dxa"/>
            <w:shd w:val="clear" w:color="auto" w:fill="auto"/>
          </w:tcPr>
          <w:p w14:paraId="09C40096"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Кардиоваскуларна хирургија</w:t>
            </w:r>
          </w:p>
        </w:tc>
        <w:tc>
          <w:tcPr>
            <w:tcW w:w="2126" w:type="dxa"/>
            <w:shd w:val="clear" w:color="auto" w:fill="auto"/>
          </w:tcPr>
          <w:p w14:paraId="3F572175"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22</w:t>
            </w:r>
          </w:p>
        </w:tc>
        <w:tc>
          <w:tcPr>
            <w:tcW w:w="2067" w:type="dxa"/>
            <w:shd w:val="clear" w:color="auto" w:fill="auto"/>
          </w:tcPr>
          <w:p w14:paraId="0CAB4A5E"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44</w:t>
            </w:r>
          </w:p>
        </w:tc>
      </w:tr>
      <w:tr w:rsidR="00813AFC" w:rsidRPr="00C14E0D" w14:paraId="67FEABAB" w14:textId="77777777" w:rsidTr="004F4828">
        <w:tc>
          <w:tcPr>
            <w:tcW w:w="4962" w:type="dxa"/>
            <w:shd w:val="clear" w:color="auto" w:fill="auto"/>
          </w:tcPr>
          <w:p w14:paraId="0B6A8F96"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Неурохирургија</w:t>
            </w:r>
          </w:p>
        </w:tc>
        <w:tc>
          <w:tcPr>
            <w:tcW w:w="2126" w:type="dxa"/>
            <w:shd w:val="clear" w:color="auto" w:fill="auto"/>
          </w:tcPr>
          <w:p w14:paraId="12131F8C"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13</w:t>
            </w:r>
          </w:p>
        </w:tc>
        <w:tc>
          <w:tcPr>
            <w:tcW w:w="2067" w:type="dxa"/>
            <w:shd w:val="clear" w:color="auto" w:fill="auto"/>
          </w:tcPr>
          <w:p w14:paraId="02ADFE3A"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26</w:t>
            </w:r>
          </w:p>
        </w:tc>
      </w:tr>
      <w:tr w:rsidR="00813AFC" w:rsidRPr="00C14E0D" w14:paraId="57397A1D" w14:textId="77777777" w:rsidTr="004F4828">
        <w:tc>
          <w:tcPr>
            <w:tcW w:w="4962" w:type="dxa"/>
            <w:shd w:val="clear" w:color="auto" w:fill="auto"/>
          </w:tcPr>
          <w:p w14:paraId="300CAC98"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Укупно на 2. спрату</w:t>
            </w:r>
          </w:p>
        </w:tc>
        <w:tc>
          <w:tcPr>
            <w:tcW w:w="2126" w:type="dxa"/>
            <w:shd w:val="clear" w:color="auto" w:fill="auto"/>
          </w:tcPr>
          <w:p w14:paraId="71461C28"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35</w:t>
            </w:r>
          </w:p>
        </w:tc>
        <w:tc>
          <w:tcPr>
            <w:tcW w:w="2067" w:type="dxa"/>
            <w:shd w:val="clear" w:color="auto" w:fill="auto"/>
          </w:tcPr>
          <w:p w14:paraId="29B31BAD"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70</w:t>
            </w:r>
          </w:p>
        </w:tc>
      </w:tr>
      <w:tr w:rsidR="00813AFC" w:rsidRPr="00C14E0D" w14:paraId="6EA5CC4B" w14:textId="77777777" w:rsidTr="004F4828">
        <w:trPr>
          <w:trHeight w:val="369"/>
        </w:trPr>
        <w:tc>
          <w:tcPr>
            <w:tcW w:w="9155" w:type="dxa"/>
            <w:gridSpan w:val="3"/>
            <w:shd w:val="clear" w:color="auto" w:fill="E7E6E6"/>
          </w:tcPr>
          <w:p w14:paraId="530E8233"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3. спрат</w:t>
            </w:r>
          </w:p>
        </w:tc>
      </w:tr>
      <w:tr w:rsidR="00813AFC" w:rsidRPr="00C14E0D" w14:paraId="10AD6D99" w14:textId="77777777" w:rsidTr="004F4828">
        <w:tc>
          <w:tcPr>
            <w:tcW w:w="4962" w:type="dxa"/>
            <w:shd w:val="clear" w:color="auto" w:fill="auto"/>
          </w:tcPr>
          <w:p w14:paraId="699B5D6B"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Кардиологија</w:t>
            </w:r>
          </w:p>
        </w:tc>
        <w:tc>
          <w:tcPr>
            <w:tcW w:w="2126" w:type="dxa"/>
            <w:shd w:val="clear" w:color="auto" w:fill="auto"/>
          </w:tcPr>
          <w:p w14:paraId="085BBB99"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25</w:t>
            </w:r>
          </w:p>
        </w:tc>
        <w:tc>
          <w:tcPr>
            <w:tcW w:w="2067" w:type="dxa"/>
            <w:shd w:val="clear" w:color="auto" w:fill="auto"/>
          </w:tcPr>
          <w:p w14:paraId="42389B5F"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50</w:t>
            </w:r>
          </w:p>
        </w:tc>
      </w:tr>
      <w:tr w:rsidR="00813AFC" w:rsidRPr="00C14E0D" w14:paraId="2307CDC4" w14:textId="77777777" w:rsidTr="004F4828">
        <w:tc>
          <w:tcPr>
            <w:tcW w:w="4962" w:type="dxa"/>
            <w:shd w:val="clear" w:color="auto" w:fill="auto"/>
          </w:tcPr>
          <w:p w14:paraId="68523124"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Укупно на 3. спрату</w:t>
            </w:r>
          </w:p>
        </w:tc>
        <w:tc>
          <w:tcPr>
            <w:tcW w:w="2126" w:type="dxa"/>
            <w:shd w:val="clear" w:color="auto" w:fill="auto"/>
          </w:tcPr>
          <w:p w14:paraId="34341283"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25</w:t>
            </w:r>
          </w:p>
        </w:tc>
        <w:tc>
          <w:tcPr>
            <w:tcW w:w="2067" w:type="dxa"/>
            <w:shd w:val="clear" w:color="auto" w:fill="auto"/>
          </w:tcPr>
          <w:p w14:paraId="4CB6FCA9"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50</w:t>
            </w:r>
          </w:p>
        </w:tc>
      </w:tr>
      <w:tr w:rsidR="00813AFC" w:rsidRPr="00C14E0D" w14:paraId="71C79F06" w14:textId="77777777" w:rsidTr="004F4828">
        <w:trPr>
          <w:trHeight w:val="369"/>
        </w:trPr>
        <w:tc>
          <w:tcPr>
            <w:tcW w:w="9155" w:type="dxa"/>
            <w:gridSpan w:val="3"/>
            <w:shd w:val="clear" w:color="auto" w:fill="E7E6E6"/>
          </w:tcPr>
          <w:p w14:paraId="7D6DA108"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4. спрат</w:t>
            </w:r>
          </w:p>
        </w:tc>
      </w:tr>
      <w:tr w:rsidR="00813AFC" w:rsidRPr="00C14E0D" w14:paraId="18094386" w14:textId="77777777" w:rsidTr="004F4828">
        <w:tc>
          <w:tcPr>
            <w:tcW w:w="4962" w:type="dxa"/>
            <w:shd w:val="clear" w:color="auto" w:fill="auto"/>
          </w:tcPr>
          <w:p w14:paraId="122C9168"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Неурологија</w:t>
            </w:r>
          </w:p>
        </w:tc>
        <w:tc>
          <w:tcPr>
            <w:tcW w:w="2126" w:type="dxa"/>
            <w:shd w:val="clear" w:color="auto" w:fill="auto"/>
          </w:tcPr>
          <w:p w14:paraId="52D30FBB"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25</w:t>
            </w:r>
          </w:p>
        </w:tc>
        <w:tc>
          <w:tcPr>
            <w:tcW w:w="2067" w:type="dxa"/>
            <w:shd w:val="clear" w:color="auto" w:fill="auto"/>
          </w:tcPr>
          <w:p w14:paraId="060F67AE"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50</w:t>
            </w:r>
          </w:p>
        </w:tc>
      </w:tr>
      <w:tr w:rsidR="00813AFC" w:rsidRPr="00C14E0D" w14:paraId="2A5BE935" w14:textId="77777777" w:rsidTr="004F4828">
        <w:tc>
          <w:tcPr>
            <w:tcW w:w="4962" w:type="dxa"/>
            <w:shd w:val="clear" w:color="auto" w:fill="auto"/>
          </w:tcPr>
          <w:p w14:paraId="36701FD5"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Укупно на 4. спрату</w:t>
            </w:r>
          </w:p>
        </w:tc>
        <w:tc>
          <w:tcPr>
            <w:tcW w:w="2126" w:type="dxa"/>
            <w:shd w:val="clear" w:color="auto" w:fill="auto"/>
          </w:tcPr>
          <w:p w14:paraId="0681F20B"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25</w:t>
            </w:r>
          </w:p>
        </w:tc>
        <w:tc>
          <w:tcPr>
            <w:tcW w:w="2067" w:type="dxa"/>
            <w:shd w:val="clear" w:color="auto" w:fill="auto"/>
          </w:tcPr>
          <w:p w14:paraId="422F444C"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50</w:t>
            </w:r>
          </w:p>
        </w:tc>
      </w:tr>
      <w:tr w:rsidR="00813AFC" w:rsidRPr="00C14E0D" w14:paraId="7AD28731" w14:textId="77777777" w:rsidTr="004F4828">
        <w:tc>
          <w:tcPr>
            <w:tcW w:w="9155" w:type="dxa"/>
            <w:gridSpan w:val="3"/>
            <w:shd w:val="clear" w:color="auto" w:fill="E7E6E6"/>
          </w:tcPr>
          <w:p w14:paraId="230E68AD"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5. спрат</w:t>
            </w:r>
          </w:p>
        </w:tc>
      </w:tr>
      <w:tr w:rsidR="00813AFC" w:rsidRPr="00C14E0D" w14:paraId="115F2F24" w14:textId="77777777" w:rsidTr="004F4828">
        <w:tc>
          <w:tcPr>
            <w:tcW w:w="4962" w:type="dxa"/>
            <w:shd w:val="clear" w:color="auto" w:fill="auto"/>
          </w:tcPr>
          <w:p w14:paraId="7999548A"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Пулмологија</w:t>
            </w:r>
          </w:p>
        </w:tc>
        <w:tc>
          <w:tcPr>
            <w:tcW w:w="2126" w:type="dxa"/>
            <w:shd w:val="clear" w:color="auto" w:fill="auto"/>
          </w:tcPr>
          <w:p w14:paraId="0A4D2826"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32</w:t>
            </w:r>
          </w:p>
        </w:tc>
        <w:tc>
          <w:tcPr>
            <w:tcW w:w="2067" w:type="dxa"/>
            <w:shd w:val="clear" w:color="auto" w:fill="auto"/>
          </w:tcPr>
          <w:p w14:paraId="4D09F094"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64</w:t>
            </w:r>
          </w:p>
        </w:tc>
      </w:tr>
      <w:tr w:rsidR="00813AFC" w:rsidRPr="00C14E0D" w14:paraId="7A51008B" w14:textId="77777777" w:rsidTr="004F4828">
        <w:tc>
          <w:tcPr>
            <w:tcW w:w="4962" w:type="dxa"/>
            <w:shd w:val="clear" w:color="auto" w:fill="auto"/>
          </w:tcPr>
          <w:p w14:paraId="0BA03599"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Укупно на 5. спрату</w:t>
            </w:r>
          </w:p>
        </w:tc>
        <w:tc>
          <w:tcPr>
            <w:tcW w:w="2126" w:type="dxa"/>
            <w:shd w:val="clear" w:color="auto" w:fill="auto"/>
          </w:tcPr>
          <w:p w14:paraId="1C34E6EE"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32</w:t>
            </w:r>
          </w:p>
        </w:tc>
        <w:tc>
          <w:tcPr>
            <w:tcW w:w="2067" w:type="dxa"/>
            <w:shd w:val="clear" w:color="auto" w:fill="auto"/>
          </w:tcPr>
          <w:p w14:paraId="348C02B7"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64</w:t>
            </w:r>
          </w:p>
        </w:tc>
      </w:tr>
      <w:tr w:rsidR="00813AFC" w:rsidRPr="00C14E0D" w14:paraId="4EAB9501" w14:textId="77777777" w:rsidTr="004F4828">
        <w:trPr>
          <w:trHeight w:val="422"/>
        </w:trPr>
        <w:tc>
          <w:tcPr>
            <w:tcW w:w="9155" w:type="dxa"/>
            <w:gridSpan w:val="3"/>
            <w:shd w:val="clear" w:color="auto" w:fill="E7E6E6"/>
          </w:tcPr>
          <w:p w14:paraId="108EBB13"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lastRenderedPageBreak/>
              <w:t>6. спрат</w:t>
            </w:r>
          </w:p>
        </w:tc>
      </w:tr>
      <w:tr w:rsidR="00813AFC" w:rsidRPr="00C14E0D" w14:paraId="6877C83C" w14:textId="77777777" w:rsidTr="004F4828">
        <w:tc>
          <w:tcPr>
            <w:tcW w:w="4962" w:type="dxa"/>
            <w:shd w:val="clear" w:color="auto" w:fill="auto"/>
          </w:tcPr>
          <w:p w14:paraId="27801DAF"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Грудна хирургија</w:t>
            </w:r>
          </w:p>
        </w:tc>
        <w:tc>
          <w:tcPr>
            <w:tcW w:w="2126" w:type="dxa"/>
            <w:shd w:val="clear" w:color="auto" w:fill="auto"/>
          </w:tcPr>
          <w:p w14:paraId="78FF7FA3"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18</w:t>
            </w:r>
          </w:p>
        </w:tc>
        <w:tc>
          <w:tcPr>
            <w:tcW w:w="2067" w:type="dxa"/>
            <w:shd w:val="clear" w:color="auto" w:fill="auto"/>
          </w:tcPr>
          <w:p w14:paraId="7CD091D6"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36</w:t>
            </w:r>
          </w:p>
        </w:tc>
      </w:tr>
      <w:tr w:rsidR="00813AFC" w:rsidRPr="00C14E0D" w14:paraId="585F323A" w14:textId="77777777" w:rsidTr="004F4828">
        <w:tc>
          <w:tcPr>
            <w:tcW w:w="4962" w:type="dxa"/>
            <w:shd w:val="clear" w:color="auto" w:fill="auto"/>
          </w:tcPr>
          <w:p w14:paraId="56498BA0"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Пластична хирургија</w:t>
            </w:r>
          </w:p>
        </w:tc>
        <w:tc>
          <w:tcPr>
            <w:tcW w:w="2126" w:type="dxa"/>
            <w:shd w:val="clear" w:color="auto" w:fill="auto"/>
          </w:tcPr>
          <w:p w14:paraId="5E7E4D31"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17</w:t>
            </w:r>
          </w:p>
        </w:tc>
        <w:tc>
          <w:tcPr>
            <w:tcW w:w="2067" w:type="dxa"/>
            <w:shd w:val="clear" w:color="auto" w:fill="auto"/>
          </w:tcPr>
          <w:p w14:paraId="2E64495D"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34</w:t>
            </w:r>
          </w:p>
        </w:tc>
      </w:tr>
      <w:tr w:rsidR="00813AFC" w:rsidRPr="00C14E0D" w14:paraId="72A70678" w14:textId="77777777" w:rsidTr="004F4828">
        <w:tc>
          <w:tcPr>
            <w:tcW w:w="4962" w:type="dxa"/>
            <w:shd w:val="clear" w:color="auto" w:fill="auto"/>
          </w:tcPr>
          <w:p w14:paraId="5716B2CF"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Укупно на 6. спрату</w:t>
            </w:r>
          </w:p>
        </w:tc>
        <w:tc>
          <w:tcPr>
            <w:tcW w:w="2126" w:type="dxa"/>
            <w:shd w:val="clear" w:color="auto" w:fill="auto"/>
          </w:tcPr>
          <w:p w14:paraId="1CD6A3F1"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35</w:t>
            </w:r>
          </w:p>
        </w:tc>
        <w:tc>
          <w:tcPr>
            <w:tcW w:w="2067" w:type="dxa"/>
            <w:shd w:val="clear" w:color="auto" w:fill="auto"/>
          </w:tcPr>
          <w:p w14:paraId="715C07E0"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70</w:t>
            </w:r>
          </w:p>
        </w:tc>
      </w:tr>
      <w:tr w:rsidR="00813AFC" w:rsidRPr="00C14E0D" w14:paraId="5E6B3B68" w14:textId="77777777" w:rsidTr="004F4828">
        <w:tc>
          <w:tcPr>
            <w:tcW w:w="9155" w:type="dxa"/>
            <w:gridSpan w:val="3"/>
            <w:shd w:val="clear" w:color="auto" w:fill="auto"/>
          </w:tcPr>
          <w:p w14:paraId="0CB03198"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p>
        </w:tc>
      </w:tr>
      <w:tr w:rsidR="00813AFC" w:rsidRPr="00C14E0D" w14:paraId="1FF87C81" w14:textId="77777777" w:rsidTr="004F4828">
        <w:tc>
          <w:tcPr>
            <w:tcW w:w="4962" w:type="dxa"/>
            <w:shd w:val="clear" w:color="auto" w:fill="auto"/>
          </w:tcPr>
          <w:p w14:paraId="52D2DE8B"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Укупно у објекту</w:t>
            </w:r>
          </w:p>
        </w:tc>
        <w:tc>
          <w:tcPr>
            <w:tcW w:w="2126" w:type="dxa"/>
            <w:shd w:val="clear" w:color="auto" w:fill="auto"/>
          </w:tcPr>
          <w:p w14:paraId="7EB06B8F"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152</w:t>
            </w:r>
          </w:p>
        </w:tc>
        <w:tc>
          <w:tcPr>
            <w:tcW w:w="2067" w:type="dxa"/>
            <w:shd w:val="clear" w:color="auto" w:fill="auto"/>
          </w:tcPr>
          <w:p w14:paraId="511B50D3" w14:textId="77777777" w:rsidR="00813AFC" w:rsidRPr="007E1D6B" w:rsidRDefault="00813AFC" w:rsidP="004F4828">
            <w:pPr>
              <w:widowControl w:val="0"/>
              <w:autoSpaceDE w:val="0"/>
              <w:autoSpaceDN w:val="0"/>
              <w:spacing w:after="0"/>
              <w:jc w:val="center"/>
              <w:rPr>
                <w:rFonts w:ascii="Century Gothic" w:eastAsia="Arial" w:hAnsi="Century Gothic" w:cs="Arial"/>
                <w:lang w:val="sr-Cyrl-RS"/>
              </w:rPr>
            </w:pPr>
            <w:r w:rsidRPr="007E1D6B">
              <w:rPr>
                <w:rFonts w:ascii="Century Gothic" w:eastAsia="Arial" w:hAnsi="Century Gothic" w:cs="Arial"/>
                <w:lang w:val="sr-Cyrl-RS"/>
              </w:rPr>
              <w:t>304</w:t>
            </w:r>
          </w:p>
        </w:tc>
      </w:tr>
    </w:tbl>
    <w:p w14:paraId="1ACD3024" w14:textId="77777777" w:rsidR="00813AFC" w:rsidRPr="00E624F3" w:rsidRDefault="00813AFC" w:rsidP="00813AFC">
      <w:pPr>
        <w:spacing w:after="0"/>
        <w:jc w:val="both"/>
        <w:rPr>
          <w:rFonts w:ascii="Century Gothic" w:hAnsi="Century Gothic"/>
          <w:bCs/>
          <w:lang w:val="sr-Cyrl-R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05"/>
        <w:gridCol w:w="1191"/>
      </w:tblGrid>
      <w:tr w:rsidR="00813AFC" w:rsidRPr="00C14E0D" w14:paraId="78D2359E" w14:textId="77777777" w:rsidTr="004F4828">
        <w:trPr>
          <w:trHeight w:val="305"/>
        </w:trPr>
        <w:tc>
          <w:tcPr>
            <w:tcW w:w="5000" w:type="pct"/>
            <w:gridSpan w:val="2"/>
            <w:shd w:val="clear" w:color="auto" w:fill="FFFFFF"/>
            <w:vAlign w:val="center"/>
          </w:tcPr>
          <w:p w14:paraId="4CBC8F4C" w14:textId="77777777" w:rsidR="00813AFC" w:rsidRPr="007E1D6B" w:rsidRDefault="00813AFC" w:rsidP="004F4828">
            <w:pPr>
              <w:widowControl w:val="0"/>
              <w:autoSpaceDE w:val="0"/>
              <w:autoSpaceDN w:val="0"/>
              <w:spacing w:after="0"/>
              <w:rPr>
                <w:rFonts w:ascii="Century Gothic" w:eastAsia="Arial" w:hAnsi="Century Gothic" w:cs="Arial"/>
                <w:lang w:val="sr-Cyrl-RS"/>
              </w:rPr>
            </w:pPr>
            <w:r w:rsidRPr="007E1D6B">
              <w:rPr>
                <w:rFonts w:ascii="Century Gothic" w:eastAsia="Arial" w:hAnsi="Century Gothic" w:cs="Arial"/>
                <w:lang w:val="sr-Cyrl-RS"/>
              </w:rPr>
              <w:t>Дистрибуција постеља интензивне неге</w:t>
            </w:r>
          </w:p>
        </w:tc>
      </w:tr>
      <w:tr w:rsidR="00813AFC" w:rsidRPr="00C14E0D" w14:paraId="7E6908B2" w14:textId="77777777" w:rsidTr="004F4828">
        <w:tc>
          <w:tcPr>
            <w:tcW w:w="5000" w:type="pct"/>
            <w:gridSpan w:val="2"/>
            <w:shd w:val="clear" w:color="auto" w:fill="E7E6E6"/>
          </w:tcPr>
          <w:p w14:paraId="335FD487" w14:textId="77777777" w:rsidR="00813AFC" w:rsidRPr="007E1D6B" w:rsidRDefault="00813AFC" w:rsidP="004F4828">
            <w:pPr>
              <w:widowControl w:val="0"/>
              <w:autoSpaceDE w:val="0"/>
              <w:autoSpaceDN w:val="0"/>
              <w:spacing w:after="0"/>
              <w:jc w:val="both"/>
              <w:rPr>
                <w:rFonts w:ascii="Century Gothic" w:eastAsia="Arial" w:hAnsi="Century Gothic" w:cs="Arial"/>
                <w:lang w:val="sr-Cyrl-RS"/>
              </w:rPr>
            </w:pPr>
            <w:r w:rsidRPr="007E1D6B">
              <w:rPr>
                <w:rFonts w:ascii="Century Gothic" w:eastAsia="Arial" w:hAnsi="Century Gothic" w:cs="Arial"/>
                <w:lang w:val="sr-Cyrl-RS"/>
              </w:rPr>
              <w:t>Интензивна хирургија (1.спрат)</w:t>
            </w:r>
          </w:p>
        </w:tc>
      </w:tr>
      <w:tr w:rsidR="00813AFC" w:rsidRPr="00C14E0D" w14:paraId="3B935BF5" w14:textId="77777777" w:rsidTr="004F4828">
        <w:tc>
          <w:tcPr>
            <w:tcW w:w="4410" w:type="pct"/>
            <w:tcBorders>
              <w:top w:val="single" w:sz="4" w:space="0" w:color="auto"/>
            </w:tcBorders>
            <w:shd w:val="clear" w:color="auto" w:fill="FFFFFF"/>
          </w:tcPr>
          <w:p w14:paraId="1E7F83B6" w14:textId="77777777" w:rsidR="00813AFC" w:rsidRPr="007E1D6B" w:rsidRDefault="00813AFC" w:rsidP="004F4828">
            <w:pPr>
              <w:widowControl w:val="0"/>
              <w:autoSpaceDE w:val="0"/>
              <w:autoSpaceDN w:val="0"/>
              <w:spacing w:after="0"/>
              <w:rPr>
                <w:rFonts w:ascii="Century Gothic" w:eastAsia="Arial" w:hAnsi="Century Gothic" w:cs="Arial"/>
                <w:lang w:val="sr-Cyrl-RS"/>
              </w:rPr>
            </w:pPr>
            <w:r w:rsidRPr="007E1D6B">
              <w:rPr>
                <w:rFonts w:ascii="Century Gothic" w:eastAsia="Arial" w:hAnsi="Century Gothic" w:cs="Arial"/>
                <w:lang w:val="sr-Cyrl-RS"/>
              </w:rPr>
              <w:t>Јединица интензивне неге 1</w:t>
            </w:r>
          </w:p>
        </w:tc>
        <w:tc>
          <w:tcPr>
            <w:tcW w:w="590" w:type="pct"/>
            <w:tcBorders>
              <w:top w:val="single" w:sz="4" w:space="0" w:color="auto"/>
            </w:tcBorders>
            <w:shd w:val="clear" w:color="auto" w:fill="FFFFFF"/>
          </w:tcPr>
          <w:p w14:paraId="1CEC9817" w14:textId="77777777" w:rsidR="00813AFC" w:rsidRPr="007E1D6B" w:rsidRDefault="00813AFC" w:rsidP="004F4828">
            <w:pPr>
              <w:widowControl w:val="0"/>
              <w:autoSpaceDE w:val="0"/>
              <w:autoSpaceDN w:val="0"/>
              <w:spacing w:after="0"/>
              <w:rPr>
                <w:rFonts w:ascii="Century Gothic" w:eastAsia="Arial" w:hAnsi="Century Gothic" w:cs="Arial"/>
                <w:lang w:val="sr-Cyrl-RS"/>
              </w:rPr>
            </w:pPr>
            <w:r w:rsidRPr="007E1D6B">
              <w:rPr>
                <w:rFonts w:ascii="Century Gothic" w:eastAsia="Arial" w:hAnsi="Century Gothic" w:cs="Arial"/>
                <w:lang w:val="sr-Cyrl-RS"/>
              </w:rPr>
              <w:t>9</w:t>
            </w:r>
          </w:p>
        </w:tc>
      </w:tr>
      <w:tr w:rsidR="00813AFC" w:rsidRPr="00C14E0D" w14:paraId="2177A3B1" w14:textId="77777777" w:rsidTr="004F4828">
        <w:tc>
          <w:tcPr>
            <w:tcW w:w="4410" w:type="pct"/>
            <w:tcBorders>
              <w:top w:val="single" w:sz="4" w:space="0" w:color="auto"/>
            </w:tcBorders>
            <w:shd w:val="clear" w:color="auto" w:fill="FFFFFF"/>
          </w:tcPr>
          <w:p w14:paraId="1F3BA949" w14:textId="77777777" w:rsidR="00813AFC" w:rsidRPr="007E1D6B" w:rsidRDefault="00813AFC" w:rsidP="004F4828">
            <w:pPr>
              <w:widowControl w:val="0"/>
              <w:autoSpaceDE w:val="0"/>
              <w:autoSpaceDN w:val="0"/>
              <w:spacing w:after="0"/>
              <w:rPr>
                <w:rFonts w:ascii="Century Gothic" w:eastAsia="Arial" w:hAnsi="Century Gothic" w:cs="Arial"/>
                <w:lang w:val="sr-Cyrl-RS"/>
              </w:rPr>
            </w:pPr>
            <w:r w:rsidRPr="007E1D6B">
              <w:rPr>
                <w:rFonts w:ascii="Century Gothic" w:eastAsia="Arial" w:hAnsi="Century Gothic" w:cs="Arial"/>
                <w:lang w:val="sr-Cyrl-RS"/>
              </w:rPr>
              <w:t>Јединица интензивне неге 2</w:t>
            </w:r>
          </w:p>
        </w:tc>
        <w:tc>
          <w:tcPr>
            <w:tcW w:w="590" w:type="pct"/>
            <w:tcBorders>
              <w:top w:val="single" w:sz="4" w:space="0" w:color="auto"/>
            </w:tcBorders>
            <w:shd w:val="clear" w:color="auto" w:fill="FFFFFF"/>
          </w:tcPr>
          <w:p w14:paraId="4EDA22D8" w14:textId="77777777" w:rsidR="00813AFC" w:rsidRPr="007E1D6B" w:rsidRDefault="00813AFC" w:rsidP="004F4828">
            <w:pPr>
              <w:widowControl w:val="0"/>
              <w:autoSpaceDE w:val="0"/>
              <w:autoSpaceDN w:val="0"/>
              <w:spacing w:after="0"/>
              <w:rPr>
                <w:rFonts w:ascii="Century Gothic" w:eastAsia="Arial" w:hAnsi="Century Gothic" w:cs="Arial"/>
                <w:lang w:val="sr-Cyrl-RS"/>
              </w:rPr>
            </w:pPr>
            <w:r w:rsidRPr="007E1D6B">
              <w:rPr>
                <w:rFonts w:ascii="Century Gothic" w:eastAsia="Arial" w:hAnsi="Century Gothic" w:cs="Arial"/>
                <w:lang w:val="sr-Cyrl-RS"/>
              </w:rPr>
              <w:t>6</w:t>
            </w:r>
          </w:p>
        </w:tc>
      </w:tr>
      <w:tr w:rsidR="00813AFC" w:rsidRPr="00C14E0D" w14:paraId="30167E30" w14:textId="77777777" w:rsidTr="004F4828">
        <w:tc>
          <w:tcPr>
            <w:tcW w:w="4410" w:type="pct"/>
            <w:shd w:val="clear" w:color="auto" w:fill="auto"/>
          </w:tcPr>
          <w:p w14:paraId="05CF945F" w14:textId="77777777" w:rsidR="00813AFC" w:rsidRPr="007E1D6B" w:rsidRDefault="00813AFC" w:rsidP="004F4828">
            <w:pPr>
              <w:widowControl w:val="0"/>
              <w:autoSpaceDE w:val="0"/>
              <w:autoSpaceDN w:val="0"/>
              <w:spacing w:after="0"/>
              <w:rPr>
                <w:rFonts w:ascii="Century Gothic" w:eastAsia="Arial" w:hAnsi="Century Gothic" w:cs="Arial"/>
                <w:lang w:val="sr-Cyrl-RS"/>
              </w:rPr>
            </w:pPr>
            <w:r w:rsidRPr="007E1D6B">
              <w:rPr>
                <w:rFonts w:ascii="Century Gothic" w:eastAsia="Arial" w:hAnsi="Century Gothic" w:cs="Arial"/>
                <w:lang w:val="sr-Cyrl-RS"/>
              </w:rPr>
              <w:t>Изолација</w:t>
            </w:r>
          </w:p>
        </w:tc>
        <w:tc>
          <w:tcPr>
            <w:tcW w:w="590" w:type="pct"/>
            <w:shd w:val="clear" w:color="auto" w:fill="FFFFFF"/>
          </w:tcPr>
          <w:p w14:paraId="077BB68A" w14:textId="77777777" w:rsidR="00813AFC" w:rsidRPr="007E1D6B" w:rsidRDefault="00813AFC" w:rsidP="004F4828">
            <w:pPr>
              <w:widowControl w:val="0"/>
              <w:autoSpaceDE w:val="0"/>
              <w:autoSpaceDN w:val="0"/>
              <w:spacing w:after="0"/>
              <w:rPr>
                <w:rFonts w:ascii="Century Gothic" w:eastAsia="Arial" w:hAnsi="Century Gothic" w:cs="Arial"/>
                <w:lang w:val="sr-Cyrl-RS"/>
              </w:rPr>
            </w:pPr>
            <w:r w:rsidRPr="007E1D6B">
              <w:rPr>
                <w:rFonts w:ascii="Century Gothic" w:eastAsia="Arial" w:hAnsi="Century Gothic" w:cs="Arial"/>
                <w:lang w:val="sr-Cyrl-RS"/>
              </w:rPr>
              <w:t>2</w:t>
            </w:r>
          </w:p>
        </w:tc>
      </w:tr>
      <w:tr w:rsidR="00813AFC" w:rsidRPr="00C14E0D" w14:paraId="1939A5CC" w14:textId="77777777" w:rsidTr="004F4828">
        <w:tc>
          <w:tcPr>
            <w:tcW w:w="4410" w:type="pct"/>
            <w:shd w:val="clear" w:color="auto" w:fill="auto"/>
          </w:tcPr>
          <w:p w14:paraId="69F3B7CC" w14:textId="77777777" w:rsidR="00813AFC" w:rsidRPr="007E1D6B" w:rsidRDefault="00813AFC" w:rsidP="004F4828">
            <w:pPr>
              <w:widowControl w:val="0"/>
              <w:autoSpaceDE w:val="0"/>
              <w:autoSpaceDN w:val="0"/>
              <w:spacing w:after="0"/>
              <w:jc w:val="right"/>
              <w:rPr>
                <w:rFonts w:ascii="Century Gothic" w:eastAsia="Arial" w:hAnsi="Century Gothic" w:cs="Arial"/>
                <w:lang w:val="sr-Cyrl-RS"/>
              </w:rPr>
            </w:pPr>
            <w:r w:rsidRPr="007E1D6B">
              <w:rPr>
                <w:rFonts w:ascii="Century Gothic" w:eastAsia="Arial" w:hAnsi="Century Gothic" w:cs="Arial"/>
                <w:lang w:val="sr-Cyrl-RS"/>
              </w:rPr>
              <w:t>укупно</w:t>
            </w:r>
          </w:p>
        </w:tc>
        <w:tc>
          <w:tcPr>
            <w:tcW w:w="590" w:type="pct"/>
            <w:shd w:val="clear" w:color="auto" w:fill="FFFFFF"/>
          </w:tcPr>
          <w:p w14:paraId="45DF0E70" w14:textId="77777777" w:rsidR="00813AFC" w:rsidRPr="007E1D6B" w:rsidRDefault="00813AFC" w:rsidP="004F4828">
            <w:pPr>
              <w:widowControl w:val="0"/>
              <w:autoSpaceDE w:val="0"/>
              <w:autoSpaceDN w:val="0"/>
              <w:spacing w:after="0"/>
              <w:rPr>
                <w:rFonts w:ascii="Century Gothic" w:eastAsia="Arial" w:hAnsi="Century Gothic" w:cs="Arial"/>
              </w:rPr>
            </w:pPr>
            <w:r w:rsidRPr="007E1D6B">
              <w:rPr>
                <w:rFonts w:ascii="Century Gothic" w:eastAsia="Arial" w:hAnsi="Century Gothic" w:cs="Arial"/>
                <w:lang w:val="sr-Cyrl-RS"/>
              </w:rPr>
              <w:t>17</w:t>
            </w:r>
          </w:p>
        </w:tc>
      </w:tr>
      <w:tr w:rsidR="00813AFC" w:rsidRPr="00C14E0D" w14:paraId="6057B134" w14:textId="77777777" w:rsidTr="004F4828">
        <w:tc>
          <w:tcPr>
            <w:tcW w:w="5000" w:type="pct"/>
            <w:gridSpan w:val="2"/>
            <w:shd w:val="clear" w:color="auto" w:fill="E7E6E6"/>
          </w:tcPr>
          <w:p w14:paraId="539A450C" w14:textId="77777777" w:rsidR="00813AFC" w:rsidRPr="007E1D6B" w:rsidRDefault="00813AFC" w:rsidP="004F4828">
            <w:pPr>
              <w:widowControl w:val="0"/>
              <w:autoSpaceDE w:val="0"/>
              <w:autoSpaceDN w:val="0"/>
              <w:spacing w:after="0"/>
              <w:jc w:val="both"/>
              <w:rPr>
                <w:rFonts w:ascii="Century Gothic" w:eastAsia="Arial" w:hAnsi="Century Gothic" w:cs="Arial"/>
                <w:lang w:val="sr-Cyrl-RS"/>
              </w:rPr>
            </w:pPr>
            <w:r w:rsidRPr="007E1D6B">
              <w:rPr>
                <w:rFonts w:ascii="Century Gothic" w:eastAsia="Arial" w:hAnsi="Century Gothic" w:cs="Arial"/>
                <w:lang w:val="sr-Cyrl-RS"/>
              </w:rPr>
              <w:t>Кардиолошка интензивна нега (3.спрат)</w:t>
            </w:r>
          </w:p>
        </w:tc>
      </w:tr>
      <w:tr w:rsidR="00813AFC" w:rsidRPr="00C14E0D" w14:paraId="1A339761" w14:textId="77777777" w:rsidTr="004F4828">
        <w:tc>
          <w:tcPr>
            <w:tcW w:w="4410" w:type="pct"/>
            <w:shd w:val="clear" w:color="auto" w:fill="FFFFFF"/>
          </w:tcPr>
          <w:p w14:paraId="1F35FB8C" w14:textId="77777777" w:rsidR="00813AFC" w:rsidRPr="007E1D6B" w:rsidRDefault="00813AFC" w:rsidP="004F4828">
            <w:pPr>
              <w:widowControl w:val="0"/>
              <w:autoSpaceDE w:val="0"/>
              <w:autoSpaceDN w:val="0"/>
              <w:spacing w:after="0"/>
              <w:rPr>
                <w:rFonts w:ascii="Century Gothic" w:eastAsia="Arial" w:hAnsi="Century Gothic" w:cs="Arial"/>
                <w:lang w:val="sr-Cyrl-RS"/>
              </w:rPr>
            </w:pPr>
            <w:r w:rsidRPr="007E1D6B">
              <w:rPr>
                <w:rFonts w:ascii="Century Gothic" w:eastAsia="Arial" w:hAnsi="Century Gothic" w:cs="Arial"/>
                <w:lang w:val="sr-Cyrl-RS"/>
              </w:rPr>
              <w:t>Коронарна јединица</w:t>
            </w:r>
          </w:p>
        </w:tc>
        <w:tc>
          <w:tcPr>
            <w:tcW w:w="590" w:type="pct"/>
            <w:shd w:val="clear" w:color="auto" w:fill="FFFFFF"/>
          </w:tcPr>
          <w:p w14:paraId="74FFF3A9" w14:textId="77777777" w:rsidR="00813AFC" w:rsidRPr="007E1D6B" w:rsidRDefault="00813AFC" w:rsidP="004F4828">
            <w:pPr>
              <w:widowControl w:val="0"/>
              <w:autoSpaceDE w:val="0"/>
              <w:autoSpaceDN w:val="0"/>
              <w:spacing w:after="0"/>
              <w:rPr>
                <w:rFonts w:ascii="Century Gothic" w:eastAsia="Arial" w:hAnsi="Century Gothic" w:cs="Arial"/>
                <w:lang w:val="sr-Cyrl-RS"/>
              </w:rPr>
            </w:pPr>
            <w:r w:rsidRPr="007E1D6B">
              <w:rPr>
                <w:rFonts w:ascii="Century Gothic" w:eastAsia="Arial" w:hAnsi="Century Gothic" w:cs="Arial"/>
                <w:lang w:val="sr-Cyrl-RS"/>
              </w:rPr>
              <w:t>11</w:t>
            </w:r>
          </w:p>
        </w:tc>
      </w:tr>
      <w:tr w:rsidR="00813AFC" w:rsidRPr="00C14E0D" w14:paraId="34404FDF" w14:textId="77777777" w:rsidTr="004F4828">
        <w:tc>
          <w:tcPr>
            <w:tcW w:w="4410" w:type="pct"/>
            <w:shd w:val="clear" w:color="auto" w:fill="FFFFFF"/>
          </w:tcPr>
          <w:p w14:paraId="484316D1" w14:textId="77777777" w:rsidR="00813AFC" w:rsidRPr="007E1D6B" w:rsidRDefault="00813AFC" w:rsidP="004F4828">
            <w:pPr>
              <w:widowControl w:val="0"/>
              <w:autoSpaceDE w:val="0"/>
              <w:autoSpaceDN w:val="0"/>
              <w:spacing w:after="0"/>
              <w:rPr>
                <w:rFonts w:ascii="Century Gothic" w:eastAsia="Arial" w:hAnsi="Century Gothic" w:cs="Arial"/>
                <w:lang w:val="sr-Cyrl-RS"/>
              </w:rPr>
            </w:pPr>
            <w:r w:rsidRPr="007E1D6B">
              <w:rPr>
                <w:rFonts w:ascii="Century Gothic" w:eastAsia="Arial" w:hAnsi="Century Gothic" w:cs="Arial"/>
                <w:lang w:val="sr-Cyrl-RS"/>
              </w:rPr>
              <w:t>Изолација</w:t>
            </w:r>
          </w:p>
        </w:tc>
        <w:tc>
          <w:tcPr>
            <w:tcW w:w="590" w:type="pct"/>
            <w:shd w:val="clear" w:color="auto" w:fill="FFFFFF"/>
          </w:tcPr>
          <w:p w14:paraId="50CF1AB4" w14:textId="77777777" w:rsidR="00813AFC" w:rsidRPr="007E1D6B" w:rsidRDefault="00813AFC" w:rsidP="004F4828">
            <w:pPr>
              <w:widowControl w:val="0"/>
              <w:autoSpaceDE w:val="0"/>
              <w:autoSpaceDN w:val="0"/>
              <w:spacing w:after="0"/>
              <w:rPr>
                <w:rFonts w:ascii="Century Gothic" w:eastAsia="Arial" w:hAnsi="Century Gothic" w:cs="Arial"/>
                <w:lang w:val="sr-Cyrl-RS"/>
              </w:rPr>
            </w:pPr>
            <w:r w:rsidRPr="007E1D6B">
              <w:rPr>
                <w:rFonts w:ascii="Century Gothic" w:eastAsia="Arial" w:hAnsi="Century Gothic" w:cs="Arial"/>
                <w:lang w:val="sr-Cyrl-RS"/>
              </w:rPr>
              <w:t>1</w:t>
            </w:r>
          </w:p>
        </w:tc>
      </w:tr>
      <w:tr w:rsidR="00813AFC" w:rsidRPr="00C14E0D" w14:paraId="397A2A8C" w14:textId="77777777" w:rsidTr="004F4828">
        <w:tc>
          <w:tcPr>
            <w:tcW w:w="4410" w:type="pct"/>
            <w:shd w:val="clear" w:color="auto" w:fill="FFFFFF"/>
            <w:vAlign w:val="center"/>
          </w:tcPr>
          <w:p w14:paraId="2244E7BE" w14:textId="77777777" w:rsidR="00813AFC" w:rsidRPr="007E1D6B" w:rsidRDefault="00813AFC" w:rsidP="004F4828">
            <w:pPr>
              <w:widowControl w:val="0"/>
              <w:autoSpaceDE w:val="0"/>
              <w:autoSpaceDN w:val="0"/>
              <w:spacing w:after="0"/>
              <w:jc w:val="right"/>
              <w:rPr>
                <w:rFonts w:ascii="Century Gothic" w:eastAsia="Arial" w:hAnsi="Century Gothic" w:cs="Arial"/>
                <w:lang w:val="sr-Cyrl-RS"/>
              </w:rPr>
            </w:pPr>
            <w:r w:rsidRPr="007E1D6B">
              <w:rPr>
                <w:rFonts w:ascii="Century Gothic" w:eastAsia="Arial" w:hAnsi="Century Gothic" w:cs="Arial"/>
                <w:lang w:val="sr-Cyrl-RS"/>
              </w:rPr>
              <w:t>укупно</w:t>
            </w:r>
          </w:p>
        </w:tc>
        <w:tc>
          <w:tcPr>
            <w:tcW w:w="590" w:type="pct"/>
            <w:shd w:val="clear" w:color="auto" w:fill="FFFFFF"/>
          </w:tcPr>
          <w:p w14:paraId="487B33AC" w14:textId="77777777" w:rsidR="00813AFC" w:rsidRPr="007E1D6B" w:rsidRDefault="00813AFC" w:rsidP="004F4828">
            <w:pPr>
              <w:widowControl w:val="0"/>
              <w:autoSpaceDE w:val="0"/>
              <w:autoSpaceDN w:val="0"/>
              <w:spacing w:after="0"/>
              <w:rPr>
                <w:rFonts w:ascii="Century Gothic" w:eastAsia="Arial" w:hAnsi="Century Gothic" w:cs="Arial"/>
              </w:rPr>
            </w:pPr>
            <w:r w:rsidRPr="007E1D6B">
              <w:rPr>
                <w:rFonts w:ascii="Century Gothic" w:eastAsia="Arial" w:hAnsi="Century Gothic" w:cs="Arial"/>
              </w:rPr>
              <w:t>12</w:t>
            </w:r>
          </w:p>
        </w:tc>
      </w:tr>
      <w:tr w:rsidR="00813AFC" w:rsidRPr="00C14E0D" w14:paraId="21867D58" w14:textId="77777777" w:rsidTr="004F4828">
        <w:tc>
          <w:tcPr>
            <w:tcW w:w="5000" w:type="pct"/>
            <w:gridSpan w:val="2"/>
            <w:shd w:val="clear" w:color="auto" w:fill="E7E6E6"/>
          </w:tcPr>
          <w:p w14:paraId="1EBF0744" w14:textId="77777777" w:rsidR="00813AFC" w:rsidRPr="007E1D6B" w:rsidRDefault="00813AFC" w:rsidP="004F4828">
            <w:pPr>
              <w:widowControl w:val="0"/>
              <w:autoSpaceDE w:val="0"/>
              <w:autoSpaceDN w:val="0"/>
              <w:spacing w:after="0"/>
              <w:jc w:val="both"/>
              <w:rPr>
                <w:rFonts w:ascii="Century Gothic" w:eastAsia="Arial" w:hAnsi="Century Gothic" w:cs="Arial"/>
                <w:lang w:val="sr-Cyrl-RS"/>
              </w:rPr>
            </w:pPr>
            <w:r w:rsidRPr="007E1D6B">
              <w:rPr>
                <w:rFonts w:ascii="Century Gothic" w:eastAsia="Arial" w:hAnsi="Century Gothic" w:cs="Arial"/>
                <w:lang w:val="sr-Cyrl-RS"/>
              </w:rPr>
              <w:t>Неуролошка интензивна/полуинтензивна нега (4.спрат)</w:t>
            </w:r>
          </w:p>
        </w:tc>
      </w:tr>
      <w:tr w:rsidR="00813AFC" w:rsidRPr="00C14E0D" w14:paraId="3EEA8DD2" w14:textId="77777777" w:rsidTr="004F4828">
        <w:tc>
          <w:tcPr>
            <w:tcW w:w="4410" w:type="pct"/>
            <w:shd w:val="clear" w:color="auto" w:fill="FFFFFF"/>
          </w:tcPr>
          <w:p w14:paraId="3F8350F1" w14:textId="77777777" w:rsidR="00813AFC" w:rsidRPr="007E1D6B" w:rsidRDefault="00813AFC" w:rsidP="004F4828">
            <w:pPr>
              <w:widowControl w:val="0"/>
              <w:autoSpaceDE w:val="0"/>
              <w:autoSpaceDN w:val="0"/>
              <w:spacing w:after="0"/>
              <w:rPr>
                <w:rFonts w:ascii="Century Gothic" w:eastAsia="Arial" w:hAnsi="Century Gothic" w:cs="Arial"/>
                <w:lang w:val="sr-Cyrl-RS"/>
              </w:rPr>
            </w:pPr>
            <w:r w:rsidRPr="007E1D6B">
              <w:rPr>
                <w:rFonts w:ascii="Century Gothic" w:eastAsia="Arial" w:hAnsi="Century Gothic" w:cs="Arial"/>
                <w:lang w:val="sr-Cyrl-RS"/>
              </w:rPr>
              <w:t>Јединица интензивне неге</w:t>
            </w:r>
          </w:p>
        </w:tc>
        <w:tc>
          <w:tcPr>
            <w:tcW w:w="590" w:type="pct"/>
            <w:shd w:val="clear" w:color="auto" w:fill="FFFFFF"/>
          </w:tcPr>
          <w:p w14:paraId="2BC4FB54" w14:textId="77777777" w:rsidR="00813AFC" w:rsidRPr="007E1D6B" w:rsidRDefault="00813AFC" w:rsidP="004F4828">
            <w:pPr>
              <w:widowControl w:val="0"/>
              <w:autoSpaceDE w:val="0"/>
              <w:autoSpaceDN w:val="0"/>
              <w:spacing w:after="0"/>
              <w:rPr>
                <w:rFonts w:ascii="Century Gothic" w:eastAsia="Arial" w:hAnsi="Century Gothic" w:cs="Arial"/>
                <w:lang w:val="sr-Cyrl-RS"/>
              </w:rPr>
            </w:pPr>
            <w:r w:rsidRPr="007E1D6B">
              <w:rPr>
                <w:rFonts w:ascii="Century Gothic" w:eastAsia="Arial" w:hAnsi="Century Gothic" w:cs="Arial"/>
                <w:lang w:val="sr-Cyrl-RS"/>
              </w:rPr>
              <w:t>11</w:t>
            </w:r>
          </w:p>
        </w:tc>
      </w:tr>
      <w:tr w:rsidR="00813AFC" w:rsidRPr="00C14E0D" w14:paraId="758120ED" w14:textId="77777777" w:rsidTr="004F4828">
        <w:tc>
          <w:tcPr>
            <w:tcW w:w="4410" w:type="pct"/>
            <w:shd w:val="clear" w:color="auto" w:fill="FFFFFF"/>
          </w:tcPr>
          <w:p w14:paraId="474F95FE" w14:textId="77777777" w:rsidR="00813AFC" w:rsidRPr="007E1D6B" w:rsidRDefault="00813AFC" w:rsidP="004F4828">
            <w:pPr>
              <w:widowControl w:val="0"/>
              <w:autoSpaceDE w:val="0"/>
              <w:autoSpaceDN w:val="0"/>
              <w:spacing w:after="0"/>
              <w:rPr>
                <w:rFonts w:ascii="Century Gothic" w:eastAsia="Arial" w:hAnsi="Century Gothic" w:cs="Arial"/>
                <w:lang w:val="sr-Cyrl-RS"/>
              </w:rPr>
            </w:pPr>
            <w:r w:rsidRPr="007E1D6B">
              <w:rPr>
                <w:rFonts w:ascii="Century Gothic" w:eastAsia="Arial" w:hAnsi="Century Gothic" w:cs="Arial"/>
                <w:lang w:val="sr-Cyrl-RS"/>
              </w:rPr>
              <w:t>Изолација</w:t>
            </w:r>
          </w:p>
        </w:tc>
        <w:tc>
          <w:tcPr>
            <w:tcW w:w="590" w:type="pct"/>
            <w:shd w:val="clear" w:color="auto" w:fill="FFFFFF"/>
          </w:tcPr>
          <w:p w14:paraId="533A0FE8" w14:textId="77777777" w:rsidR="00813AFC" w:rsidRPr="007E1D6B" w:rsidRDefault="00813AFC" w:rsidP="004F4828">
            <w:pPr>
              <w:widowControl w:val="0"/>
              <w:autoSpaceDE w:val="0"/>
              <w:autoSpaceDN w:val="0"/>
              <w:spacing w:after="0"/>
              <w:rPr>
                <w:rFonts w:ascii="Century Gothic" w:eastAsia="Arial" w:hAnsi="Century Gothic" w:cs="Arial"/>
                <w:lang w:val="sr-Cyrl-RS"/>
              </w:rPr>
            </w:pPr>
            <w:r w:rsidRPr="007E1D6B">
              <w:rPr>
                <w:rFonts w:ascii="Century Gothic" w:eastAsia="Arial" w:hAnsi="Century Gothic" w:cs="Arial"/>
                <w:lang w:val="sr-Cyrl-RS"/>
              </w:rPr>
              <w:t>1</w:t>
            </w:r>
          </w:p>
        </w:tc>
      </w:tr>
      <w:tr w:rsidR="00813AFC" w:rsidRPr="00C14E0D" w14:paraId="3F88C3EF" w14:textId="77777777" w:rsidTr="004F4828">
        <w:tc>
          <w:tcPr>
            <w:tcW w:w="4410" w:type="pct"/>
            <w:shd w:val="clear" w:color="auto" w:fill="FFFFFF"/>
            <w:vAlign w:val="center"/>
          </w:tcPr>
          <w:p w14:paraId="75D928A5" w14:textId="77777777" w:rsidR="00813AFC" w:rsidRPr="007E1D6B" w:rsidRDefault="00813AFC" w:rsidP="004F4828">
            <w:pPr>
              <w:widowControl w:val="0"/>
              <w:autoSpaceDE w:val="0"/>
              <w:autoSpaceDN w:val="0"/>
              <w:spacing w:after="0"/>
              <w:jc w:val="right"/>
              <w:rPr>
                <w:rFonts w:ascii="Century Gothic" w:eastAsia="Arial" w:hAnsi="Century Gothic" w:cs="Arial"/>
                <w:lang w:val="sr-Cyrl-RS"/>
              </w:rPr>
            </w:pPr>
            <w:r w:rsidRPr="007E1D6B">
              <w:rPr>
                <w:rFonts w:ascii="Century Gothic" w:eastAsia="Arial" w:hAnsi="Century Gothic" w:cs="Arial"/>
                <w:lang w:val="sr-Cyrl-RS"/>
              </w:rPr>
              <w:t>укупно</w:t>
            </w:r>
          </w:p>
        </w:tc>
        <w:tc>
          <w:tcPr>
            <w:tcW w:w="590" w:type="pct"/>
            <w:shd w:val="clear" w:color="auto" w:fill="FFFFFF"/>
          </w:tcPr>
          <w:p w14:paraId="26F92838" w14:textId="77777777" w:rsidR="00813AFC" w:rsidRPr="007E1D6B" w:rsidRDefault="00813AFC" w:rsidP="004F4828">
            <w:pPr>
              <w:widowControl w:val="0"/>
              <w:autoSpaceDE w:val="0"/>
              <w:autoSpaceDN w:val="0"/>
              <w:spacing w:after="0"/>
              <w:rPr>
                <w:rFonts w:ascii="Century Gothic" w:eastAsia="Arial" w:hAnsi="Century Gothic" w:cs="Arial"/>
              </w:rPr>
            </w:pPr>
            <w:r w:rsidRPr="007E1D6B">
              <w:rPr>
                <w:rFonts w:ascii="Century Gothic" w:eastAsia="Arial" w:hAnsi="Century Gothic" w:cs="Arial"/>
              </w:rPr>
              <w:t>12</w:t>
            </w:r>
          </w:p>
        </w:tc>
      </w:tr>
      <w:tr w:rsidR="00813AFC" w:rsidRPr="00C14E0D" w14:paraId="0E59720F" w14:textId="77777777" w:rsidTr="004F4828">
        <w:tc>
          <w:tcPr>
            <w:tcW w:w="5000" w:type="pct"/>
            <w:gridSpan w:val="2"/>
            <w:shd w:val="clear" w:color="auto" w:fill="E7E6E6"/>
          </w:tcPr>
          <w:p w14:paraId="7CD18E9F" w14:textId="77777777" w:rsidR="00813AFC" w:rsidRPr="007E1D6B" w:rsidRDefault="00813AFC" w:rsidP="004F4828">
            <w:pPr>
              <w:widowControl w:val="0"/>
              <w:autoSpaceDE w:val="0"/>
              <w:autoSpaceDN w:val="0"/>
              <w:spacing w:after="0"/>
              <w:jc w:val="both"/>
              <w:rPr>
                <w:rFonts w:ascii="Century Gothic" w:eastAsia="Arial" w:hAnsi="Century Gothic" w:cs="Arial"/>
                <w:lang w:val="sr-Cyrl-RS"/>
              </w:rPr>
            </w:pPr>
            <w:r w:rsidRPr="007E1D6B">
              <w:rPr>
                <w:rFonts w:ascii="Century Gothic" w:eastAsia="Arial" w:hAnsi="Century Gothic" w:cs="Arial"/>
                <w:lang w:val="sr-Cyrl-RS"/>
              </w:rPr>
              <w:t>Пулмолошка полуинтензивна нега (5.спрат)</w:t>
            </w:r>
          </w:p>
        </w:tc>
      </w:tr>
      <w:tr w:rsidR="00813AFC" w:rsidRPr="00C14E0D" w14:paraId="35C28537" w14:textId="77777777" w:rsidTr="004F4828">
        <w:tc>
          <w:tcPr>
            <w:tcW w:w="4410" w:type="pct"/>
            <w:shd w:val="clear" w:color="auto" w:fill="FFFFFF"/>
          </w:tcPr>
          <w:p w14:paraId="18796C83" w14:textId="77777777" w:rsidR="00813AFC" w:rsidRPr="007E1D6B" w:rsidRDefault="00813AFC" w:rsidP="004F4828">
            <w:pPr>
              <w:widowControl w:val="0"/>
              <w:autoSpaceDE w:val="0"/>
              <w:autoSpaceDN w:val="0"/>
              <w:spacing w:after="0"/>
              <w:rPr>
                <w:rFonts w:ascii="Century Gothic" w:eastAsia="Arial" w:hAnsi="Century Gothic" w:cs="Arial"/>
                <w:lang w:val="sr-Cyrl-RS"/>
              </w:rPr>
            </w:pPr>
            <w:r w:rsidRPr="007E1D6B">
              <w:rPr>
                <w:rFonts w:ascii="Century Gothic" w:eastAsia="Arial" w:hAnsi="Century Gothic" w:cs="Arial"/>
                <w:lang w:val="sr-Cyrl-RS"/>
              </w:rPr>
              <w:t>Јединица полуинтензивне неге</w:t>
            </w:r>
          </w:p>
        </w:tc>
        <w:tc>
          <w:tcPr>
            <w:tcW w:w="590" w:type="pct"/>
            <w:shd w:val="clear" w:color="auto" w:fill="FFFFFF"/>
          </w:tcPr>
          <w:p w14:paraId="0544A6E0" w14:textId="77777777" w:rsidR="00813AFC" w:rsidRPr="007E1D6B" w:rsidRDefault="00813AFC" w:rsidP="004F4828">
            <w:pPr>
              <w:widowControl w:val="0"/>
              <w:autoSpaceDE w:val="0"/>
              <w:autoSpaceDN w:val="0"/>
              <w:spacing w:after="0"/>
              <w:rPr>
                <w:rFonts w:ascii="Century Gothic" w:eastAsia="Arial" w:hAnsi="Century Gothic" w:cs="Arial"/>
                <w:lang w:val="sr-Cyrl-RS"/>
              </w:rPr>
            </w:pPr>
            <w:r w:rsidRPr="007E1D6B">
              <w:rPr>
                <w:rFonts w:ascii="Century Gothic" w:eastAsia="Arial" w:hAnsi="Century Gothic" w:cs="Arial"/>
                <w:lang w:val="sr-Cyrl-RS"/>
              </w:rPr>
              <w:t>6</w:t>
            </w:r>
          </w:p>
        </w:tc>
      </w:tr>
      <w:tr w:rsidR="00813AFC" w:rsidRPr="00C14E0D" w14:paraId="4F2164F5" w14:textId="77777777" w:rsidTr="004F4828">
        <w:tc>
          <w:tcPr>
            <w:tcW w:w="4410" w:type="pct"/>
            <w:shd w:val="clear" w:color="auto" w:fill="FFFFFF"/>
            <w:vAlign w:val="center"/>
          </w:tcPr>
          <w:p w14:paraId="027D5E69" w14:textId="77777777" w:rsidR="00813AFC" w:rsidRPr="007E1D6B" w:rsidRDefault="00813AFC" w:rsidP="004F4828">
            <w:pPr>
              <w:widowControl w:val="0"/>
              <w:autoSpaceDE w:val="0"/>
              <w:autoSpaceDN w:val="0"/>
              <w:spacing w:after="0"/>
              <w:jc w:val="right"/>
              <w:rPr>
                <w:rFonts w:ascii="Century Gothic" w:eastAsia="Arial" w:hAnsi="Century Gothic" w:cs="Arial"/>
                <w:lang w:val="sr-Cyrl-RS"/>
              </w:rPr>
            </w:pPr>
            <w:r w:rsidRPr="007E1D6B">
              <w:rPr>
                <w:rFonts w:ascii="Century Gothic" w:eastAsia="Arial" w:hAnsi="Century Gothic" w:cs="Arial"/>
                <w:lang w:val="sr-Cyrl-RS"/>
              </w:rPr>
              <w:t>укупно</w:t>
            </w:r>
          </w:p>
        </w:tc>
        <w:tc>
          <w:tcPr>
            <w:tcW w:w="590" w:type="pct"/>
            <w:shd w:val="clear" w:color="auto" w:fill="FFFFFF"/>
          </w:tcPr>
          <w:p w14:paraId="1E9B83F1" w14:textId="77777777" w:rsidR="00813AFC" w:rsidRPr="007E1D6B" w:rsidRDefault="00813AFC" w:rsidP="004F4828">
            <w:pPr>
              <w:widowControl w:val="0"/>
              <w:autoSpaceDE w:val="0"/>
              <w:autoSpaceDN w:val="0"/>
              <w:spacing w:after="0"/>
              <w:rPr>
                <w:rFonts w:ascii="Century Gothic" w:eastAsia="Arial" w:hAnsi="Century Gothic" w:cs="Arial"/>
                <w:lang w:val="sr-Cyrl-RS"/>
              </w:rPr>
            </w:pPr>
            <w:r w:rsidRPr="007E1D6B">
              <w:rPr>
                <w:rFonts w:ascii="Century Gothic" w:eastAsia="Arial" w:hAnsi="Century Gothic" w:cs="Arial"/>
                <w:lang w:val="sr-Cyrl-RS"/>
              </w:rPr>
              <w:t>6</w:t>
            </w:r>
          </w:p>
        </w:tc>
      </w:tr>
      <w:tr w:rsidR="00813AFC" w:rsidRPr="00C14E0D" w14:paraId="4416DFDB" w14:textId="77777777" w:rsidTr="004F4828">
        <w:tc>
          <w:tcPr>
            <w:tcW w:w="4410" w:type="pct"/>
            <w:shd w:val="clear" w:color="auto" w:fill="FFFFFF"/>
          </w:tcPr>
          <w:p w14:paraId="4F2AE285" w14:textId="77777777" w:rsidR="00813AFC" w:rsidRPr="007E1D6B" w:rsidRDefault="00813AFC" w:rsidP="004F4828">
            <w:pPr>
              <w:widowControl w:val="0"/>
              <w:autoSpaceDE w:val="0"/>
              <w:autoSpaceDN w:val="0"/>
              <w:spacing w:after="0"/>
              <w:jc w:val="right"/>
              <w:rPr>
                <w:rFonts w:ascii="Century Gothic" w:eastAsia="Arial" w:hAnsi="Century Gothic" w:cs="Arial"/>
                <w:lang w:val="sr-Cyrl-RS"/>
              </w:rPr>
            </w:pPr>
            <w:r w:rsidRPr="007E1D6B">
              <w:rPr>
                <w:rFonts w:ascii="Century Gothic" w:eastAsia="Arial" w:hAnsi="Century Gothic" w:cs="Arial"/>
                <w:lang w:val="sr-Cyrl-RS"/>
              </w:rPr>
              <w:t>Укупан број постеља интензивне неге</w:t>
            </w:r>
          </w:p>
        </w:tc>
        <w:tc>
          <w:tcPr>
            <w:tcW w:w="590" w:type="pct"/>
            <w:shd w:val="clear" w:color="auto" w:fill="FFFFFF"/>
          </w:tcPr>
          <w:p w14:paraId="3B40E826" w14:textId="77777777" w:rsidR="00813AFC" w:rsidRPr="007E1D6B" w:rsidRDefault="00813AFC" w:rsidP="004F4828">
            <w:pPr>
              <w:widowControl w:val="0"/>
              <w:autoSpaceDE w:val="0"/>
              <w:autoSpaceDN w:val="0"/>
              <w:spacing w:after="0"/>
              <w:rPr>
                <w:rFonts w:ascii="Century Gothic" w:eastAsia="Arial" w:hAnsi="Century Gothic" w:cs="Arial"/>
              </w:rPr>
            </w:pPr>
            <w:r w:rsidRPr="007E1D6B">
              <w:rPr>
                <w:rFonts w:ascii="Century Gothic" w:eastAsia="Arial" w:hAnsi="Century Gothic" w:cs="Arial"/>
                <w:lang w:val="sr-Cyrl-RS"/>
              </w:rPr>
              <w:t>47</w:t>
            </w:r>
          </w:p>
        </w:tc>
      </w:tr>
    </w:tbl>
    <w:p w14:paraId="3C96BD89" w14:textId="77777777" w:rsidR="00813AFC" w:rsidRPr="00A06BDB" w:rsidRDefault="00813AFC" w:rsidP="00813AFC">
      <w:pPr>
        <w:spacing w:after="0"/>
        <w:rPr>
          <w:rFonts w:ascii="Century Gothic" w:hAnsi="Century Gothic"/>
          <w:lang w:val="sr-Cyrl-RS"/>
        </w:rPr>
      </w:pPr>
    </w:p>
    <w:p w14:paraId="7DF1F699" w14:textId="77777777" w:rsidR="00813AFC" w:rsidRPr="00F82454" w:rsidRDefault="00813AFC" w:rsidP="00813AFC">
      <w:pPr>
        <w:spacing w:after="0"/>
        <w:rPr>
          <w:rFonts w:ascii="Century Gothic" w:hAnsi="Century Gothic"/>
          <w:b/>
          <w:lang w:val="sr-Cyrl-RS"/>
        </w:rPr>
      </w:pPr>
      <w:r w:rsidRPr="00F82454">
        <w:rPr>
          <w:rFonts w:ascii="Century Gothic" w:hAnsi="Century Gothic"/>
          <w:b/>
          <w:lang w:val="sr-Cyrl-RS"/>
        </w:rPr>
        <w:t>КОНСТРУКЦИЈА</w:t>
      </w:r>
    </w:p>
    <w:p w14:paraId="468E56E0" w14:textId="77777777" w:rsidR="00813AFC" w:rsidRPr="00C622D5" w:rsidRDefault="00813AFC" w:rsidP="00813AFC">
      <w:pPr>
        <w:spacing w:after="0"/>
        <w:jc w:val="both"/>
        <w:rPr>
          <w:rFonts w:ascii="Century Gothic" w:hAnsi="Century Gothic"/>
          <w:bCs/>
          <w:lang w:val="sr-Cyrl-RS"/>
        </w:rPr>
      </w:pPr>
      <w:r w:rsidRPr="00C622D5">
        <w:rPr>
          <w:rFonts w:ascii="Century Gothic" w:hAnsi="Century Gothic"/>
          <w:bCs/>
          <w:lang w:val="sr-Cyrl-RS"/>
        </w:rPr>
        <w:t xml:space="preserve">У конструктивном смислу објекат је испројектован као јединствена конструктивна целина без дилатација. Комплетан објекат је испројектован као јединствена монолитна армиранобетонска скелетна конструкција у систему без греда. Вертикални носећи елементи су армиранобетонски стубови </w:t>
      </w:r>
      <w:r>
        <w:rPr>
          <w:rFonts w:ascii="Century Gothic" w:hAnsi="Century Gothic"/>
          <w:bCs/>
          <w:lang w:val="sr-Cyrl-RS"/>
        </w:rPr>
        <w:t xml:space="preserve">и </w:t>
      </w:r>
      <w:r w:rsidRPr="00C622D5">
        <w:rPr>
          <w:rFonts w:ascii="Century Gothic" w:hAnsi="Century Gothic"/>
          <w:bCs/>
          <w:lang w:val="sr-Cyrl-RS"/>
        </w:rPr>
        <w:t xml:space="preserve">зидови за укрућење. Сви хоризонтални конструктивни елементи су пуне </w:t>
      </w:r>
      <w:r>
        <w:rPr>
          <w:rFonts w:ascii="Century Gothic" w:hAnsi="Century Gothic"/>
          <w:bCs/>
          <w:lang w:val="sr-Cyrl-RS"/>
        </w:rPr>
        <w:t>АБ</w:t>
      </w:r>
      <w:r w:rsidRPr="00C622D5">
        <w:rPr>
          <w:rFonts w:ascii="Century Gothic" w:hAnsi="Century Gothic"/>
          <w:bCs/>
          <w:lang w:val="sr-Cyrl-RS"/>
        </w:rPr>
        <w:t xml:space="preserve"> плоче ослоњене директно на стубове. </w:t>
      </w:r>
    </w:p>
    <w:p w14:paraId="5DA79CA0" w14:textId="77777777" w:rsidR="00813AFC" w:rsidRPr="00C622D5" w:rsidRDefault="00813AFC" w:rsidP="00813AFC">
      <w:pPr>
        <w:spacing w:after="0"/>
        <w:jc w:val="both"/>
        <w:rPr>
          <w:rFonts w:ascii="Century Gothic" w:hAnsi="Century Gothic"/>
          <w:bCs/>
          <w:lang w:val="sr-Cyrl-RS"/>
        </w:rPr>
      </w:pPr>
      <w:r w:rsidRPr="00C622D5">
        <w:rPr>
          <w:rFonts w:ascii="Century Gothic" w:hAnsi="Century Gothic"/>
          <w:bCs/>
          <w:lang w:val="sr-Cyrl-RS"/>
        </w:rPr>
        <w:t>Фундирање објекта је предвиђено на темељној плочи. Испод темељне плоче планирана је припрема тла (израда тампона) од шљунка.</w:t>
      </w:r>
    </w:p>
    <w:p w14:paraId="02308A62" w14:textId="77777777" w:rsidR="00813AFC" w:rsidRPr="00CB6CBC" w:rsidRDefault="00813AFC" w:rsidP="00813AFC">
      <w:pPr>
        <w:spacing w:after="0"/>
        <w:jc w:val="both"/>
        <w:rPr>
          <w:rFonts w:ascii="Century Gothic" w:hAnsi="Century Gothic"/>
          <w:bCs/>
          <w:lang w:val="sr-Cyrl-RS"/>
        </w:rPr>
      </w:pPr>
      <w:r w:rsidRPr="00CB6CBC">
        <w:rPr>
          <w:rFonts w:ascii="Century Gothic" w:hAnsi="Century Gothic"/>
          <w:bCs/>
          <w:lang w:val="sr-Cyrl-RS"/>
        </w:rPr>
        <w:t xml:space="preserve">Конструктивни систем објекта је скелетни армирано бетонски – са стубовима у растеру по </w:t>
      </w:r>
      <w:r w:rsidRPr="00CB6CBC">
        <w:rPr>
          <w:rFonts w:ascii="Century Gothic" w:hAnsi="Century Gothic"/>
          <w:bCs/>
        </w:rPr>
        <w:t>X</w:t>
      </w:r>
      <w:r w:rsidRPr="00CB6CBC">
        <w:rPr>
          <w:rFonts w:ascii="Century Gothic" w:hAnsi="Century Gothic"/>
          <w:bCs/>
          <w:lang w:val="sr-Cyrl-RS"/>
        </w:rPr>
        <w:t xml:space="preserve"> оси 3,75</w:t>
      </w:r>
      <w:r>
        <w:rPr>
          <w:rFonts w:ascii="Century Gothic" w:hAnsi="Century Gothic"/>
          <w:bCs/>
          <w:lang w:val="sr-Cyrl-RS"/>
        </w:rPr>
        <w:t xml:space="preserve"> </w:t>
      </w:r>
      <w:r w:rsidRPr="00CB6CBC">
        <w:rPr>
          <w:rFonts w:ascii="Century Gothic" w:hAnsi="Century Gothic"/>
          <w:bCs/>
          <w:lang w:val="sr-Cyrl-RS"/>
        </w:rPr>
        <w:t>м и 7,20</w:t>
      </w:r>
      <w:r>
        <w:rPr>
          <w:rFonts w:ascii="Century Gothic" w:hAnsi="Century Gothic"/>
          <w:bCs/>
          <w:lang w:val="sr-Cyrl-RS"/>
        </w:rPr>
        <w:t xml:space="preserve"> </w:t>
      </w:r>
      <w:r w:rsidRPr="00CB6CBC">
        <w:rPr>
          <w:rFonts w:ascii="Century Gothic" w:hAnsi="Century Gothic"/>
          <w:bCs/>
          <w:lang w:val="sr-Cyrl-RS"/>
        </w:rPr>
        <w:t xml:space="preserve">м, док је по оси </w:t>
      </w:r>
      <w:r w:rsidRPr="00CB6CBC">
        <w:rPr>
          <w:rFonts w:ascii="Century Gothic" w:hAnsi="Century Gothic"/>
          <w:bCs/>
        </w:rPr>
        <w:t xml:space="preserve">Y </w:t>
      </w:r>
      <w:r w:rsidRPr="00CB6CBC">
        <w:rPr>
          <w:rFonts w:ascii="Century Gothic" w:hAnsi="Century Gothic"/>
          <w:bCs/>
          <w:lang w:val="sr-Cyrl-RS"/>
        </w:rPr>
        <w:t>примењен равномеран осни растер од 7,35</w:t>
      </w:r>
      <w:r>
        <w:rPr>
          <w:rFonts w:ascii="Century Gothic" w:hAnsi="Century Gothic"/>
          <w:bCs/>
          <w:lang w:val="sr-Cyrl-RS"/>
        </w:rPr>
        <w:t xml:space="preserve"> </w:t>
      </w:r>
      <w:r w:rsidRPr="00CB6CBC">
        <w:rPr>
          <w:rFonts w:ascii="Century Gothic" w:hAnsi="Century Gothic"/>
          <w:bCs/>
          <w:lang w:val="sr-Cyrl-RS"/>
        </w:rPr>
        <w:t xml:space="preserve">м у свим пољима. Растери и димензије конструктивних елемената, као и основни конструктивни елементи -АБ зидови у подрумској етажи, АБ зидови језгра око степеништа и лифтова, као и АБ стубови и платна су подређени што већој искоришћености етажа у погледу корисне површине као и испуњавању </w:t>
      </w:r>
      <w:r>
        <w:rPr>
          <w:rFonts w:ascii="Century Gothic" w:hAnsi="Century Gothic"/>
          <w:bCs/>
          <w:lang w:val="sr-Cyrl-RS"/>
        </w:rPr>
        <w:t xml:space="preserve">општих и појединачних </w:t>
      </w:r>
      <w:r w:rsidRPr="00CB6CBC">
        <w:rPr>
          <w:rFonts w:ascii="Century Gothic" w:hAnsi="Century Gothic"/>
          <w:bCs/>
          <w:lang w:val="sr-Cyrl-RS"/>
        </w:rPr>
        <w:t>прописаних услова за болничке објекте.</w:t>
      </w:r>
    </w:p>
    <w:p w14:paraId="1B39866E" w14:textId="77777777" w:rsidR="00813AFC" w:rsidRPr="00CB6CBC" w:rsidRDefault="00813AFC" w:rsidP="00813AFC">
      <w:pPr>
        <w:spacing w:after="0"/>
        <w:jc w:val="both"/>
        <w:rPr>
          <w:rFonts w:ascii="Century Gothic" w:hAnsi="Century Gothic"/>
          <w:bCs/>
          <w:lang w:val="sr-Cyrl-RS"/>
        </w:rPr>
      </w:pPr>
      <w:r w:rsidRPr="00CB6CBC">
        <w:rPr>
          <w:rFonts w:ascii="Century Gothic" w:hAnsi="Century Gothic"/>
          <w:bCs/>
          <w:lang w:val="sr-Cyrl-RS"/>
        </w:rPr>
        <w:lastRenderedPageBreak/>
        <w:t>Предвиђена дебљина међуспратне констукције је 25</w:t>
      </w:r>
      <w:r>
        <w:rPr>
          <w:rFonts w:ascii="Century Gothic" w:hAnsi="Century Gothic"/>
          <w:bCs/>
          <w:lang w:val="sr-Cyrl-RS"/>
        </w:rPr>
        <w:t>cm</w:t>
      </w:r>
      <w:r w:rsidRPr="00CB6CBC">
        <w:rPr>
          <w:rFonts w:ascii="Century Gothic" w:hAnsi="Century Gothic"/>
          <w:bCs/>
          <w:lang w:val="sr-Cyrl-RS"/>
        </w:rPr>
        <w:t xml:space="preserve">, која је ослоњена на АБ стубове и платна. </w:t>
      </w:r>
    </w:p>
    <w:p w14:paraId="08E6DF9E" w14:textId="0D9224AA" w:rsidR="00813AFC" w:rsidRPr="00CB6CBC" w:rsidRDefault="00813AFC" w:rsidP="00813AFC">
      <w:pPr>
        <w:spacing w:after="0"/>
        <w:jc w:val="both"/>
        <w:rPr>
          <w:rFonts w:ascii="Century Gothic" w:hAnsi="Century Gothic"/>
          <w:bCs/>
        </w:rPr>
      </w:pPr>
      <w:r w:rsidRPr="00CB6CBC">
        <w:rPr>
          <w:rFonts w:ascii="Century Gothic" w:hAnsi="Century Gothic"/>
          <w:bCs/>
          <w:lang w:val="sr-Cyrl-RS"/>
        </w:rPr>
        <w:t>Спратн</w:t>
      </w:r>
      <w:r>
        <w:rPr>
          <w:rFonts w:ascii="Century Gothic" w:hAnsi="Century Gothic"/>
          <w:bCs/>
          <w:lang w:val="sr-Cyrl-RS"/>
        </w:rPr>
        <w:t>а</w:t>
      </w:r>
      <w:r w:rsidRPr="00CB6CBC">
        <w:rPr>
          <w:rFonts w:ascii="Century Gothic" w:hAnsi="Century Gothic"/>
          <w:bCs/>
          <w:lang w:val="sr-Cyrl-RS"/>
        </w:rPr>
        <w:t xml:space="preserve"> конструктивн</w:t>
      </w:r>
      <w:r>
        <w:rPr>
          <w:rFonts w:ascii="Century Gothic" w:hAnsi="Century Gothic"/>
          <w:bCs/>
          <w:lang w:val="sr-Cyrl-RS"/>
        </w:rPr>
        <w:t>а</w:t>
      </w:r>
      <w:r w:rsidRPr="00CB6CBC">
        <w:rPr>
          <w:rFonts w:ascii="Century Gothic" w:hAnsi="Century Gothic"/>
          <w:bCs/>
          <w:lang w:val="sr-Cyrl-RS"/>
        </w:rPr>
        <w:t xml:space="preserve"> висин</w:t>
      </w:r>
      <w:r>
        <w:rPr>
          <w:rFonts w:ascii="Century Gothic" w:hAnsi="Century Gothic"/>
          <w:bCs/>
          <w:lang w:val="sr-Cyrl-RS"/>
        </w:rPr>
        <w:t>а</w:t>
      </w:r>
      <w:r w:rsidRPr="00CB6CBC">
        <w:rPr>
          <w:rFonts w:ascii="Century Gothic" w:hAnsi="Century Gothic"/>
          <w:bCs/>
          <w:lang w:val="sr-Cyrl-RS"/>
        </w:rPr>
        <w:t xml:space="preserve"> у подруму</w:t>
      </w:r>
      <w:r>
        <w:rPr>
          <w:rFonts w:ascii="Century Gothic" w:hAnsi="Century Gothic"/>
          <w:bCs/>
          <w:lang w:val="sr-Cyrl-RS"/>
        </w:rPr>
        <w:t xml:space="preserve"> је 4,70м</w:t>
      </w:r>
      <w:r w:rsidRPr="00CB6CBC">
        <w:rPr>
          <w:rFonts w:ascii="Century Gothic" w:hAnsi="Century Gothic"/>
          <w:bCs/>
          <w:lang w:val="sr-Cyrl-RS"/>
        </w:rPr>
        <w:t xml:space="preserve">, </w:t>
      </w:r>
      <w:r>
        <w:rPr>
          <w:rFonts w:ascii="Century Gothic" w:hAnsi="Century Gothic"/>
          <w:bCs/>
          <w:lang w:val="sr-Cyrl-RS"/>
        </w:rPr>
        <w:t xml:space="preserve">у </w:t>
      </w:r>
      <w:r w:rsidRPr="00CB6CBC">
        <w:rPr>
          <w:rFonts w:ascii="Century Gothic" w:hAnsi="Century Gothic"/>
          <w:bCs/>
          <w:lang w:val="sr-Cyrl-RS"/>
        </w:rPr>
        <w:t xml:space="preserve">приземљу и </w:t>
      </w:r>
      <w:r>
        <w:rPr>
          <w:rFonts w:ascii="Century Gothic" w:hAnsi="Century Gothic"/>
          <w:bCs/>
          <w:lang w:val="sr-Cyrl-RS"/>
        </w:rPr>
        <w:t xml:space="preserve">на </w:t>
      </w:r>
      <w:r w:rsidRPr="00CB6CBC">
        <w:rPr>
          <w:rFonts w:ascii="Century Gothic" w:hAnsi="Century Gothic"/>
          <w:bCs/>
          <w:lang w:val="sr-Cyrl-RS"/>
        </w:rPr>
        <w:t>1.спрату су 4,40м, док на осталим етажама</w:t>
      </w:r>
      <w:r>
        <w:rPr>
          <w:rFonts w:ascii="Century Gothic" w:hAnsi="Century Gothic"/>
          <w:bCs/>
          <w:lang w:val="sr-Cyrl-RS"/>
        </w:rPr>
        <w:t xml:space="preserve"> </w:t>
      </w:r>
      <w:r w:rsidRPr="00CB6CBC">
        <w:rPr>
          <w:rFonts w:ascii="Century Gothic" w:hAnsi="Century Gothic"/>
          <w:bCs/>
          <w:lang w:val="sr-Cyrl-RS"/>
        </w:rPr>
        <w:t>износе 4,00м.</w:t>
      </w:r>
    </w:p>
    <w:p w14:paraId="1C1D569D" w14:textId="77777777" w:rsidR="00813AFC" w:rsidRPr="00CB6CBC" w:rsidRDefault="00813AFC" w:rsidP="00813AFC">
      <w:pPr>
        <w:spacing w:after="0"/>
        <w:jc w:val="both"/>
        <w:rPr>
          <w:rFonts w:ascii="Century Gothic" w:hAnsi="Century Gothic"/>
          <w:bCs/>
          <w:lang w:val="sr-Cyrl-RS"/>
        </w:rPr>
      </w:pPr>
      <w:r w:rsidRPr="00CB6CBC">
        <w:rPr>
          <w:rFonts w:ascii="Century Gothic" w:hAnsi="Century Gothic"/>
          <w:bCs/>
          <w:lang w:val="sr-Cyrl-RS"/>
        </w:rPr>
        <w:t>Објекат се темељи на пуној/темељној АБ плочи предпостављене дебљине од 120</w:t>
      </w:r>
      <w:r>
        <w:rPr>
          <w:rFonts w:ascii="Century Gothic" w:hAnsi="Century Gothic"/>
          <w:bCs/>
          <w:lang w:val="sr-Cyrl-RS"/>
        </w:rPr>
        <w:t>cm</w:t>
      </w:r>
      <w:r w:rsidRPr="00CB6CBC">
        <w:rPr>
          <w:rFonts w:ascii="Century Gothic" w:hAnsi="Century Gothic"/>
          <w:bCs/>
          <w:lang w:val="sr-Cyrl-RS"/>
        </w:rPr>
        <w:t>. Изнад темељне плоче је предвиђен слој за пролаз инсталација (песак) као и одговарајући подложни и изолациони слојеви испод лако армиране подне бетонске плоче подрума дебљине 20</w:t>
      </w:r>
      <w:r>
        <w:rPr>
          <w:rFonts w:ascii="Century Gothic" w:hAnsi="Century Gothic"/>
          <w:bCs/>
          <w:lang w:val="sr-Cyrl-RS"/>
        </w:rPr>
        <w:t>cm</w:t>
      </w:r>
      <w:r w:rsidRPr="00CB6CBC">
        <w:rPr>
          <w:rFonts w:ascii="Century Gothic" w:hAnsi="Century Gothic"/>
          <w:bCs/>
          <w:lang w:val="sr-Cyrl-RS"/>
        </w:rPr>
        <w:t>.</w:t>
      </w:r>
    </w:p>
    <w:p w14:paraId="2C9090F0" w14:textId="77777777" w:rsidR="00813AFC" w:rsidRPr="00CB6CBC" w:rsidRDefault="00813AFC" w:rsidP="00813AFC">
      <w:pPr>
        <w:spacing w:after="0"/>
        <w:jc w:val="both"/>
        <w:rPr>
          <w:rFonts w:ascii="Century Gothic" w:hAnsi="Century Gothic"/>
          <w:bCs/>
          <w:lang w:val="sr-Cyrl-RS"/>
        </w:rPr>
      </w:pPr>
      <w:r w:rsidRPr="00CB6CBC">
        <w:rPr>
          <w:rFonts w:ascii="Century Gothic" w:hAnsi="Century Gothic"/>
          <w:bCs/>
          <w:lang w:val="sr-Cyrl-RS"/>
        </w:rPr>
        <w:t>Техничка етажа за потребе смештања опреме се изводи у комбинацији АБ стубова (који се изводе из постојећег растера нижих етажа), као и у систему челичних стубова и греда, и челичне кровне конструкције са завршном облогом (затварањем простора) применом фасадног сенвич панела одговарајуће дебљине.</w:t>
      </w:r>
    </w:p>
    <w:p w14:paraId="4115211A" w14:textId="77777777" w:rsidR="00813AFC" w:rsidRDefault="00813AFC" w:rsidP="00813AFC">
      <w:pPr>
        <w:spacing w:after="0"/>
        <w:jc w:val="both"/>
        <w:rPr>
          <w:rFonts w:ascii="Century Gothic" w:hAnsi="Century Gothic"/>
          <w:bCs/>
          <w:lang w:val="sr-Cyrl-RS"/>
        </w:rPr>
      </w:pPr>
      <w:r w:rsidRPr="00CB6CBC">
        <w:rPr>
          <w:rFonts w:ascii="Century Gothic" w:hAnsi="Century Gothic"/>
          <w:bCs/>
          <w:lang w:val="sr-Cyrl-RS"/>
        </w:rPr>
        <w:t xml:space="preserve">За потребе укрућења и извођења спољашњег челичног евакуационог степеништа изводи се АБ конструкција у систему греда и стубова од нивоа приземља до 6. </w:t>
      </w:r>
      <w:r>
        <w:rPr>
          <w:rFonts w:ascii="Century Gothic" w:hAnsi="Century Gothic"/>
          <w:bCs/>
          <w:lang w:val="sr-Cyrl-RS"/>
        </w:rPr>
        <w:t>с</w:t>
      </w:r>
      <w:r w:rsidRPr="00CB6CBC">
        <w:rPr>
          <w:rFonts w:ascii="Century Gothic" w:hAnsi="Century Gothic"/>
          <w:bCs/>
          <w:lang w:val="sr-Cyrl-RS"/>
        </w:rPr>
        <w:t>прата.</w:t>
      </w:r>
    </w:p>
    <w:p w14:paraId="62A3BB15" w14:textId="77777777" w:rsidR="00813AFC" w:rsidRPr="00C3097F" w:rsidRDefault="00813AFC" w:rsidP="00813AFC">
      <w:pPr>
        <w:spacing w:after="0"/>
        <w:jc w:val="both"/>
        <w:rPr>
          <w:rFonts w:ascii="Century Gothic" w:hAnsi="Century Gothic"/>
          <w:bCs/>
          <w:lang w:val="sr-Cyrl-RS"/>
        </w:rPr>
      </w:pPr>
      <w:r w:rsidRPr="00C3097F">
        <w:rPr>
          <w:rFonts w:ascii="Century Gothic" w:hAnsi="Century Gothic"/>
          <w:bCs/>
          <w:lang w:val="sr-Cyrl-RS"/>
        </w:rPr>
        <w:t xml:space="preserve">Сви конструктивни делови објекта </w:t>
      </w:r>
      <w:r>
        <w:rPr>
          <w:rFonts w:ascii="Century Gothic" w:hAnsi="Century Gothic"/>
          <w:bCs/>
          <w:lang w:val="sr-Cyrl-RS"/>
        </w:rPr>
        <w:t xml:space="preserve">у овај фази </w:t>
      </w:r>
      <w:r w:rsidRPr="00C3097F">
        <w:rPr>
          <w:rFonts w:ascii="Century Gothic" w:hAnsi="Century Gothic"/>
          <w:bCs/>
          <w:lang w:val="sr-Cyrl-RS"/>
        </w:rPr>
        <w:t xml:space="preserve">су изражени апроксимативно, док ће финалне димензије бити </w:t>
      </w:r>
      <w:r>
        <w:rPr>
          <w:rFonts w:ascii="Century Gothic" w:hAnsi="Century Gothic"/>
          <w:bCs/>
          <w:lang w:val="sr-Cyrl-RS"/>
        </w:rPr>
        <w:t xml:space="preserve">дефинисане и </w:t>
      </w:r>
      <w:r w:rsidRPr="00C3097F">
        <w:rPr>
          <w:rFonts w:ascii="Century Gothic" w:hAnsi="Century Gothic"/>
          <w:bCs/>
          <w:lang w:val="sr-Cyrl-RS"/>
        </w:rPr>
        <w:t>пројектоване у складу са статичким прорачуном.</w:t>
      </w:r>
    </w:p>
    <w:p w14:paraId="3E4D1043" w14:textId="77777777" w:rsidR="00813AFC" w:rsidRDefault="00813AFC" w:rsidP="00813AFC">
      <w:pPr>
        <w:widowControl w:val="0"/>
        <w:autoSpaceDE w:val="0"/>
        <w:autoSpaceDN w:val="0"/>
        <w:spacing w:after="0"/>
        <w:jc w:val="both"/>
        <w:rPr>
          <w:rFonts w:ascii="Century Gothic" w:eastAsia="Arial" w:hAnsi="Century Gothic" w:cs="Arial"/>
          <w:b/>
          <w:bCs/>
          <w:u w:val="single"/>
          <w:lang w:val="sr-Cyrl-RS"/>
        </w:rPr>
      </w:pPr>
    </w:p>
    <w:p w14:paraId="2D75A8F1" w14:textId="77777777" w:rsidR="00813AFC" w:rsidRPr="00C3097F" w:rsidRDefault="00813AFC" w:rsidP="00813AFC">
      <w:pPr>
        <w:widowControl w:val="0"/>
        <w:autoSpaceDE w:val="0"/>
        <w:autoSpaceDN w:val="0"/>
        <w:spacing w:after="0"/>
        <w:jc w:val="both"/>
        <w:rPr>
          <w:rFonts w:ascii="Century Gothic" w:eastAsia="Arial" w:hAnsi="Century Gothic" w:cs="Arial"/>
          <w:b/>
          <w:bCs/>
          <w:u w:val="single"/>
          <w:lang w:val="sr-Cyrl-RS"/>
        </w:rPr>
      </w:pPr>
      <w:r w:rsidRPr="00C3097F">
        <w:rPr>
          <w:rFonts w:ascii="Century Gothic" w:eastAsia="Arial" w:hAnsi="Century Gothic" w:cs="Arial"/>
          <w:b/>
          <w:bCs/>
          <w:u w:val="single"/>
          <w:lang w:val="sr-Cyrl-RS"/>
        </w:rPr>
        <w:t>Материјализација</w:t>
      </w:r>
    </w:p>
    <w:p w14:paraId="15DEEDC9" w14:textId="77777777" w:rsidR="00813AFC" w:rsidRDefault="00813AFC" w:rsidP="00813AFC">
      <w:pPr>
        <w:spacing w:after="0"/>
        <w:jc w:val="both"/>
        <w:rPr>
          <w:rFonts w:ascii="Century Gothic" w:eastAsia="Arial" w:hAnsi="Century Gothic" w:cs="Arial"/>
          <w:bCs/>
        </w:rPr>
      </w:pPr>
      <w:r w:rsidRPr="00C622D5">
        <w:rPr>
          <w:rFonts w:ascii="Century Gothic" w:eastAsia="Arial" w:hAnsi="Century Gothic" w:cs="Arial"/>
          <w:bCs/>
          <w:lang w:val="sr-Cyrl-RS"/>
        </w:rPr>
        <w:t>Одабир материјала за све спољне</w:t>
      </w:r>
      <w:r>
        <w:rPr>
          <w:rFonts w:ascii="Century Gothic" w:eastAsia="Arial" w:hAnsi="Century Gothic" w:cs="Arial"/>
          <w:bCs/>
          <w:lang w:val="sr-Cyrl-RS"/>
        </w:rPr>
        <w:t xml:space="preserve"> </w:t>
      </w:r>
      <w:r w:rsidRPr="00C622D5">
        <w:rPr>
          <w:rFonts w:ascii="Century Gothic" w:eastAsia="Arial" w:hAnsi="Century Gothic" w:cs="Arial"/>
          <w:bCs/>
          <w:lang w:val="sr-Cyrl-RS"/>
        </w:rPr>
        <w:t>и унутрашње површине објекта ће бити у складу са наменом објекта. Како је у питању јавни објекат и користи се у сврху здравствене заштите, пројектанти се опредељују за примену материјала чија производња и</w:t>
      </w:r>
      <w:r w:rsidRPr="00C622D5">
        <w:rPr>
          <w:rFonts w:ascii="Century Gothic" w:eastAsia="Arial" w:hAnsi="Century Gothic" w:cs="Arial"/>
          <w:bCs/>
        </w:rPr>
        <w:t>,</w:t>
      </w:r>
      <w:r w:rsidRPr="00C622D5">
        <w:rPr>
          <w:rFonts w:ascii="Century Gothic" w:eastAsia="Arial" w:hAnsi="Century Gothic" w:cs="Arial"/>
          <w:bCs/>
          <w:lang w:val="sr-Cyrl-RS"/>
        </w:rPr>
        <w:t xml:space="preserve"> што је још битније</w:t>
      </w:r>
      <w:r w:rsidRPr="00C622D5">
        <w:rPr>
          <w:rFonts w:ascii="Century Gothic" w:eastAsia="Arial" w:hAnsi="Century Gothic" w:cs="Arial"/>
          <w:bCs/>
        </w:rPr>
        <w:t>,</w:t>
      </w:r>
      <w:r w:rsidRPr="00C622D5">
        <w:rPr>
          <w:rFonts w:ascii="Century Gothic" w:eastAsia="Arial" w:hAnsi="Century Gothic" w:cs="Arial"/>
          <w:bCs/>
          <w:lang w:val="sr-Cyrl-RS"/>
        </w:rPr>
        <w:t xml:space="preserve"> примена у најмањој</w:t>
      </w:r>
      <w:r>
        <w:rPr>
          <w:rFonts w:ascii="Century Gothic" w:eastAsia="Arial" w:hAnsi="Century Gothic" w:cs="Arial"/>
          <w:bCs/>
          <w:lang w:val="sr-Cyrl-RS"/>
        </w:rPr>
        <w:t xml:space="preserve"> </w:t>
      </w:r>
      <w:r w:rsidRPr="00C622D5">
        <w:rPr>
          <w:rFonts w:ascii="Century Gothic" w:eastAsia="Arial" w:hAnsi="Century Gothic" w:cs="Arial"/>
          <w:bCs/>
          <w:lang w:val="sr-Cyrl-RS"/>
        </w:rPr>
        <w:t>мери негативно утичу на</w:t>
      </w:r>
      <w:r>
        <w:rPr>
          <w:rFonts w:ascii="Century Gothic" w:eastAsia="Arial" w:hAnsi="Century Gothic" w:cs="Arial"/>
          <w:bCs/>
          <w:lang w:val="sr-Cyrl-RS"/>
        </w:rPr>
        <w:t xml:space="preserve"> </w:t>
      </w:r>
      <w:r w:rsidRPr="00C622D5">
        <w:rPr>
          <w:rFonts w:ascii="Century Gothic" w:eastAsia="Arial" w:hAnsi="Century Gothic" w:cs="Arial"/>
          <w:bCs/>
          <w:lang w:val="sr-Cyrl-RS"/>
        </w:rPr>
        <w:t>животну средину и здравље самих корисника који посећују установу или бораве у њој.</w:t>
      </w:r>
    </w:p>
    <w:p w14:paraId="6970B215" w14:textId="77777777" w:rsidR="00813AFC" w:rsidRPr="0005281A" w:rsidRDefault="00813AFC" w:rsidP="00813AFC">
      <w:pPr>
        <w:widowControl w:val="0"/>
        <w:autoSpaceDE w:val="0"/>
        <w:autoSpaceDN w:val="0"/>
        <w:spacing w:after="0"/>
        <w:jc w:val="both"/>
        <w:rPr>
          <w:rFonts w:ascii="Century Gothic" w:eastAsia="Arial" w:hAnsi="Century Gothic" w:cs="Arial"/>
          <w:bCs/>
        </w:rPr>
      </w:pPr>
    </w:p>
    <w:p w14:paraId="236CB8E8" w14:textId="77777777" w:rsidR="00813AFC" w:rsidRPr="005164F7" w:rsidRDefault="00813AFC" w:rsidP="00813AFC">
      <w:pPr>
        <w:widowControl w:val="0"/>
        <w:autoSpaceDE w:val="0"/>
        <w:autoSpaceDN w:val="0"/>
        <w:spacing w:after="0"/>
        <w:jc w:val="both"/>
        <w:rPr>
          <w:rFonts w:ascii="Century Gothic" w:eastAsia="Arial" w:hAnsi="Century Gothic" w:cs="Arial"/>
          <w:bCs/>
          <w:lang w:val="sr-Cyrl-RS"/>
        </w:rPr>
      </w:pPr>
      <w:r>
        <w:rPr>
          <w:rFonts w:ascii="Century Gothic" w:eastAsia="Arial" w:hAnsi="Century Gothic" w:cs="Arial"/>
          <w:bCs/>
          <w:lang w:val="sr-Cyrl-RS"/>
        </w:rPr>
        <w:t>Ф</w:t>
      </w:r>
      <w:r w:rsidRPr="005164F7">
        <w:rPr>
          <w:rFonts w:ascii="Century Gothic" w:eastAsia="Arial" w:hAnsi="Century Gothic" w:cs="Arial"/>
          <w:bCs/>
          <w:lang w:val="sr-Cyrl-RS"/>
        </w:rPr>
        <w:t>АСАДНИ ЗИДОВИ</w:t>
      </w:r>
      <w:r>
        <w:rPr>
          <w:rFonts w:ascii="Century Gothic" w:eastAsia="Arial" w:hAnsi="Century Gothic" w:cs="Arial"/>
          <w:bCs/>
          <w:lang w:val="sr-Cyrl-RS"/>
        </w:rPr>
        <w:t xml:space="preserve"> - </w:t>
      </w:r>
      <w:r w:rsidRPr="005164F7">
        <w:rPr>
          <w:rFonts w:ascii="Century Gothic" w:eastAsia="Arial" w:hAnsi="Century Gothic" w:cs="Arial"/>
          <w:bCs/>
          <w:lang w:val="sr-Cyrl-RS"/>
        </w:rPr>
        <w:t>Фасадни систем објекта пројектован је као вентилисана фасада.</w:t>
      </w:r>
    </w:p>
    <w:p w14:paraId="1CFE57A0" w14:textId="77777777" w:rsidR="00813AFC" w:rsidRPr="00C622D5" w:rsidRDefault="00813AFC" w:rsidP="00813AFC">
      <w:pPr>
        <w:widowControl w:val="0"/>
        <w:autoSpaceDE w:val="0"/>
        <w:autoSpaceDN w:val="0"/>
        <w:spacing w:after="0"/>
        <w:jc w:val="both"/>
        <w:rPr>
          <w:rFonts w:ascii="Century Gothic" w:eastAsia="Arial" w:hAnsi="Century Gothic" w:cs="Arial"/>
          <w:bCs/>
          <w:lang w:val="sr-Cyrl-RS"/>
        </w:rPr>
      </w:pPr>
      <w:r w:rsidRPr="005164F7">
        <w:rPr>
          <w:rFonts w:ascii="Century Gothic" w:eastAsia="Arial" w:hAnsi="Century Gothic" w:cs="Arial"/>
          <w:bCs/>
          <w:lang w:val="sr-Cyrl-RS"/>
        </w:rPr>
        <w:t xml:space="preserve">Конструктивни део зида је гитерблок </w:t>
      </w:r>
      <w:r w:rsidRPr="005164F7">
        <w:rPr>
          <w:rFonts w:ascii="Century Gothic" w:eastAsia="Arial" w:hAnsi="Century Gothic" w:cs="Arial"/>
          <w:bCs/>
        </w:rPr>
        <w:t>d</w:t>
      </w:r>
      <w:r w:rsidRPr="005164F7">
        <w:rPr>
          <w:rFonts w:ascii="Century Gothic" w:eastAsia="Arial" w:hAnsi="Century Gothic" w:cs="Arial"/>
          <w:bCs/>
          <w:lang w:val="sr-Cyrl-RS"/>
        </w:rPr>
        <w:t xml:space="preserve">=25 </w:t>
      </w:r>
      <w:r>
        <w:rPr>
          <w:rFonts w:ascii="Century Gothic" w:eastAsia="Arial" w:hAnsi="Century Gothic" w:cs="Arial"/>
          <w:bCs/>
          <w:lang w:val="sr-Cyrl-RS"/>
        </w:rPr>
        <w:t>cm</w:t>
      </w:r>
      <w:r w:rsidRPr="005164F7">
        <w:rPr>
          <w:rFonts w:ascii="Century Gothic" w:eastAsia="Arial" w:hAnsi="Century Gothic" w:cs="Arial"/>
          <w:bCs/>
          <w:lang w:val="sr-Cyrl-RS"/>
        </w:rPr>
        <w:t>.</w:t>
      </w:r>
      <w:r w:rsidRPr="005164F7">
        <w:rPr>
          <w:rFonts w:ascii="Century Gothic" w:eastAsia="Arial" w:hAnsi="Century Gothic" w:cs="Arial"/>
          <w:bCs/>
        </w:rPr>
        <w:t xml:space="preserve"> </w:t>
      </w:r>
      <w:r w:rsidRPr="005164F7">
        <w:rPr>
          <w:rFonts w:ascii="Century Gothic" w:eastAsia="Arial" w:hAnsi="Century Gothic" w:cs="Arial"/>
          <w:bCs/>
          <w:lang w:val="sr-Cyrl-RS"/>
        </w:rPr>
        <w:t xml:space="preserve">Као термоизолација се користи камена вуна </w:t>
      </w:r>
      <w:r w:rsidRPr="005164F7">
        <w:rPr>
          <w:rFonts w:ascii="Century Gothic" w:eastAsia="Arial" w:hAnsi="Century Gothic" w:cs="Arial"/>
          <w:bCs/>
        </w:rPr>
        <w:t>d</w:t>
      </w:r>
      <w:r w:rsidRPr="005164F7">
        <w:rPr>
          <w:rFonts w:ascii="Century Gothic" w:eastAsia="Arial" w:hAnsi="Century Gothic" w:cs="Arial"/>
          <w:bCs/>
          <w:lang w:val="sr-Cyrl-RS"/>
        </w:rPr>
        <w:t xml:space="preserve">=15 </w:t>
      </w:r>
      <w:r>
        <w:rPr>
          <w:rFonts w:ascii="Century Gothic" w:eastAsia="Arial" w:hAnsi="Century Gothic" w:cs="Arial"/>
          <w:bCs/>
          <w:lang w:val="sr-Cyrl-RS"/>
        </w:rPr>
        <w:t>cm</w:t>
      </w:r>
      <w:r w:rsidRPr="005164F7">
        <w:rPr>
          <w:rFonts w:ascii="Century Gothic" w:eastAsia="Arial" w:hAnsi="Century Gothic" w:cs="Arial"/>
          <w:bCs/>
          <w:lang w:val="sr-Cyrl-RS"/>
        </w:rPr>
        <w:t xml:space="preserve"> са коефицијентом топлотне проводљивости</w:t>
      </w:r>
      <w:r>
        <w:rPr>
          <w:rFonts w:ascii="Century Gothic" w:eastAsia="Arial" w:hAnsi="Century Gothic" w:cs="Arial"/>
          <w:bCs/>
          <w:lang w:val="sr-Cyrl-RS"/>
        </w:rPr>
        <w:t xml:space="preserve"> </w:t>
      </w:r>
      <w:r w:rsidRPr="005164F7">
        <w:rPr>
          <w:rFonts w:ascii="Century Gothic" w:eastAsia="Arial" w:hAnsi="Century Gothic" w:cs="Arial"/>
          <w:bCs/>
          <w:lang w:val="sr-Cyrl-RS"/>
        </w:rPr>
        <w:t xml:space="preserve">λ=0.35 </w:t>
      </w:r>
      <w:r w:rsidRPr="005164F7">
        <w:rPr>
          <w:rFonts w:ascii="Century Gothic" w:eastAsia="Arial" w:hAnsi="Century Gothic" w:cs="Arial"/>
          <w:bCs/>
        </w:rPr>
        <w:t>W/mK</w:t>
      </w:r>
      <w:r w:rsidRPr="005164F7">
        <w:rPr>
          <w:rFonts w:ascii="Century Gothic" w:eastAsia="Arial" w:hAnsi="Century Gothic" w:cs="Arial"/>
          <w:bCs/>
          <w:lang w:val="sr-Cyrl-RS"/>
        </w:rPr>
        <w:t xml:space="preserve"> која се са спољне стране штити паропропусном водонепропусном фолијом. Као завршна обрада</w:t>
      </w:r>
      <w:r>
        <w:rPr>
          <w:rFonts w:ascii="Century Gothic" w:eastAsia="Arial" w:hAnsi="Century Gothic" w:cs="Arial"/>
          <w:bCs/>
          <w:lang w:val="sr-Cyrl-RS"/>
        </w:rPr>
        <w:t xml:space="preserve"> </w:t>
      </w:r>
      <w:r w:rsidRPr="005164F7">
        <w:rPr>
          <w:rFonts w:ascii="Century Gothic" w:eastAsia="Arial" w:hAnsi="Century Gothic" w:cs="Arial"/>
          <w:bCs/>
          <w:lang w:val="sr-Cyrl-RS"/>
        </w:rPr>
        <w:t>фасаде</w:t>
      </w:r>
      <w:r>
        <w:rPr>
          <w:rFonts w:ascii="Century Gothic" w:eastAsia="Arial" w:hAnsi="Century Gothic" w:cs="Arial"/>
          <w:bCs/>
          <w:lang w:val="sr-Cyrl-RS"/>
        </w:rPr>
        <w:t xml:space="preserve"> </w:t>
      </w:r>
      <w:r w:rsidRPr="005164F7">
        <w:rPr>
          <w:rFonts w:ascii="Century Gothic" w:eastAsia="Arial" w:hAnsi="Century Gothic" w:cs="Arial"/>
          <w:bCs/>
          <w:lang w:val="sr-Cyrl-RS"/>
        </w:rPr>
        <w:t xml:space="preserve">предвиђају се плоче од </w:t>
      </w:r>
      <w:r w:rsidRPr="00C622D5">
        <w:rPr>
          <w:rFonts w:ascii="Century Gothic" w:eastAsia="Arial" w:hAnsi="Century Gothic" w:cs="Arial"/>
          <w:bCs/>
          <w:lang w:val="sr-Cyrl-RS"/>
        </w:rPr>
        <w:t xml:space="preserve">синтероване керамике, фибер цементни панели или други тип облоге прилагођен овом типу објекта </w:t>
      </w:r>
      <w:r w:rsidRPr="005164F7">
        <w:rPr>
          <w:rFonts w:ascii="Century Gothic" w:eastAsia="Arial" w:hAnsi="Century Gothic" w:cs="Arial"/>
          <w:bCs/>
          <w:lang w:val="sr-Cyrl-RS"/>
        </w:rPr>
        <w:t xml:space="preserve">на алуминијумској подконструкцији. </w:t>
      </w:r>
    </w:p>
    <w:p w14:paraId="64746991" w14:textId="77777777" w:rsidR="00813AFC" w:rsidRPr="005164F7" w:rsidRDefault="00813AFC" w:rsidP="00813AFC">
      <w:pPr>
        <w:widowControl w:val="0"/>
        <w:autoSpaceDE w:val="0"/>
        <w:autoSpaceDN w:val="0"/>
        <w:spacing w:after="0"/>
        <w:jc w:val="both"/>
        <w:rPr>
          <w:rFonts w:ascii="Century Gothic" w:eastAsia="Arial" w:hAnsi="Century Gothic" w:cs="Arial"/>
          <w:bCs/>
          <w:lang w:val="sr-Cyrl-RS"/>
        </w:rPr>
      </w:pPr>
      <w:r w:rsidRPr="00C622D5">
        <w:rPr>
          <w:rFonts w:ascii="Century Gothic" w:eastAsia="Arial" w:hAnsi="Century Gothic" w:cs="Arial"/>
          <w:bCs/>
          <w:lang w:val="sr-Cyrl-RS"/>
        </w:rPr>
        <w:t>Коначан одабир завршне фасадне облоге ће бити одређен у складу са планираном инвестиционом вредности објекта, као и остваривању архитектонско-обликовне целовитости применом модерних материјала отпорних на спољашње утицаје на дужи временски период</w:t>
      </w:r>
      <w:r w:rsidRPr="005164F7">
        <w:rPr>
          <w:rFonts w:ascii="Century Gothic" w:eastAsia="Arial" w:hAnsi="Century Gothic" w:cs="Arial"/>
          <w:bCs/>
          <w:lang w:val="sr-Cyrl-RS"/>
        </w:rPr>
        <w:t xml:space="preserve">. </w:t>
      </w:r>
    </w:p>
    <w:p w14:paraId="6102D4B6" w14:textId="77777777" w:rsidR="00813AFC" w:rsidRPr="00E624F3" w:rsidRDefault="00813AFC" w:rsidP="00813AFC">
      <w:pPr>
        <w:widowControl w:val="0"/>
        <w:autoSpaceDE w:val="0"/>
        <w:autoSpaceDN w:val="0"/>
        <w:spacing w:after="0"/>
        <w:jc w:val="both"/>
        <w:rPr>
          <w:rFonts w:ascii="Century Gothic" w:eastAsia="Arial" w:hAnsi="Century Gothic" w:cs="Arial"/>
          <w:bCs/>
          <w:lang w:val="sr-Cyrl-RS"/>
        </w:rPr>
      </w:pPr>
      <w:r w:rsidRPr="005164F7">
        <w:rPr>
          <w:rFonts w:ascii="Century Gothic" w:eastAsia="Arial" w:hAnsi="Century Gothic" w:cs="Arial"/>
          <w:bCs/>
          <w:lang w:val="sr-Cyrl-RS"/>
        </w:rPr>
        <w:t xml:space="preserve">Део </w:t>
      </w:r>
      <w:r w:rsidRPr="00E624F3">
        <w:rPr>
          <w:rFonts w:ascii="Century Gothic" w:eastAsia="Arial" w:hAnsi="Century Gothic" w:cs="Arial"/>
          <w:bCs/>
          <w:lang w:val="sr-Cyrl-RS"/>
        </w:rPr>
        <w:t>фасаде који је укопан пројектован је као АБ зид</w:t>
      </w:r>
      <w:r w:rsidRPr="00E624F3">
        <w:rPr>
          <w:rFonts w:ascii="Century Gothic" w:eastAsia="Arial" w:hAnsi="Century Gothic" w:cs="Arial"/>
          <w:bCs/>
        </w:rPr>
        <w:t xml:space="preserve"> d</w:t>
      </w:r>
      <w:r w:rsidRPr="00E624F3">
        <w:rPr>
          <w:rFonts w:ascii="Century Gothic" w:eastAsia="Arial" w:hAnsi="Century Gothic" w:cs="Arial"/>
          <w:bCs/>
          <w:lang w:val="sr-Cyrl-RS"/>
        </w:rPr>
        <w:t xml:space="preserve">=25 </w:t>
      </w:r>
      <w:r>
        <w:rPr>
          <w:rFonts w:ascii="Century Gothic" w:eastAsia="Arial" w:hAnsi="Century Gothic" w:cs="Arial"/>
          <w:bCs/>
          <w:lang w:val="sr-Cyrl-RS"/>
        </w:rPr>
        <w:t>cm</w:t>
      </w:r>
      <w:r w:rsidRPr="00E624F3">
        <w:rPr>
          <w:rFonts w:ascii="Century Gothic" w:eastAsia="Arial" w:hAnsi="Century Gothic" w:cs="Arial"/>
          <w:bCs/>
          <w:lang w:val="sr-Cyrl-RS"/>
        </w:rPr>
        <w:t xml:space="preserve">. Зид је штићен хидроизолационом мембраном. Предвиђена термоизолација је екструдирани полистирен </w:t>
      </w:r>
      <w:r w:rsidRPr="00E624F3">
        <w:rPr>
          <w:rFonts w:ascii="Century Gothic" w:eastAsia="Arial" w:hAnsi="Century Gothic" w:cs="Arial"/>
          <w:bCs/>
        </w:rPr>
        <w:t>d</w:t>
      </w:r>
      <w:r w:rsidRPr="00E624F3">
        <w:rPr>
          <w:rFonts w:ascii="Century Gothic" w:eastAsia="Arial" w:hAnsi="Century Gothic" w:cs="Arial"/>
          <w:bCs/>
          <w:lang w:val="sr-Cyrl-RS"/>
        </w:rPr>
        <w:t xml:space="preserve">=15 </w:t>
      </w:r>
      <w:r>
        <w:rPr>
          <w:rFonts w:ascii="Century Gothic" w:eastAsia="Arial" w:hAnsi="Century Gothic" w:cs="Arial"/>
          <w:bCs/>
          <w:lang w:val="sr-Cyrl-RS"/>
        </w:rPr>
        <w:t>cm</w:t>
      </w:r>
      <w:r w:rsidRPr="00E624F3">
        <w:rPr>
          <w:rFonts w:ascii="Century Gothic" w:eastAsia="Arial" w:hAnsi="Century Gothic" w:cs="Arial"/>
          <w:bCs/>
          <w:lang w:val="sr-Cyrl-RS"/>
        </w:rPr>
        <w:t xml:space="preserve"> са коефицијентом топлотне проводљивости</w:t>
      </w:r>
      <w:r>
        <w:rPr>
          <w:rFonts w:ascii="Century Gothic" w:eastAsia="Arial" w:hAnsi="Century Gothic" w:cs="Arial"/>
          <w:bCs/>
          <w:lang w:val="sr-Cyrl-RS"/>
        </w:rPr>
        <w:t xml:space="preserve"> </w:t>
      </w:r>
      <w:r w:rsidRPr="00E624F3">
        <w:rPr>
          <w:rFonts w:ascii="Century Gothic" w:eastAsia="Arial" w:hAnsi="Century Gothic" w:cs="Arial"/>
          <w:bCs/>
          <w:lang w:val="sr-Cyrl-RS"/>
        </w:rPr>
        <w:t xml:space="preserve">λ=0.38 </w:t>
      </w:r>
      <w:r w:rsidRPr="00E624F3">
        <w:rPr>
          <w:rFonts w:ascii="Century Gothic" w:eastAsia="Arial" w:hAnsi="Century Gothic" w:cs="Arial"/>
          <w:bCs/>
        </w:rPr>
        <w:t>W/mK</w:t>
      </w:r>
      <w:r w:rsidRPr="00E624F3">
        <w:rPr>
          <w:rFonts w:ascii="Century Gothic" w:eastAsia="Arial" w:hAnsi="Century Gothic" w:cs="Arial"/>
          <w:bCs/>
          <w:lang w:val="sr-Cyrl-RS"/>
        </w:rPr>
        <w:t xml:space="preserve">. </w:t>
      </w:r>
    </w:p>
    <w:p w14:paraId="44A73FAE" w14:textId="77777777" w:rsidR="00813AFC" w:rsidRPr="00E624F3" w:rsidRDefault="00813AFC" w:rsidP="00813AFC">
      <w:pPr>
        <w:widowControl w:val="0"/>
        <w:autoSpaceDE w:val="0"/>
        <w:autoSpaceDN w:val="0"/>
        <w:spacing w:after="0"/>
        <w:jc w:val="both"/>
        <w:rPr>
          <w:rFonts w:ascii="Century Gothic" w:eastAsia="Arial" w:hAnsi="Century Gothic" w:cs="Arial"/>
          <w:bCs/>
          <w:lang w:val="sr-Cyrl-RS"/>
        </w:rPr>
      </w:pPr>
    </w:p>
    <w:p w14:paraId="5F42CFD3" w14:textId="77777777" w:rsidR="00813AFC" w:rsidRPr="00E624F3" w:rsidRDefault="00813AFC" w:rsidP="00813AFC">
      <w:pPr>
        <w:spacing w:after="0"/>
        <w:jc w:val="both"/>
        <w:rPr>
          <w:rFonts w:ascii="Century Gothic" w:hAnsi="Century Gothic"/>
          <w:lang w:val="sr-Cyrl-RS"/>
        </w:rPr>
      </w:pPr>
      <w:r w:rsidRPr="00E624F3">
        <w:rPr>
          <w:rFonts w:ascii="Century Gothic" w:hAnsi="Century Gothic"/>
          <w:lang w:val="sr-Cyrl-RS"/>
        </w:rPr>
        <w:t>Ф</w:t>
      </w:r>
      <w:r w:rsidRPr="00E624F3">
        <w:rPr>
          <w:rFonts w:ascii="Century Gothic" w:hAnsi="Century Gothic"/>
        </w:rPr>
        <w:t>орму објекта чине комбиновано постављене хоризонталне и вертикалне целине са дефинисаном фенестрацијом.</w:t>
      </w:r>
    </w:p>
    <w:p w14:paraId="212BB4C9" w14:textId="77777777" w:rsidR="00813AFC" w:rsidRDefault="00813AFC" w:rsidP="00813AFC">
      <w:pPr>
        <w:spacing w:after="0"/>
        <w:jc w:val="both"/>
        <w:rPr>
          <w:rFonts w:ascii="Century Gothic" w:hAnsi="Century Gothic"/>
          <w:lang w:val="sr-Cyrl-RS"/>
        </w:rPr>
      </w:pPr>
      <w:r w:rsidRPr="00E624F3">
        <w:rPr>
          <w:rFonts w:ascii="Century Gothic" w:hAnsi="Century Gothic"/>
          <w:lang w:val="sr-Cyrl-RS"/>
        </w:rPr>
        <w:t>Прозо</w:t>
      </w:r>
      <w:r>
        <w:rPr>
          <w:rFonts w:ascii="Century Gothic" w:hAnsi="Century Gothic"/>
          <w:lang w:val="sr-Cyrl-RS"/>
        </w:rPr>
        <w:t>ри и врата на фасадама</w:t>
      </w:r>
      <w:r w:rsidRPr="00B66204">
        <w:rPr>
          <w:rFonts w:ascii="Century Gothic" w:hAnsi="Century Gothic"/>
          <w:lang w:val="sr-Cyrl-RS"/>
        </w:rPr>
        <w:t xml:space="preserve"> предвиђају се </w:t>
      </w:r>
      <w:r w:rsidRPr="00B66204">
        <w:rPr>
          <w:rFonts w:ascii="Century Gothic" w:hAnsi="Century Gothic"/>
        </w:rPr>
        <w:t>од алуминијумских профила са термичким прекидом и појачаним степеном термичке изолације</w:t>
      </w:r>
      <w:r w:rsidRPr="00B66204">
        <w:rPr>
          <w:rFonts w:ascii="Century Gothic" w:hAnsi="Century Gothic"/>
          <w:lang w:val="sr-Cyrl-RS"/>
        </w:rPr>
        <w:t xml:space="preserve">. </w:t>
      </w:r>
    </w:p>
    <w:p w14:paraId="24C34269" w14:textId="77777777" w:rsidR="00813AFC" w:rsidRPr="00B66204" w:rsidRDefault="00813AFC" w:rsidP="00813AFC">
      <w:pPr>
        <w:spacing w:after="0"/>
        <w:jc w:val="both"/>
        <w:rPr>
          <w:rFonts w:ascii="Century Gothic" w:hAnsi="Century Gothic"/>
        </w:rPr>
      </w:pPr>
      <w:r w:rsidRPr="00B66204">
        <w:rPr>
          <w:rFonts w:ascii="Century Gothic" w:hAnsi="Century Gothic"/>
          <w:lang w:val="sr-Cyrl-RS"/>
        </w:rPr>
        <w:lastRenderedPageBreak/>
        <w:t>П</w:t>
      </w:r>
      <w:r w:rsidRPr="00B66204">
        <w:rPr>
          <w:rFonts w:ascii="Century Gothic" w:hAnsi="Century Gothic"/>
        </w:rPr>
        <w:t>розор треба да је са скривеним крилом, споља видан само један профил рама и минимално сагледиви дихтунг, како би застакљена</w:t>
      </w:r>
      <w:r w:rsidRPr="00B66204">
        <w:rPr>
          <w:rFonts w:ascii="Century Gothic" w:hAnsi="Century Gothic"/>
          <w:lang w:val="sr-Cyrl-RS"/>
        </w:rPr>
        <w:t xml:space="preserve"> </w:t>
      </w:r>
      <w:r w:rsidRPr="00B66204">
        <w:rPr>
          <w:rFonts w:ascii="Century Gothic" w:hAnsi="Century Gothic"/>
        </w:rPr>
        <w:t xml:space="preserve">транспаретна површина у оквиру прозора била максимална </w:t>
      </w:r>
      <w:r w:rsidRPr="00B66204">
        <w:rPr>
          <w:rFonts w:ascii="Century Gothic" w:hAnsi="Century Gothic"/>
          <w:lang w:val="sr-Cyrl-RS"/>
        </w:rPr>
        <w:t>и</w:t>
      </w:r>
      <w:r w:rsidRPr="00B66204">
        <w:rPr>
          <w:rFonts w:ascii="Century Gothic" w:hAnsi="Century Gothic"/>
        </w:rPr>
        <w:t xml:space="preserve"> тиме пропустила максималну количину светлости у простор.</w:t>
      </w:r>
      <w:r w:rsidRPr="00B66204">
        <w:rPr>
          <w:rFonts w:ascii="Century Gothic" w:hAnsi="Century Gothic"/>
          <w:lang w:val="sr-Cyrl-RS"/>
        </w:rPr>
        <w:t xml:space="preserve"> </w:t>
      </w:r>
      <w:r w:rsidRPr="00B66204">
        <w:rPr>
          <w:rFonts w:ascii="Century Gothic" w:hAnsi="Century Gothic"/>
        </w:rPr>
        <w:t>Уградња застакљене преграде треба да је у свему према препорукама РАЛ методе уградње.</w:t>
      </w:r>
    </w:p>
    <w:p w14:paraId="71D7833E" w14:textId="77777777" w:rsidR="00813AFC" w:rsidRPr="00B66204" w:rsidRDefault="00813AFC" w:rsidP="00813AFC">
      <w:pPr>
        <w:spacing w:after="0"/>
        <w:jc w:val="both"/>
        <w:rPr>
          <w:rFonts w:ascii="Century Gothic" w:hAnsi="Century Gothic"/>
          <w:lang w:val="sr-Cyrl-RS"/>
        </w:rPr>
      </w:pPr>
      <w:r w:rsidRPr="00B66204">
        <w:rPr>
          <w:rFonts w:ascii="Century Gothic" w:hAnsi="Century Gothic"/>
          <w:lang w:val="sr-Cyrl-RS"/>
        </w:rPr>
        <w:t>С</w:t>
      </w:r>
      <w:r w:rsidRPr="00B66204">
        <w:rPr>
          <w:rFonts w:ascii="Century Gothic" w:hAnsi="Century Gothic"/>
        </w:rPr>
        <w:t>ви алуминијумски делови конструкције треба да су обрађени поступком пластификације у тон</w:t>
      </w:r>
      <w:r w:rsidRPr="00B66204">
        <w:rPr>
          <w:rFonts w:ascii="Century Gothic" w:hAnsi="Century Gothic"/>
          <w:lang w:val="sr-Cyrl-RS"/>
        </w:rPr>
        <w:t>у и завршној обради површине према избору пројектанта</w:t>
      </w:r>
      <w:r w:rsidRPr="00B66204">
        <w:rPr>
          <w:rFonts w:ascii="Century Gothic" w:hAnsi="Century Gothic"/>
        </w:rPr>
        <w:t>.</w:t>
      </w:r>
      <w:r w:rsidRPr="00B66204">
        <w:rPr>
          <w:rFonts w:ascii="Century Gothic" w:hAnsi="Century Gothic"/>
          <w:lang w:val="sr-Cyrl-RS"/>
        </w:rPr>
        <w:t xml:space="preserve"> </w:t>
      </w:r>
    </w:p>
    <w:p w14:paraId="73D2DE34" w14:textId="77777777" w:rsidR="00813AFC" w:rsidRPr="00B66204" w:rsidRDefault="00813AFC" w:rsidP="00813AFC">
      <w:pPr>
        <w:spacing w:after="0"/>
        <w:jc w:val="both"/>
        <w:rPr>
          <w:rFonts w:ascii="Century Gothic" w:hAnsi="Century Gothic"/>
          <w:lang w:val="sr-Cyrl-RS"/>
        </w:rPr>
      </w:pPr>
      <w:r w:rsidRPr="00B66204">
        <w:rPr>
          <w:rFonts w:ascii="Century Gothic" w:hAnsi="Century Gothic"/>
          <w:lang w:val="sr-Cyrl-RS"/>
        </w:rPr>
        <w:t xml:space="preserve">Предвиђа се стаклопакет 6+20+4мм где је спољно стакло </w:t>
      </w:r>
      <w:r w:rsidRPr="00B66204">
        <w:rPr>
          <w:rFonts w:ascii="Century Gothic" w:hAnsi="Century Gothic"/>
        </w:rPr>
        <w:t>d=</w:t>
      </w:r>
      <w:r w:rsidRPr="00B66204">
        <w:rPr>
          <w:rFonts w:ascii="Century Gothic" w:hAnsi="Century Gothic"/>
          <w:lang w:val="sr-Cyrl-RS"/>
        </w:rPr>
        <w:t xml:space="preserve">6мм са премазом који штити од сунца; међуростор је испуњен инертним гасом а унутрашње стакло је ламинирано са </w:t>
      </w:r>
      <w:r w:rsidRPr="00B66204">
        <w:rPr>
          <w:rFonts w:ascii="Century Gothic" w:hAnsi="Century Gothic"/>
        </w:rPr>
        <w:t>PBV фолијом са својством пове</w:t>
      </w:r>
      <w:r w:rsidRPr="00B66204">
        <w:rPr>
          <w:rFonts w:ascii="Century Gothic" w:hAnsi="Century Gothic"/>
          <w:lang w:val="sr-Cyrl-RS"/>
        </w:rPr>
        <w:t>ћ</w:t>
      </w:r>
      <w:r w:rsidRPr="00B66204">
        <w:rPr>
          <w:rFonts w:ascii="Century Gothic" w:hAnsi="Century Gothic"/>
        </w:rPr>
        <w:t>ане звучне и</w:t>
      </w:r>
      <w:r w:rsidRPr="00B66204">
        <w:rPr>
          <w:rFonts w:ascii="Century Gothic" w:hAnsi="Century Gothic"/>
          <w:lang w:val="sr-Cyrl-RS"/>
        </w:rPr>
        <w:t>з</w:t>
      </w:r>
      <w:r w:rsidRPr="00B66204">
        <w:rPr>
          <w:rFonts w:ascii="Century Gothic" w:hAnsi="Century Gothic"/>
        </w:rPr>
        <w:t>олације</w:t>
      </w:r>
      <w:r w:rsidRPr="00B66204">
        <w:rPr>
          <w:rFonts w:ascii="Century Gothic" w:hAnsi="Century Gothic"/>
          <w:lang w:val="sr-Cyrl-RS"/>
        </w:rPr>
        <w:t xml:space="preserve">. </w:t>
      </w:r>
      <w:r w:rsidRPr="00B66204">
        <w:rPr>
          <w:rFonts w:ascii="Century Gothic" w:hAnsi="Century Gothic"/>
        </w:rPr>
        <w:t xml:space="preserve">Оков </w:t>
      </w:r>
      <w:r w:rsidRPr="00B66204">
        <w:rPr>
          <w:rFonts w:ascii="Century Gothic" w:hAnsi="Century Gothic"/>
          <w:lang w:val="sr-Cyrl-RS"/>
        </w:rPr>
        <w:t>т</w:t>
      </w:r>
      <w:r w:rsidRPr="00B66204">
        <w:rPr>
          <w:rFonts w:ascii="Century Gothic" w:hAnsi="Century Gothic"/>
        </w:rPr>
        <w:t>реба да потиче од произвођача система алуминијумских профила (тражи се јединствена гаранција испоручиоца система) и треба да одговара начину отварања (у складу са шемом браварије), димензијама и тежини отварајућег крила (што треба доказати каталошким подацима произвођача).</w:t>
      </w:r>
      <w:r w:rsidRPr="00B66204">
        <w:rPr>
          <w:rFonts w:ascii="Century Gothic" w:hAnsi="Century Gothic"/>
          <w:lang w:val="sr-Cyrl-RS"/>
        </w:rPr>
        <w:t xml:space="preserve"> </w:t>
      </w:r>
      <w:r w:rsidRPr="00B66204">
        <w:rPr>
          <w:rFonts w:ascii="Century Gothic" w:hAnsi="Century Gothic"/>
        </w:rPr>
        <w:t>Оков треба да је скривени. Тип отварањ</w:t>
      </w:r>
      <w:r>
        <w:rPr>
          <w:rFonts w:ascii="Century Gothic" w:hAnsi="Century Gothic"/>
          <w:lang w:val="sr-Cyrl-RS"/>
        </w:rPr>
        <w:t>а</w:t>
      </w:r>
      <w:r w:rsidRPr="00B66204">
        <w:rPr>
          <w:rFonts w:ascii="Century Gothic" w:hAnsi="Century Gothic"/>
        </w:rPr>
        <w:t xml:space="preserve"> је нагибно пре окретног- корисник простора мо</w:t>
      </w:r>
      <w:r w:rsidRPr="00B66204">
        <w:rPr>
          <w:rFonts w:ascii="Century Gothic" w:hAnsi="Century Gothic"/>
          <w:lang w:val="sr-Cyrl-RS"/>
        </w:rPr>
        <w:t>ж</w:t>
      </w:r>
      <w:r w:rsidRPr="00B66204">
        <w:rPr>
          <w:rFonts w:ascii="Century Gothic" w:hAnsi="Century Gothic"/>
        </w:rPr>
        <w:t>е да отвори прозор само нагибно на унутра, док се окретно отварање омогућава откључавањем од стране овлаш</w:t>
      </w:r>
      <w:r w:rsidRPr="00B66204">
        <w:rPr>
          <w:rFonts w:ascii="Century Gothic" w:hAnsi="Century Gothic"/>
          <w:lang w:val="sr-Cyrl-RS"/>
        </w:rPr>
        <w:t>ћ</w:t>
      </w:r>
      <w:r w:rsidRPr="00B66204">
        <w:rPr>
          <w:rFonts w:ascii="Century Gothic" w:hAnsi="Century Gothic"/>
        </w:rPr>
        <w:t>еног лица, само у сврху одржавања.</w:t>
      </w:r>
    </w:p>
    <w:p w14:paraId="7BA35451" w14:textId="77777777" w:rsidR="00813AFC" w:rsidRPr="00B66204" w:rsidRDefault="00813AFC" w:rsidP="00813AFC">
      <w:pPr>
        <w:spacing w:after="0"/>
        <w:jc w:val="both"/>
        <w:rPr>
          <w:rFonts w:ascii="Century Gothic" w:hAnsi="Century Gothic"/>
        </w:rPr>
      </w:pPr>
      <w:r w:rsidRPr="00B66204">
        <w:rPr>
          <w:rFonts w:ascii="Century Gothic" w:hAnsi="Century Gothic"/>
        </w:rPr>
        <w:t>Прозоре опремити магнетним контактом повезаним на систем грејања/хлађења.</w:t>
      </w:r>
    </w:p>
    <w:p w14:paraId="43E6A920" w14:textId="77777777" w:rsidR="00813AFC" w:rsidRDefault="00813AFC" w:rsidP="00813AFC">
      <w:pPr>
        <w:spacing w:after="0"/>
        <w:jc w:val="both"/>
        <w:rPr>
          <w:rFonts w:ascii="Century Gothic" w:hAnsi="Century Gothic"/>
          <w:lang w:val="sr-Cyrl-RS"/>
        </w:rPr>
      </w:pPr>
      <w:r w:rsidRPr="00B66204">
        <w:rPr>
          <w:rFonts w:ascii="Century Gothic" w:hAnsi="Century Gothic"/>
        </w:rPr>
        <w:t>Сви видни делови окова треба да су у стандардној боји, према тон карти произвођача, а по избору пројектанта</w:t>
      </w:r>
      <w:r w:rsidRPr="00B66204">
        <w:rPr>
          <w:rFonts w:ascii="Century Gothic" w:hAnsi="Century Gothic"/>
          <w:lang w:val="sr-Cyrl-RS"/>
        </w:rPr>
        <w:t>.</w:t>
      </w:r>
    </w:p>
    <w:p w14:paraId="02F31AA7" w14:textId="77777777" w:rsidR="00813AFC" w:rsidRDefault="00813AFC" w:rsidP="00813AFC">
      <w:pPr>
        <w:spacing w:after="0"/>
        <w:jc w:val="both"/>
        <w:rPr>
          <w:rFonts w:ascii="Century Gothic" w:hAnsi="Century Gothic"/>
          <w:lang w:val="sr-Cyrl-RS"/>
        </w:rPr>
      </w:pPr>
      <w:r>
        <w:rPr>
          <w:rFonts w:ascii="Century Gothic" w:hAnsi="Century Gothic"/>
          <w:lang w:val="sr-Cyrl-RS"/>
        </w:rPr>
        <w:t>У делу 1.спрата на југозападној фасади где су пројектоване операционе сале, испред предвиђених прозора предвиђа се постављање алуминијумских хоризонталних жалузина на одговарајућој подконструкцији.</w:t>
      </w:r>
    </w:p>
    <w:p w14:paraId="43522CF8" w14:textId="77777777" w:rsidR="00813AFC" w:rsidRDefault="00813AFC" w:rsidP="00813AFC">
      <w:pPr>
        <w:spacing w:after="0"/>
        <w:rPr>
          <w:rFonts w:ascii="Century Gothic" w:hAnsi="Century Gothic"/>
          <w:lang w:val="sr-Cyrl-RS"/>
        </w:rPr>
      </w:pPr>
      <w:r>
        <w:rPr>
          <w:rFonts w:ascii="Century Gothic" w:hAnsi="Century Gothic"/>
          <w:lang w:val="sr-Cyrl-RS"/>
        </w:rPr>
        <w:t>Ограде тераса се изводе од каљеног ламелираног стакла одговарајућих слојева и дебљине. Конструкција спољашњег челичог степеништа се изводи од челичних носача и профила према статичком прорачуну уз одговарајућу антикорозивну заштиту и финално бојање бојом за метал у два слоја. Ограда спољашњег степеништа се изводи као стаклена или челична што ће бити редмет касније разраде пројекта.</w:t>
      </w:r>
    </w:p>
    <w:p w14:paraId="4293F7B1" w14:textId="77777777" w:rsidR="00813AFC" w:rsidRDefault="00813AFC" w:rsidP="00813AFC">
      <w:pPr>
        <w:spacing w:after="0"/>
        <w:rPr>
          <w:rFonts w:ascii="Century Gothic" w:hAnsi="Century Gothic"/>
          <w:b/>
          <w:lang w:val="sr-Cyrl-RS"/>
        </w:rPr>
      </w:pPr>
    </w:p>
    <w:p w14:paraId="41922ABA" w14:textId="77777777" w:rsidR="00813AFC" w:rsidRPr="00E20313" w:rsidRDefault="00813AFC" w:rsidP="00813AFC">
      <w:pPr>
        <w:spacing w:after="0"/>
        <w:rPr>
          <w:rFonts w:ascii="Century Gothic" w:hAnsi="Century Gothic"/>
          <w:b/>
          <w:lang w:val="sr-Cyrl-RS"/>
        </w:rPr>
      </w:pPr>
      <w:r w:rsidRPr="00E20313">
        <w:rPr>
          <w:rFonts w:ascii="Century Gothic" w:hAnsi="Century Gothic"/>
          <w:b/>
          <w:lang w:val="sr-Cyrl-RS"/>
        </w:rPr>
        <w:t>КРОВ</w:t>
      </w:r>
    </w:p>
    <w:p w14:paraId="1F7DEADA" w14:textId="77777777" w:rsidR="00813AFC" w:rsidRPr="00C622D5" w:rsidRDefault="00813AFC" w:rsidP="00813AFC">
      <w:pPr>
        <w:widowControl w:val="0"/>
        <w:autoSpaceDE w:val="0"/>
        <w:autoSpaceDN w:val="0"/>
        <w:spacing w:after="0"/>
        <w:jc w:val="both"/>
        <w:rPr>
          <w:rFonts w:ascii="Century Gothic" w:eastAsia="Arial" w:hAnsi="Century Gothic" w:cs="Arial"/>
          <w:bCs/>
        </w:rPr>
      </w:pPr>
      <w:r w:rsidRPr="00C622D5">
        <w:rPr>
          <w:rFonts w:ascii="Century Gothic" w:eastAsia="Arial" w:hAnsi="Century Gothic" w:cs="Arial"/>
          <w:bCs/>
          <w:lang w:val="sr-Cyrl-RS"/>
        </w:rPr>
        <w:t>Кров изнад 6</w:t>
      </w:r>
      <w:r w:rsidRPr="00652AA3">
        <w:rPr>
          <w:rFonts w:ascii="Century Gothic" w:eastAsia="Arial" w:hAnsi="Century Gothic" w:cs="Arial"/>
          <w:bCs/>
          <w:lang w:val="sr-Cyrl-RS"/>
        </w:rPr>
        <w:t xml:space="preserve">. </w:t>
      </w:r>
      <w:r>
        <w:rPr>
          <w:rFonts w:ascii="Century Gothic" w:eastAsia="Arial" w:hAnsi="Century Gothic" w:cs="Arial"/>
          <w:bCs/>
          <w:lang w:val="sr-Cyrl-RS"/>
        </w:rPr>
        <w:t>с</w:t>
      </w:r>
      <w:r w:rsidRPr="00652AA3">
        <w:rPr>
          <w:rFonts w:ascii="Century Gothic" w:eastAsia="Arial" w:hAnsi="Century Gothic" w:cs="Arial"/>
          <w:bCs/>
          <w:lang w:val="sr-Cyrl-RS"/>
        </w:rPr>
        <w:t>прата</w:t>
      </w:r>
      <w:r w:rsidRPr="00C622D5">
        <w:rPr>
          <w:rFonts w:ascii="Century Gothic" w:eastAsia="Arial" w:hAnsi="Century Gothic" w:cs="Arial"/>
          <w:bCs/>
          <w:lang w:val="sr-Cyrl-RS"/>
        </w:rPr>
        <w:t>,</w:t>
      </w:r>
      <w:r w:rsidRPr="00652AA3">
        <w:rPr>
          <w:rFonts w:ascii="Century Gothic" w:eastAsia="Arial" w:hAnsi="Century Gothic" w:cs="Arial"/>
          <w:bCs/>
          <w:lang w:val="sr-Cyrl-RS"/>
        </w:rPr>
        <w:t xml:space="preserve"> се </w:t>
      </w:r>
      <w:r w:rsidRPr="00C622D5">
        <w:rPr>
          <w:rFonts w:ascii="Century Gothic" w:eastAsia="Arial" w:hAnsi="Century Gothic" w:cs="Arial"/>
          <w:bCs/>
          <w:lang w:val="sr-Cyrl-RS"/>
        </w:rPr>
        <w:t xml:space="preserve">делимично </w:t>
      </w:r>
      <w:r w:rsidRPr="00652AA3">
        <w:rPr>
          <w:rFonts w:ascii="Century Gothic" w:eastAsia="Arial" w:hAnsi="Century Gothic" w:cs="Arial"/>
          <w:bCs/>
          <w:lang w:val="sr-Cyrl-RS"/>
        </w:rPr>
        <w:t xml:space="preserve">користи </w:t>
      </w:r>
      <w:r w:rsidRPr="00C622D5">
        <w:rPr>
          <w:rFonts w:ascii="Century Gothic" w:eastAsia="Arial" w:hAnsi="Century Gothic" w:cs="Arial"/>
          <w:bCs/>
          <w:lang w:val="sr-Cyrl-RS"/>
        </w:rPr>
        <w:t>као раван кров завршно обрађен бетонским плочама, док је у осталом делу формирана техничка етажа у сврху смештања техничке опреме</w:t>
      </w:r>
      <w:r w:rsidRPr="00652AA3">
        <w:rPr>
          <w:rFonts w:ascii="Century Gothic" w:eastAsia="Arial" w:hAnsi="Century Gothic" w:cs="Arial"/>
          <w:bCs/>
          <w:lang w:val="sr-Cyrl-RS"/>
        </w:rPr>
        <w:t xml:space="preserve">. </w:t>
      </w:r>
      <w:r>
        <w:rPr>
          <w:rFonts w:ascii="Century Gothic" w:eastAsia="Arial" w:hAnsi="Century Gothic" w:cs="Arial"/>
          <w:bCs/>
          <w:lang w:val="sr-Cyrl-RS"/>
        </w:rPr>
        <w:t>Предвиђена з</w:t>
      </w:r>
      <w:r w:rsidRPr="00652AA3">
        <w:rPr>
          <w:rFonts w:ascii="Century Gothic" w:eastAsia="Arial" w:hAnsi="Century Gothic" w:cs="Arial"/>
          <w:bCs/>
          <w:lang w:val="sr-Cyrl-RS"/>
        </w:rPr>
        <w:t xml:space="preserve">авршна обрада </w:t>
      </w:r>
      <w:r>
        <w:rPr>
          <w:rFonts w:ascii="Century Gothic" w:eastAsia="Arial" w:hAnsi="Century Gothic" w:cs="Arial"/>
          <w:bCs/>
          <w:lang w:val="sr-Cyrl-RS"/>
        </w:rPr>
        <w:t>су</w:t>
      </w:r>
      <w:r w:rsidRPr="00652AA3">
        <w:rPr>
          <w:rFonts w:ascii="Century Gothic" w:eastAsia="Arial" w:hAnsi="Century Gothic" w:cs="Arial"/>
          <w:bCs/>
          <w:lang w:val="sr-Cyrl-RS"/>
        </w:rPr>
        <w:t xml:space="preserve"> бетонске плоче на подметачима </w:t>
      </w:r>
      <w:r w:rsidRPr="00652AA3">
        <w:rPr>
          <w:rFonts w:ascii="Century Gothic" w:eastAsia="Arial" w:hAnsi="Century Gothic" w:cs="Arial"/>
          <w:bCs/>
        </w:rPr>
        <w:t>d</w:t>
      </w:r>
      <w:r w:rsidRPr="00652AA3">
        <w:rPr>
          <w:rFonts w:ascii="Century Gothic" w:eastAsia="Arial" w:hAnsi="Century Gothic" w:cs="Arial"/>
          <w:bCs/>
          <w:lang w:val="sr-Cyrl-RS"/>
        </w:rPr>
        <w:t>=3</w:t>
      </w:r>
      <w:r>
        <w:rPr>
          <w:rFonts w:ascii="Century Gothic" w:eastAsia="Arial" w:hAnsi="Century Gothic" w:cs="Arial"/>
          <w:bCs/>
          <w:lang w:val="sr-Cyrl-RS"/>
        </w:rPr>
        <w:t>cm</w:t>
      </w:r>
      <w:r w:rsidRPr="00652AA3">
        <w:rPr>
          <w:rFonts w:ascii="Century Gothic" w:eastAsia="Arial" w:hAnsi="Century Gothic" w:cs="Arial"/>
          <w:bCs/>
          <w:lang w:val="sr-Cyrl-RS"/>
        </w:rPr>
        <w:t xml:space="preserve"> ради лакшег приступа опреми </w:t>
      </w:r>
      <w:r>
        <w:rPr>
          <w:rFonts w:ascii="Century Gothic" w:eastAsia="Arial" w:hAnsi="Century Gothic" w:cs="Arial"/>
          <w:bCs/>
          <w:lang w:val="sr-Cyrl-RS"/>
        </w:rPr>
        <w:t>и</w:t>
      </w:r>
      <w:r w:rsidRPr="00652AA3">
        <w:rPr>
          <w:rFonts w:ascii="Century Gothic" w:eastAsia="Arial" w:hAnsi="Century Gothic" w:cs="Arial"/>
          <w:bCs/>
          <w:lang w:val="sr-Cyrl-RS"/>
        </w:rPr>
        <w:t xml:space="preserve"> њеног лакшег одржавања.</w:t>
      </w:r>
    </w:p>
    <w:p w14:paraId="3CA77966" w14:textId="77777777" w:rsidR="00813AFC" w:rsidRDefault="00813AFC" w:rsidP="00813AFC">
      <w:pPr>
        <w:spacing w:after="0"/>
        <w:jc w:val="both"/>
        <w:rPr>
          <w:rFonts w:ascii="Century Gothic" w:hAnsi="Century Gothic"/>
          <w:bCs/>
          <w:lang w:val="sr-Cyrl-RS"/>
        </w:rPr>
      </w:pPr>
      <w:r w:rsidRPr="00CB6CBC">
        <w:rPr>
          <w:rFonts w:ascii="Century Gothic" w:hAnsi="Century Gothic"/>
          <w:bCs/>
          <w:lang w:val="sr-Cyrl-RS"/>
        </w:rPr>
        <w:t>Техничка етажа за потребе смештања опреме се изводи у комбинацији АБ стубова (који се изводе из постојећег растера нижих етажа), као и у систему челичних стубова и греда, и челичне кровне конструкције са завршном облогом (затварањем простора) применом фасадног сенвич панела одговарајуће дебљине.</w:t>
      </w:r>
    </w:p>
    <w:p w14:paraId="7FE90D7A" w14:textId="77777777" w:rsidR="00813AFC" w:rsidRPr="00CB6CBC" w:rsidRDefault="00813AFC" w:rsidP="00813AFC">
      <w:pPr>
        <w:spacing w:after="0"/>
        <w:jc w:val="both"/>
        <w:rPr>
          <w:rFonts w:ascii="Century Gothic" w:hAnsi="Century Gothic"/>
          <w:bCs/>
          <w:lang w:val="sr-Cyrl-RS"/>
        </w:rPr>
      </w:pPr>
      <w:r>
        <w:rPr>
          <w:rFonts w:ascii="Century Gothic" w:hAnsi="Century Gothic"/>
          <w:bCs/>
          <w:lang w:val="sr-Cyrl-RS"/>
        </w:rPr>
        <w:t>Одводња атмосферске воде са крова се врши стандардним системом одводње у виду хоризонталних сливника/решетки и вертикалних канала/олука димензија и позиција одређених према хидрауличком прорачуну, односно опционо у систему Геберит – плувиа, што ће бити разрађено у наредним фазама израде пројектне документације.</w:t>
      </w:r>
    </w:p>
    <w:p w14:paraId="2AB6EFD7" w14:textId="77777777" w:rsidR="00813AFC" w:rsidRDefault="00813AFC" w:rsidP="00813AFC">
      <w:pPr>
        <w:widowControl w:val="0"/>
        <w:autoSpaceDE w:val="0"/>
        <w:autoSpaceDN w:val="0"/>
        <w:spacing w:after="0"/>
        <w:jc w:val="both"/>
        <w:rPr>
          <w:rFonts w:ascii="Century Gothic" w:eastAsia="Arial" w:hAnsi="Century Gothic" w:cs="Arial"/>
          <w:b/>
          <w:bCs/>
          <w:lang w:val="sr-Cyrl-RS"/>
        </w:rPr>
      </w:pPr>
    </w:p>
    <w:p w14:paraId="471BE1F2" w14:textId="77777777" w:rsidR="00813AFC" w:rsidRPr="00334549" w:rsidRDefault="00813AFC" w:rsidP="00813AFC">
      <w:pPr>
        <w:widowControl w:val="0"/>
        <w:autoSpaceDE w:val="0"/>
        <w:autoSpaceDN w:val="0"/>
        <w:spacing w:after="0"/>
        <w:jc w:val="both"/>
        <w:rPr>
          <w:rFonts w:ascii="Century Gothic" w:eastAsia="Arial" w:hAnsi="Century Gothic" w:cs="Arial"/>
          <w:b/>
          <w:bCs/>
          <w:lang w:val="sr-Cyrl-RS"/>
        </w:rPr>
      </w:pPr>
      <w:r w:rsidRPr="00334549">
        <w:rPr>
          <w:rFonts w:ascii="Century Gothic" w:eastAsia="Arial" w:hAnsi="Century Gothic" w:cs="Arial"/>
          <w:b/>
          <w:bCs/>
          <w:lang w:val="sr-Cyrl-RS"/>
        </w:rPr>
        <w:lastRenderedPageBreak/>
        <w:t>УНУТРАШЊА ОБРАДА</w:t>
      </w:r>
    </w:p>
    <w:p w14:paraId="13B7EEC3" w14:textId="77777777" w:rsidR="00813AFC" w:rsidRPr="00334549" w:rsidRDefault="00813AFC" w:rsidP="00813AFC">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Материјали који се користе за изградњу у објек</w:t>
      </w:r>
      <w:r>
        <w:rPr>
          <w:rFonts w:ascii="Century Gothic" w:eastAsia="Times New Roman" w:hAnsi="Century Gothic" w:cs="Arial"/>
          <w:lang w:val="sr-Cyrl-RS" w:eastAsia="sl-SI"/>
        </w:rPr>
        <w:t>т</w:t>
      </w:r>
      <w:r w:rsidRPr="00334549">
        <w:rPr>
          <w:rFonts w:ascii="Century Gothic" w:eastAsia="Times New Roman" w:hAnsi="Century Gothic" w:cs="Arial"/>
          <w:lang w:val="sr-Cyrl-RS" w:eastAsia="sl-SI"/>
        </w:rPr>
        <w:t xml:space="preserve">у морају да омогуће одговарајуће хигијенско одржавање и треба да буду отпорни на хабање и корозију. </w:t>
      </w:r>
    </w:p>
    <w:p w14:paraId="124F6D42" w14:textId="77777777" w:rsidR="00813AFC" w:rsidRPr="00334549" w:rsidRDefault="00813AFC" w:rsidP="00813AFC">
      <w:pPr>
        <w:widowControl w:val="0"/>
        <w:autoSpaceDE w:val="0"/>
        <w:autoSpaceDN w:val="0"/>
        <w:spacing w:after="0"/>
        <w:jc w:val="both"/>
        <w:rPr>
          <w:rFonts w:ascii="Century Gothic" w:eastAsia="Arial" w:hAnsi="Century Gothic" w:cs="Arial"/>
          <w:bCs/>
          <w:u w:val="single"/>
          <w:lang w:val="sr-Cyrl-RS"/>
        </w:rPr>
      </w:pPr>
    </w:p>
    <w:p w14:paraId="0C1F3C38" w14:textId="77777777" w:rsidR="00813AFC" w:rsidRPr="00E20313" w:rsidRDefault="00813AFC" w:rsidP="00813AFC">
      <w:pPr>
        <w:widowControl w:val="0"/>
        <w:autoSpaceDE w:val="0"/>
        <w:autoSpaceDN w:val="0"/>
        <w:spacing w:after="0"/>
        <w:jc w:val="both"/>
        <w:rPr>
          <w:rFonts w:ascii="Century Gothic" w:eastAsia="Arial" w:hAnsi="Century Gothic" w:cs="Arial"/>
          <w:b/>
          <w:bCs/>
          <w:lang w:val="sr-Cyrl-RS"/>
        </w:rPr>
      </w:pPr>
      <w:r w:rsidRPr="00E20313">
        <w:rPr>
          <w:rFonts w:ascii="Century Gothic" w:eastAsia="Arial" w:hAnsi="Century Gothic" w:cs="Arial"/>
          <w:b/>
          <w:bCs/>
          <w:lang w:val="sr-Cyrl-RS"/>
        </w:rPr>
        <w:t>ЗИДОВИ</w:t>
      </w:r>
    </w:p>
    <w:p w14:paraId="2555EF83" w14:textId="77777777" w:rsidR="00813AFC" w:rsidRPr="00334549" w:rsidRDefault="00813AFC" w:rsidP="00813AFC">
      <w:pPr>
        <w:widowControl w:val="0"/>
        <w:autoSpaceDE w:val="0"/>
        <w:autoSpaceDN w:val="0"/>
        <w:spacing w:after="0"/>
        <w:jc w:val="both"/>
        <w:rPr>
          <w:rFonts w:ascii="Century Gothic" w:eastAsia="Arial" w:hAnsi="Century Gothic" w:cs="Arial"/>
          <w:b/>
          <w:lang w:val="sr-Cyrl-RS"/>
        </w:rPr>
      </w:pPr>
      <w:r w:rsidRPr="00334549">
        <w:rPr>
          <w:rFonts w:ascii="Century Gothic" w:eastAsia="Arial" w:hAnsi="Century Gothic" w:cs="Arial"/>
          <w:b/>
          <w:lang w:val="sr-Cyrl-RS"/>
        </w:rPr>
        <w:t>Монтажни преградни зидови</w:t>
      </w:r>
    </w:p>
    <w:p w14:paraId="6CD22CC9" w14:textId="77777777" w:rsidR="00813AFC" w:rsidRPr="00334549" w:rsidRDefault="00813AFC" w:rsidP="00813AFC">
      <w:pPr>
        <w:widowControl w:val="0"/>
        <w:autoSpaceDE w:val="0"/>
        <w:autoSpaceDN w:val="0"/>
        <w:spacing w:after="0"/>
        <w:jc w:val="both"/>
        <w:rPr>
          <w:rFonts w:ascii="Century Gothic" w:eastAsia="Arial" w:hAnsi="Century Gothic" w:cs="Arial"/>
          <w:lang w:val="sr-Cyrl-RS"/>
        </w:rPr>
      </w:pPr>
      <w:r w:rsidRPr="00334549">
        <w:rPr>
          <w:rFonts w:ascii="Century Gothic" w:eastAsia="Arial" w:hAnsi="Century Gothic" w:cs="Arial"/>
          <w:lang w:val="sr-Cyrl-RS"/>
        </w:rPr>
        <w:t>Предвиђени су монтажни преградни зидови на металној подконструкцији обострано обложени удвојеним гипсаним плочама дебљине д=25mm (2х12.5mm), на одговарајућој подконструкцији, са испуном од камене вуне. Степен звучне заштите од 52dB. Зидови у дебљини од 15 cm.</w:t>
      </w:r>
    </w:p>
    <w:p w14:paraId="560CFDB3" w14:textId="77777777" w:rsidR="00813AFC" w:rsidRPr="00334549" w:rsidRDefault="00813AFC" w:rsidP="00813AFC">
      <w:pPr>
        <w:widowControl w:val="0"/>
        <w:autoSpaceDE w:val="0"/>
        <w:autoSpaceDN w:val="0"/>
        <w:spacing w:after="0"/>
        <w:jc w:val="both"/>
        <w:rPr>
          <w:rFonts w:ascii="Century Gothic" w:eastAsia="Arial" w:hAnsi="Century Gothic" w:cs="Arial"/>
          <w:lang w:val="sr-Cyrl-RS"/>
        </w:rPr>
      </w:pPr>
      <w:r w:rsidRPr="00334549">
        <w:rPr>
          <w:rFonts w:ascii="Century Gothic" w:eastAsia="Arial" w:hAnsi="Century Gothic" w:cs="Arial"/>
          <w:lang w:val="sr-Cyrl-RS"/>
        </w:rPr>
        <w:t>У зависности од простора у коме се овај зид налази комбинују се три различита типа гипсаних плоча: влагоотпорне гипсане плоче, противпожарне гипсане плоче и противпожарно-влагоотпорне гипсане плоче.</w:t>
      </w:r>
    </w:p>
    <w:p w14:paraId="4B6D9E68" w14:textId="77777777" w:rsidR="00813AFC" w:rsidRPr="00334549" w:rsidRDefault="00813AFC" w:rsidP="00813AFC">
      <w:pPr>
        <w:widowControl w:val="0"/>
        <w:autoSpaceDE w:val="0"/>
        <w:autoSpaceDN w:val="0"/>
        <w:spacing w:after="0"/>
        <w:jc w:val="both"/>
        <w:rPr>
          <w:rFonts w:ascii="Century Gothic" w:eastAsia="Arial" w:hAnsi="Century Gothic" w:cs="Arial"/>
          <w:lang w:val="sr-Cyrl-RS"/>
        </w:rPr>
      </w:pPr>
      <w:r w:rsidRPr="00334549">
        <w:rPr>
          <w:rFonts w:ascii="Century Gothic" w:eastAsia="Arial" w:hAnsi="Century Gothic" w:cs="Arial"/>
          <w:lang w:val="sr-Cyrl-RS"/>
        </w:rPr>
        <w:t>На местима где је предвиђена монтажа опреме на зидове, по</w:t>
      </w:r>
      <w:r>
        <w:rPr>
          <w:rFonts w:ascii="Century Gothic" w:eastAsia="Arial" w:hAnsi="Century Gothic" w:cs="Arial"/>
          <w:lang w:val="sr-Cyrl-RS"/>
        </w:rPr>
        <w:t>д</w:t>
      </w:r>
      <w:r w:rsidRPr="00334549">
        <w:rPr>
          <w:rFonts w:ascii="Century Gothic" w:eastAsia="Arial" w:hAnsi="Century Gothic" w:cs="Arial"/>
          <w:lang w:val="sr-Cyrl-RS"/>
        </w:rPr>
        <w:t xml:space="preserve">конструкција мора имати адекватна ојачања према захтевима проивођача. Монтажу вршити према спецификацији, упутствима, детаљима и атестима произвођача. Приликом извођења монтажних преградних зидова спојеве са подом, плафоном и фасадним платнима, као и обраде довратника и шпалетни радити по детаљима, упутствима и спецификацији произвођача, а уз сагласност пројектанта и инвеститора. Извођач је дужан да достави атесте на уграђени материјал. Степен звучне заштите од 52dB. Зидови у дебљини од 15 cm. </w:t>
      </w:r>
    </w:p>
    <w:p w14:paraId="4762E894" w14:textId="77777777" w:rsidR="00813AFC" w:rsidRDefault="00813AFC" w:rsidP="00813AFC">
      <w:pPr>
        <w:widowControl w:val="0"/>
        <w:autoSpaceDE w:val="0"/>
        <w:autoSpaceDN w:val="0"/>
        <w:spacing w:after="0"/>
        <w:jc w:val="both"/>
        <w:rPr>
          <w:rFonts w:ascii="Century Gothic" w:eastAsia="Arial" w:hAnsi="Century Gothic" w:cs="Arial"/>
          <w:lang w:val="sr-Cyrl-RS"/>
        </w:rPr>
      </w:pPr>
      <w:r w:rsidRPr="00334549">
        <w:rPr>
          <w:rFonts w:ascii="Century Gothic" w:eastAsia="Arial" w:hAnsi="Century Gothic" w:cs="Arial"/>
          <w:lang w:val="sr-Cyrl-RS"/>
        </w:rPr>
        <w:t>На границама ПП сектора систем (</w:t>
      </w:r>
      <w:r>
        <w:rPr>
          <w:rFonts w:ascii="Century Gothic" w:eastAsia="Arial" w:hAnsi="Century Gothic" w:cs="Arial"/>
          <w:lang w:val="sr-Cyrl-RS"/>
        </w:rPr>
        <w:t xml:space="preserve">за предиђене </w:t>
      </w:r>
      <w:r w:rsidRPr="00334549">
        <w:rPr>
          <w:rFonts w:ascii="Century Gothic" w:eastAsia="Arial" w:hAnsi="Century Gothic" w:cs="Arial"/>
          <w:lang w:val="sr-Cyrl-RS"/>
        </w:rPr>
        <w:t xml:space="preserve">плоче заједно са подконструкцијом) је </w:t>
      </w:r>
      <w:r>
        <w:rPr>
          <w:rFonts w:ascii="Century Gothic" w:eastAsia="Arial" w:hAnsi="Century Gothic" w:cs="Arial"/>
          <w:lang w:val="sr-Cyrl-RS"/>
        </w:rPr>
        <w:t xml:space="preserve">потребно прибавити одговарајући </w:t>
      </w:r>
      <w:r w:rsidRPr="00334549">
        <w:rPr>
          <w:rFonts w:ascii="Century Gothic" w:eastAsia="Arial" w:hAnsi="Century Gothic" w:cs="Arial"/>
          <w:lang w:val="sr-Cyrl-RS"/>
        </w:rPr>
        <w:t>атест на отпорност. Монтажу вршити у свему према упутствима, детаљима и атестима произвођача. Зидна облога по реакцији на пожар спада у класу негоривих грађевинских материјала. Облога мора поседовати сертификат за горивост издат од стране акредитованог тела а у складу са стандардом СРПС УЈ1.090.</w:t>
      </w:r>
    </w:p>
    <w:p w14:paraId="525C500D" w14:textId="77777777" w:rsidR="00813AFC" w:rsidRPr="00334549" w:rsidRDefault="00813AFC" w:rsidP="00813AFC">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 xml:space="preserve">Зидови болесничких соба до висине од најмање 2,00 м облажу се водоотпорним материјалом светле боје, равних и глатких површина који се лако пере и одржава. Спојеви подова и зидова, као и зидова међусобно, у свим просторијама морају бити заобљени. </w:t>
      </w:r>
    </w:p>
    <w:p w14:paraId="3A77E302" w14:textId="77777777" w:rsidR="00813AFC" w:rsidRPr="00334549" w:rsidRDefault="00813AFC" w:rsidP="00813AFC">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Углови зидова и стубова, који су изожени ударима, треба да буду обложени уграђеним штитницима од акрилног винила. У просторијама и ходницима у којима се врши подни транспорт морају бити постављени одбојници од акрилног винила, ради заштите површине зидова и спречавању контаминације производа.</w:t>
      </w:r>
    </w:p>
    <w:p w14:paraId="244C86DD" w14:textId="77777777" w:rsidR="00813AFC" w:rsidRPr="00334549" w:rsidRDefault="00813AFC" w:rsidP="00813AFC">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Монтажа зидова врши се преко бетонске плоче, а тек након њихове монтаже лије се сементна кошуљица и врши полагање свих осталих слојева пода.</w:t>
      </w:r>
    </w:p>
    <w:p w14:paraId="26DE9C89" w14:textId="77777777" w:rsidR="00813AFC" w:rsidRPr="00334549" w:rsidRDefault="00813AFC" w:rsidP="00813AFC">
      <w:pPr>
        <w:widowControl w:val="0"/>
        <w:autoSpaceDE w:val="0"/>
        <w:autoSpaceDN w:val="0"/>
        <w:spacing w:after="0"/>
        <w:jc w:val="both"/>
        <w:rPr>
          <w:rFonts w:ascii="Century Gothic" w:eastAsia="Times New Roman" w:hAnsi="Century Gothic" w:cs="Arial"/>
          <w:b/>
          <w:lang w:val="sr-Cyrl-RS" w:eastAsia="sl-SI"/>
        </w:rPr>
      </w:pPr>
    </w:p>
    <w:p w14:paraId="4527FBDA" w14:textId="77777777" w:rsidR="00813AFC" w:rsidRPr="004751C3" w:rsidRDefault="00813AFC" w:rsidP="00813AFC">
      <w:pPr>
        <w:widowControl w:val="0"/>
        <w:autoSpaceDE w:val="0"/>
        <w:autoSpaceDN w:val="0"/>
        <w:spacing w:after="0"/>
        <w:jc w:val="both"/>
        <w:rPr>
          <w:rFonts w:ascii="Century Gothic" w:eastAsia="Times New Roman" w:hAnsi="Century Gothic" w:cs="Arial"/>
          <w:b/>
          <w:u w:val="single"/>
          <w:lang w:eastAsia="sl-SI"/>
        </w:rPr>
      </w:pPr>
      <w:r w:rsidRPr="004751C3">
        <w:rPr>
          <w:rFonts w:ascii="Century Gothic" w:eastAsia="Times New Roman" w:hAnsi="Century Gothic" w:cs="Arial"/>
          <w:b/>
          <w:u w:val="single"/>
          <w:lang w:val="sr-Cyrl-RS" w:eastAsia="sl-SI"/>
        </w:rPr>
        <w:t>Зидани преградни зидови</w:t>
      </w:r>
    </w:p>
    <w:p w14:paraId="29F5A9FF" w14:textId="77777777" w:rsidR="00813AFC" w:rsidRPr="00334549" w:rsidRDefault="00813AFC" w:rsidP="00813AFC">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 xml:space="preserve">Зидани зидови су предвиђени искључиво тамо где то технологија захтева. </w:t>
      </w:r>
      <w:r>
        <w:rPr>
          <w:rFonts w:ascii="Century Gothic" w:eastAsia="Times New Roman" w:hAnsi="Century Gothic" w:cs="Arial"/>
          <w:lang w:val="sr-Cyrl-RS" w:eastAsia="sl-SI"/>
        </w:rPr>
        <w:t>Изводе се</w:t>
      </w:r>
      <w:r w:rsidRPr="00334549">
        <w:rPr>
          <w:rFonts w:ascii="Century Gothic" w:eastAsia="Times New Roman" w:hAnsi="Century Gothic" w:cs="Arial"/>
          <w:lang w:val="sr-Cyrl-RS" w:eastAsia="sl-SI"/>
        </w:rPr>
        <w:t xml:space="preserve"> од опеке </w:t>
      </w:r>
      <w:r w:rsidRPr="00334549">
        <w:rPr>
          <w:rFonts w:ascii="Century Gothic" w:eastAsia="Times New Roman" w:hAnsi="Century Gothic" w:cs="Arial"/>
          <w:lang w:eastAsia="sl-SI"/>
        </w:rPr>
        <w:t>d</w:t>
      </w:r>
      <w:r w:rsidRPr="00334549">
        <w:rPr>
          <w:rFonts w:ascii="Century Gothic" w:eastAsia="Times New Roman" w:hAnsi="Century Gothic" w:cs="Arial"/>
          <w:lang w:val="sr-Cyrl-RS" w:eastAsia="sl-SI"/>
        </w:rPr>
        <w:t>=12</w:t>
      </w:r>
      <w:r>
        <w:rPr>
          <w:rFonts w:ascii="Century Gothic" w:eastAsia="Times New Roman" w:hAnsi="Century Gothic" w:cs="Arial"/>
          <w:lang w:val="sr-Cyrl-RS" w:eastAsia="sl-SI"/>
        </w:rPr>
        <w:t>cm</w:t>
      </w:r>
      <w:r w:rsidRPr="00334549">
        <w:rPr>
          <w:rFonts w:ascii="Century Gothic" w:eastAsia="Times New Roman" w:hAnsi="Century Gothic" w:cs="Arial"/>
          <w:lang w:val="sr-Cyrl-RS" w:eastAsia="sl-SI"/>
        </w:rPr>
        <w:t xml:space="preserve"> или од гитерблока </w:t>
      </w:r>
      <w:r w:rsidRPr="00334549">
        <w:rPr>
          <w:rFonts w:ascii="Century Gothic" w:eastAsia="Times New Roman" w:hAnsi="Century Gothic" w:cs="Arial"/>
          <w:lang w:eastAsia="sl-SI"/>
        </w:rPr>
        <w:t>d</w:t>
      </w:r>
      <w:r w:rsidRPr="00334549">
        <w:rPr>
          <w:rFonts w:ascii="Century Gothic" w:eastAsia="Times New Roman" w:hAnsi="Century Gothic" w:cs="Arial"/>
          <w:lang w:val="sr-Cyrl-RS" w:eastAsia="sl-SI"/>
        </w:rPr>
        <w:t>=25</w:t>
      </w:r>
      <w:r>
        <w:rPr>
          <w:rFonts w:ascii="Century Gothic" w:eastAsia="Times New Roman" w:hAnsi="Century Gothic" w:cs="Arial"/>
          <w:lang w:val="sr-Cyrl-RS" w:eastAsia="sl-SI"/>
        </w:rPr>
        <w:t>cm</w:t>
      </w:r>
      <w:r w:rsidRPr="00334549">
        <w:rPr>
          <w:rFonts w:ascii="Century Gothic" w:eastAsia="Times New Roman" w:hAnsi="Century Gothic" w:cs="Arial"/>
          <w:lang w:val="sr-Cyrl-RS" w:eastAsia="sl-SI"/>
        </w:rPr>
        <w:t xml:space="preserve">. У оба случаја ка корисним просторима су или малтерисани цементним малтером </w:t>
      </w:r>
      <w:r>
        <w:rPr>
          <w:rFonts w:ascii="Century Gothic" w:eastAsia="Times New Roman" w:hAnsi="Century Gothic" w:cs="Arial"/>
          <w:lang w:val="sr-Cyrl-RS" w:eastAsia="sl-SI"/>
        </w:rPr>
        <w:t>или се</w:t>
      </w:r>
      <w:r w:rsidRPr="00334549">
        <w:rPr>
          <w:rFonts w:ascii="Century Gothic" w:eastAsia="Times New Roman" w:hAnsi="Century Gothic" w:cs="Arial"/>
          <w:lang w:val="sr-Cyrl-RS" w:eastAsia="sl-SI"/>
        </w:rPr>
        <w:t xml:space="preserve"> на њима ра</w:t>
      </w:r>
      <w:r>
        <w:rPr>
          <w:rFonts w:ascii="Century Gothic" w:eastAsia="Times New Roman" w:hAnsi="Century Gothic" w:cs="Arial"/>
          <w:lang w:val="sr-Cyrl-RS" w:eastAsia="sl-SI"/>
        </w:rPr>
        <w:t>ди</w:t>
      </w:r>
      <w:r w:rsidRPr="00334549">
        <w:rPr>
          <w:rFonts w:ascii="Century Gothic" w:eastAsia="Times New Roman" w:hAnsi="Century Gothic" w:cs="Arial"/>
          <w:lang w:val="sr-Cyrl-RS" w:eastAsia="sl-SI"/>
        </w:rPr>
        <w:t xml:space="preserve"> ''суво'' материсање (лепњена гипскартонска плоча).</w:t>
      </w:r>
    </w:p>
    <w:p w14:paraId="50876045" w14:textId="77777777" w:rsidR="00813AFC" w:rsidRPr="00334549" w:rsidRDefault="00813AFC" w:rsidP="00813AFC">
      <w:pPr>
        <w:widowControl w:val="0"/>
        <w:autoSpaceDE w:val="0"/>
        <w:autoSpaceDN w:val="0"/>
        <w:spacing w:after="0"/>
        <w:jc w:val="both"/>
        <w:rPr>
          <w:rFonts w:ascii="Century Gothic" w:eastAsia="Times New Roman" w:hAnsi="Century Gothic" w:cs="Arial"/>
          <w:b/>
          <w:lang w:val="sr-Cyrl-RS" w:eastAsia="sl-SI"/>
        </w:rPr>
      </w:pPr>
    </w:p>
    <w:p w14:paraId="74851F97" w14:textId="77777777" w:rsidR="00813AFC" w:rsidRPr="004751C3" w:rsidRDefault="00813AFC" w:rsidP="00813AFC">
      <w:pPr>
        <w:widowControl w:val="0"/>
        <w:autoSpaceDE w:val="0"/>
        <w:autoSpaceDN w:val="0"/>
        <w:spacing w:after="0"/>
        <w:jc w:val="both"/>
        <w:rPr>
          <w:rFonts w:ascii="Century Gothic" w:eastAsia="Times New Roman" w:hAnsi="Century Gothic" w:cs="Arial"/>
          <w:b/>
          <w:u w:val="single"/>
          <w:lang w:eastAsia="sl-SI"/>
        </w:rPr>
      </w:pPr>
      <w:r w:rsidRPr="004751C3">
        <w:rPr>
          <w:rFonts w:ascii="Century Gothic" w:eastAsia="Times New Roman" w:hAnsi="Century Gothic" w:cs="Arial"/>
          <w:b/>
          <w:u w:val="single"/>
          <w:lang w:val="sr-Cyrl-RS" w:eastAsia="sl-SI"/>
        </w:rPr>
        <w:t>Армиранобетонски зидови и стубови</w:t>
      </w:r>
    </w:p>
    <w:p w14:paraId="3219CC9B" w14:textId="77777777" w:rsidR="00813AFC" w:rsidRPr="00334549" w:rsidRDefault="00813AFC" w:rsidP="00813AFC">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lastRenderedPageBreak/>
        <w:t xml:space="preserve">Ова позиција је диктирана конструктивним решењем. Обрада површина </w:t>
      </w:r>
      <w:r>
        <w:rPr>
          <w:rFonts w:ascii="Century Gothic" w:eastAsia="Times New Roman" w:hAnsi="Century Gothic" w:cs="Arial"/>
          <w:lang w:val="sr-Cyrl-RS" w:eastAsia="sl-SI"/>
        </w:rPr>
        <w:t>предвиђена</w:t>
      </w:r>
      <w:r w:rsidRPr="00334549">
        <w:rPr>
          <w:rFonts w:ascii="Century Gothic" w:eastAsia="Times New Roman" w:hAnsi="Century Gothic" w:cs="Arial"/>
          <w:lang w:val="sr-Cyrl-RS" w:eastAsia="sl-SI"/>
        </w:rPr>
        <w:t xml:space="preserve"> је као у случају зиданих зидова.</w:t>
      </w:r>
    </w:p>
    <w:p w14:paraId="22CB2DC1" w14:textId="77777777" w:rsidR="00813AFC" w:rsidRPr="00334549" w:rsidRDefault="00813AFC" w:rsidP="00813AFC">
      <w:pPr>
        <w:widowControl w:val="0"/>
        <w:autoSpaceDE w:val="0"/>
        <w:autoSpaceDN w:val="0"/>
        <w:spacing w:after="0"/>
        <w:jc w:val="both"/>
        <w:rPr>
          <w:rFonts w:ascii="Century Gothic" w:eastAsia="Times New Roman" w:hAnsi="Century Gothic" w:cs="Arial"/>
          <w:lang w:val="sr-Cyrl-RS" w:eastAsia="sl-SI"/>
        </w:rPr>
      </w:pPr>
    </w:p>
    <w:p w14:paraId="67A6F79D" w14:textId="77777777" w:rsidR="00813AFC" w:rsidRPr="00334549" w:rsidRDefault="00813AFC" w:rsidP="00813AFC">
      <w:pPr>
        <w:widowControl w:val="0"/>
        <w:autoSpaceDE w:val="0"/>
        <w:autoSpaceDN w:val="0"/>
        <w:spacing w:after="0"/>
        <w:jc w:val="both"/>
        <w:rPr>
          <w:rFonts w:ascii="Century Gothic" w:eastAsia="Times New Roman" w:hAnsi="Century Gothic" w:cs="Arial"/>
          <w:b/>
          <w:lang w:eastAsia="sl-SI"/>
        </w:rPr>
      </w:pPr>
      <w:r w:rsidRPr="00334549">
        <w:rPr>
          <w:rFonts w:ascii="Century Gothic" w:eastAsia="Times New Roman" w:hAnsi="Century Gothic" w:cs="Arial"/>
          <w:b/>
          <w:lang w:val="sr-Cyrl-RS" w:eastAsia="sl-SI"/>
        </w:rPr>
        <w:t>Завршна обрада зидова</w:t>
      </w:r>
    </w:p>
    <w:p w14:paraId="0B762C36" w14:textId="77777777" w:rsidR="00813AFC" w:rsidRPr="004751C3" w:rsidRDefault="00813AFC" w:rsidP="00813AFC">
      <w:pPr>
        <w:widowControl w:val="0"/>
        <w:autoSpaceDE w:val="0"/>
        <w:autoSpaceDN w:val="0"/>
        <w:spacing w:after="0"/>
        <w:jc w:val="both"/>
        <w:rPr>
          <w:rFonts w:ascii="Century Gothic" w:eastAsia="Times New Roman" w:hAnsi="Century Gothic" w:cs="Arial"/>
          <w:b/>
          <w:bCs/>
          <w:u w:val="single"/>
          <w:lang w:eastAsia="sl-SI"/>
        </w:rPr>
      </w:pPr>
      <w:r w:rsidRPr="004751C3">
        <w:rPr>
          <w:rFonts w:ascii="Century Gothic" w:eastAsia="Times New Roman" w:hAnsi="Century Gothic" w:cs="Arial"/>
          <w:b/>
          <w:bCs/>
          <w:u w:val="single"/>
          <w:lang w:val="sr-Cyrl-RS" w:eastAsia="sl-SI"/>
        </w:rPr>
        <w:t>Латекс боја</w:t>
      </w:r>
    </w:p>
    <w:p w14:paraId="4F8AD5DA" w14:textId="77777777" w:rsidR="00813AFC" w:rsidRPr="00334549" w:rsidRDefault="00813AFC" w:rsidP="00813AFC">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 xml:space="preserve">Већина зидова где нема велике фреквенце кретања људи и опреме и за просторије које не изискују више хигијенске стандарде покрива </w:t>
      </w:r>
      <w:r>
        <w:rPr>
          <w:rFonts w:ascii="Century Gothic" w:eastAsia="Times New Roman" w:hAnsi="Century Gothic" w:cs="Arial"/>
          <w:lang w:val="sr-Cyrl-RS" w:eastAsia="sl-SI"/>
        </w:rPr>
        <w:t>с</w:t>
      </w:r>
      <w:r w:rsidRPr="00334549">
        <w:rPr>
          <w:rFonts w:ascii="Century Gothic" w:eastAsia="Times New Roman" w:hAnsi="Century Gothic" w:cs="Arial"/>
          <w:lang w:val="sr-Cyrl-RS" w:eastAsia="sl-SI"/>
        </w:rPr>
        <w:t>е латекс бојама. Ова боја је еколошка, на основу водене дисперзије модерних полимерних везива израђена перива унутрашња зидна боја. Намењена је заштити зидова у објектима где се хигијена одржава честим прањем универзалним средствима за чишћење. Боју одликује низак садржај лако испаривих органских материја, не садржи омекшиваче и тешке метале. Боја зидова са овом завршном обрадом биће дефинисана у наредној фази пројекта од стране одговорних пројектаната.</w:t>
      </w:r>
    </w:p>
    <w:p w14:paraId="1C3AFBEA" w14:textId="77777777" w:rsidR="00813AFC" w:rsidRDefault="00813AFC" w:rsidP="00813AFC">
      <w:pPr>
        <w:widowControl w:val="0"/>
        <w:autoSpaceDE w:val="0"/>
        <w:autoSpaceDN w:val="0"/>
        <w:spacing w:after="0"/>
        <w:jc w:val="both"/>
        <w:rPr>
          <w:rFonts w:ascii="Century Gothic" w:eastAsia="Times New Roman" w:hAnsi="Century Gothic" w:cs="Arial"/>
          <w:lang w:val="sr-Cyrl-RS" w:eastAsia="sl-SI"/>
        </w:rPr>
      </w:pPr>
    </w:p>
    <w:p w14:paraId="1DDF132E" w14:textId="77777777" w:rsidR="00813AFC" w:rsidRPr="004751C3" w:rsidRDefault="00813AFC" w:rsidP="00813AFC">
      <w:pPr>
        <w:widowControl w:val="0"/>
        <w:autoSpaceDE w:val="0"/>
        <w:autoSpaceDN w:val="0"/>
        <w:spacing w:after="0"/>
        <w:jc w:val="both"/>
        <w:rPr>
          <w:rFonts w:ascii="Century Gothic" w:eastAsia="Times New Roman" w:hAnsi="Century Gothic" w:cs="Arial"/>
          <w:b/>
          <w:bCs/>
          <w:u w:val="single"/>
          <w:lang w:eastAsia="sl-SI"/>
        </w:rPr>
      </w:pPr>
      <w:r w:rsidRPr="004751C3">
        <w:rPr>
          <w:rFonts w:ascii="Century Gothic" w:eastAsia="Times New Roman" w:hAnsi="Century Gothic" w:cs="Arial"/>
          <w:b/>
          <w:bCs/>
          <w:u w:val="single"/>
          <w:lang w:val="sr-Cyrl-RS" w:eastAsia="sl-SI"/>
        </w:rPr>
        <w:t>Гранитна керамика</w:t>
      </w:r>
    </w:p>
    <w:p w14:paraId="11EF9704" w14:textId="77777777" w:rsidR="00813AFC" w:rsidRPr="00334549" w:rsidRDefault="00813AFC" w:rsidP="00813AFC">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У јавним тоалетима и тоалетима за запослене на зиду је предвиђена гранитна керамика до висине од 230</w:t>
      </w:r>
      <w:r>
        <w:rPr>
          <w:rFonts w:ascii="Century Gothic" w:eastAsia="Times New Roman" w:hAnsi="Century Gothic" w:cs="Arial"/>
          <w:lang w:val="sr-Cyrl-RS" w:eastAsia="sl-SI"/>
        </w:rPr>
        <w:t>cm</w:t>
      </w:r>
      <w:r w:rsidRPr="00334549">
        <w:rPr>
          <w:rFonts w:ascii="Century Gothic" w:eastAsia="Times New Roman" w:hAnsi="Century Gothic" w:cs="Arial"/>
          <w:lang w:val="sr-Cyrl-RS" w:eastAsia="sl-SI"/>
        </w:rPr>
        <w:t>.</w:t>
      </w:r>
      <w:r>
        <w:rPr>
          <w:rFonts w:ascii="Century Gothic" w:eastAsia="Times New Roman" w:hAnsi="Century Gothic" w:cs="Arial"/>
          <w:lang w:val="sr-Cyrl-RS" w:eastAsia="sl-SI"/>
        </w:rPr>
        <w:t xml:space="preserve"> </w:t>
      </w:r>
      <w:r w:rsidRPr="00334549">
        <w:rPr>
          <w:rFonts w:ascii="Century Gothic" w:eastAsia="Times New Roman" w:hAnsi="Century Gothic" w:cs="Arial"/>
          <w:lang w:val="sr-Cyrl-RS" w:eastAsia="sl-SI"/>
        </w:rPr>
        <w:t>Ове плочице се постављају</w:t>
      </w:r>
      <w:r>
        <w:rPr>
          <w:rFonts w:ascii="Century Gothic" w:eastAsia="Times New Roman" w:hAnsi="Century Gothic" w:cs="Arial"/>
          <w:lang w:val="sr-Cyrl-RS" w:eastAsia="sl-SI"/>
        </w:rPr>
        <w:t xml:space="preserve"> </w:t>
      </w:r>
      <w:r w:rsidRPr="00334549">
        <w:rPr>
          <w:rFonts w:ascii="Century Gothic" w:eastAsia="Times New Roman" w:hAnsi="Century Gothic" w:cs="Arial"/>
          <w:lang w:val="sr-Cyrl-RS" w:eastAsia="sl-SI"/>
        </w:rPr>
        <w:t>у систему фуга на фугу; глатких су површина</w:t>
      </w:r>
      <w:r>
        <w:rPr>
          <w:rFonts w:ascii="Century Gothic" w:eastAsia="Times New Roman" w:hAnsi="Century Gothic" w:cs="Arial"/>
          <w:lang w:val="sr-Cyrl-RS" w:eastAsia="sl-SI"/>
        </w:rPr>
        <w:t xml:space="preserve"> </w:t>
      </w:r>
      <w:r w:rsidRPr="00334549">
        <w:rPr>
          <w:rFonts w:ascii="Century Gothic" w:eastAsia="Times New Roman" w:hAnsi="Century Gothic" w:cs="Arial"/>
          <w:lang w:val="sr-Cyrl-RS" w:eastAsia="sl-SI"/>
        </w:rPr>
        <w:t>и практичн</w:t>
      </w:r>
      <w:r>
        <w:rPr>
          <w:rFonts w:ascii="Century Gothic" w:eastAsia="Times New Roman" w:hAnsi="Century Gothic" w:cs="Arial"/>
          <w:lang w:val="sr-Cyrl-RS" w:eastAsia="sl-SI"/>
        </w:rPr>
        <w:t>е</w:t>
      </w:r>
      <w:r w:rsidRPr="00334549">
        <w:rPr>
          <w:rFonts w:ascii="Century Gothic" w:eastAsia="Times New Roman" w:hAnsi="Century Gothic" w:cs="Arial"/>
          <w:lang w:val="sr-Cyrl-RS" w:eastAsia="sl-SI"/>
        </w:rPr>
        <w:t xml:space="preserve"> за одржавање. Боје и дезени плочица биће дефинисани у каснијим фазама пројектовања.</w:t>
      </w:r>
    </w:p>
    <w:p w14:paraId="2F813CFC" w14:textId="77777777" w:rsidR="00813AFC" w:rsidRPr="00334549" w:rsidRDefault="00813AFC" w:rsidP="00813AFC">
      <w:pPr>
        <w:widowControl w:val="0"/>
        <w:autoSpaceDE w:val="0"/>
        <w:autoSpaceDN w:val="0"/>
        <w:spacing w:after="0"/>
        <w:jc w:val="both"/>
        <w:rPr>
          <w:rFonts w:ascii="Century Gothic" w:eastAsia="Times New Roman" w:hAnsi="Century Gothic" w:cs="Arial"/>
          <w:b/>
          <w:lang w:val="sr-Cyrl-RS" w:eastAsia="sl-SI"/>
        </w:rPr>
      </w:pPr>
    </w:p>
    <w:p w14:paraId="0C0D62CC" w14:textId="77777777" w:rsidR="00813AFC" w:rsidRPr="004751C3" w:rsidRDefault="00813AFC" w:rsidP="00813AFC">
      <w:pPr>
        <w:widowControl w:val="0"/>
        <w:autoSpaceDE w:val="0"/>
        <w:autoSpaceDN w:val="0"/>
        <w:spacing w:after="0"/>
        <w:jc w:val="both"/>
        <w:rPr>
          <w:rFonts w:ascii="Century Gothic" w:eastAsia="Times New Roman" w:hAnsi="Century Gothic" w:cs="Arial"/>
          <w:b/>
          <w:bCs/>
          <w:u w:val="single"/>
          <w:lang w:eastAsia="sl-SI"/>
        </w:rPr>
      </w:pPr>
      <w:r w:rsidRPr="004751C3">
        <w:rPr>
          <w:rFonts w:ascii="Century Gothic" w:eastAsia="Times New Roman" w:hAnsi="Century Gothic" w:cs="Arial"/>
          <w:b/>
          <w:bCs/>
          <w:u w:val="single"/>
          <w:lang w:val="sr-Cyrl-RS" w:eastAsia="sl-SI"/>
        </w:rPr>
        <w:t>Акровинил облога</w:t>
      </w:r>
    </w:p>
    <w:p w14:paraId="7893D804" w14:textId="77777777" w:rsidR="00813AFC" w:rsidRDefault="00813AFC" w:rsidP="00813AFC">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 xml:space="preserve">У ходницима на стационарним спратовима, ходницима у приземљу и сутерену 1; тачније тамо где се очекује велика фреквенција кретања пацијената, стречера и медицинске опреме потребно је заштитити површину зида до висине </w:t>
      </w:r>
      <w:r w:rsidRPr="00334549">
        <w:rPr>
          <w:rFonts w:ascii="Century Gothic" w:eastAsia="Times New Roman" w:hAnsi="Century Gothic" w:cs="Arial"/>
          <w:lang w:eastAsia="sl-SI"/>
        </w:rPr>
        <w:t>h</w:t>
      </w:r>
      <w:r w:rsidRPr="00334549">
        <w:rPr>
          <w:rFonts w:ascii="Century Gothic" w:eastAsia="Times New Roman" w:hAnsi="Century Gothic" w:cs="Arial"/>
          <w:lang w:val="sr-Cyrl-RS" w:eastAsia="sl-SI"/>
        </w:rPr>
        <w:t xml:space="preserve">= 90 </w:t>
      </w:r>
      <w:r>
        <w:rPr>
          <w:rFonts w:ascii="Century Gothic" w:eastAsia="Times New Roman" w:hAnsi="Century Gothic" w:cs="Arial"/>
          <w:lang w:val="sr-Cyrl-RS" w:eastAsia="sl-SI"/>
        </w:rPr>
        <w:t>cm</w:t>
      </w:r>
      <w:r w:rsidRPr="00334549">
        <w:rPr>
          <w:rFonts w:ascii="Century Gothic" w:eastAsia="Times New Roman" w:hAnsi="Century Gothic" w:cs="Arial"/>
          <w:lang w:val="sr-Cyrl-RS" w:eastAsia="sl-SI"/>
        </w:rPr>
        <w:t xml:space="preserve"> од удараца и запрљања. То се најбољe постиже винилним облогама н</w:t>
      </w:r>
      <w:r w:rsidRPr="00334549">
        <w:rPr>
          <w:rFonts w:ascii="Century Gothic" w:eastAsia="Times New Roman" w:hAnsi="Century Gothic" w:cs="Arial"/>
          <w:lang w:eastAsia="sl-SI"/>
        </w:rPr>
        <w:t>a</w:t>
      </w:r>
      <w:r w:rsidRPr="00334549">
        <w:rPr>
          <w:rFonts w:ascii="Century Gothic" w:eastAsia="Times New Roman" w:hAnsi="Century Gothic" w:cs="Arial"/>
          <w:lang w:val="sr-Cyrl-RS" w:eastAsia="sl-SI"/>
        </w:rPr>
        <w:t xml:space="preserve"> зидо</w:t>
      </w:r>
      <w:r>
        <w:rPr>
          <w:rFonts w:ascii="Century Gothic" w:eastAsia="Times New Roman" w:hAnsi="Century Gothic" w:cs="Arial"/>
          <w:lang w:val="sr-Cyrl-RS" w:eastAsia="sl-SI"/>
        </w:rPr>
        <w:t>в</w:t>
      </w:r>
      <w:r w:rsidRPr="00334549">
        <w:rPr>
          <w:rFonts w:ascii="Century Gothic" w:eastAsia="Times New Roman" w:hAnsi="Century Gothic" w:cs="Arial"/>
          <w:lang w:val="sr-Cyrl-RS" w:eastAsia="sl-SI"/>
        </w:rPr>
        <w:t xml:space="preserve">има. </w:t>
      </w:r>
    </w:p>
    <w:p w14:paraId="5AD2FC3A" w14:textId="77777777" w:rsidR="00813AFC" w:rsidRPr="00FA6BDC" w:rsidRDefault="00813AFC" w:rsidP="00813AFC">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Тамо где је захтев за отпорношћу површине на ватру већи; тј. на ходницима који се користе у својству путева евакуације пацијената није могуће користити стандардне винилне облоге и овде с</w:t>
      </w:r>
      <w:r>
        <w:rPr>
          <w:rFonts w:ascii="Century Gothic" w:eastAsia="Times New Roman" w:hAnsi="Century Gothic" w:cs="Arial"/>
          <w:lang w:val="sr-Cyrl-RS" w:eastAsia="sl-SI"/>
        </w:rPr>
        <w:t>е</w:t>
      </w:r>
      <w:r w:rsidRPr="00334549">
        <w:rPr>
          <w:rFonts w:ascii="Century Gothic" w:eastAsia="Times New Roman" w:hAnsi="Century Gothic" w:cs="Arial"/>
          <w:lang w:val="sr-Cyrl-RS" w:eastAsia="sl-SI"/>
        </w:rPr>
        <w:t xml:space="preserve"> кори</w:t>
      </w:r>
      <w:r>
        <w:rPr>
          <w:rFonts w:ascii="Century Gothic" w:eastAsia="Times New Roman" w:hAnsi="Century Gothic" w:cs="Arial"/>
          <w:lang w:val="sr-Cyrl-RS" w:eastAsia="sl-SI"/>
        </w:rPr>
        <w:t>сте</w:t>
      </w:r>
      <w:r w:rsidRPr="00334549">
        <w:rPr>
          <w:rFonts w:ascii="Century Gothic" w:eastAsia="Times New Roman" w:hAnsi="Century Gothic" w:cs="Arial"/>
          <w:lang w:val="sr-Cyrl-RS" w:eastAsia="sl-SI"/>
        </w:rPr>
        <w:t xml:space="preserve"> акровинилне облоге. Материјал </w:t>
      </w:r>
      <w:r>
        <w:rPr>
          <w:rFonts w:ascii="Century Gothic" w:eastAsia="Times New Roman" w:hAnsi="Century Gothic" w:cs="Arial"/>
          <w:lang w:val="sr-Cyrl-RS" w:eastAsia="sl-SI"/>
        </w:rPr>
        <w:t xml:space="preserve">треба да </w:t>
      </w:r>
      <w:r w:rsidRPr="00334549">
        <w:rPr>
          <w:rFonts w:ascii="Century Gothic" w:eastAsia="Times New Roman" w:hAnsi="Century Gothic" w:cs="Arial"/>
          <w:lang w:val="sr-Cyrl-RS" w:eastAsia="sl-SI"/>
        </w:rPr>
        <w:t xml:space="preserve">поседује сертификат на </w:t>
      </w:r>
      <w:r w:rsidRPr="00334549">
        <w:rPr>
          <w:rFonts w:ascii="Century Gothic" w:eastAsia="Times New Roman" w:hAnsi="Century Gothic" w:cs="Arial"/>
          <w:lang w:eastAsia="sl-SI"/>
        </w:rPr>
        <w:t>Bs1-d0</w:t>
      </w:r>
      <w:r w:rsidRPr="00334549">
        <w:rPr>
          <w:rFonts w:ascii="Century Gothic" w:eastAsia="Times New Roman" w:hAnsi="Century Gothic" w:cs="Arial"/>
          <w:lang w:val="sr-Cyrl-RS" w:eastAsia="sl-SI"/>
        </w:rPr>
        <w:t xml:space="preserve"> (po EN 13501-1) отпорношћу на ватру. То су винилне зидне облоге без </w:t>
      </w:r>
      <w:r w:rsidRPr="00334549">
        <w:rPr>
          <w:rFonts w:ascii="Century Gothic" w:eastAsia="Times New Roman" w:hAnsi="Century Gothic" w:cs="Arial"/>
          <w:lang w:eastAsia="sl-SI"/>
        </w:rPr>
        <w:t>PVC</w:t>
      </w:r>
      <w:r>
        <w:rPr>
          <w:rFonts w:ascii="Century Gothic" w:eastAsia="Times New Roman" w:hAnsi="Century Gothic" w:cs="Arial"/>
          <w:lang w:val="sr-Cyrl-RS" w:eastAsia="sl-SI"/>
        </w:rPr>
        <w:t>-</w:t>
      </w:r>
      <w:r w:rsidRPr="00334549">
        <w:rPr>
          <w:rFonts w:ascii="Century Gothic" w:eastAsia="Times New Roman" w:hAnsi="Century Gothic" w:cs="Arial"/>
          <w:lang w:eastAsia="sl-SI"/>
        </w:rPr>
        <w:t xml:space="preserve">a </w:t>
      </w:r>
      <w:r w:rsidRPr="00334549">
        <w:rPr>
          <w:rFonts w:ascii="Century Gothic" w:eastAsia="Times New Roman" w:hAnsi="Century Gothic" w:cs="Arial"/>
          <w:lang w:val="sr-Cyrl-RS" w:eastAsia="sl-SI"/>
        </w:rPr>
        <w:t>у свом саставу. Дебљина материјала је 1.5 мм. Облога је отпорна на механичка оштећења – ударце, гребање и третман стандардним хемикалијама за одржавање хигијене. Површина је глатка и лака за чишћење. Сем стандардног начина чишћења могуће је и чишћење воденом паром температуре до 150°</w:t>
      </w:r>
      <w:r w:rsidRPr="00334549">
        <w:rPr>
          <w:rFonts w:ascii="Century Gothic" w:eastAsia="Times New Roman" w:hAnsi="Century Gothic" w:cs="Arial"/>
          <w:lang w:eastAsia="sl-SI"/>
        </w:rPr>
        <w:t>C.</w:t>
      </w:r>
      <w:r w:rsidRPr="00334549">
        <w:rPr>
          <w:rFonts w:ascii="Century Gothic" w:eastAsia="Times New Roman" w:hAnsi="Century Gothic" w:cs="Arial"/>
          <w:lang w:val="sr-Cyrl-RS" w:eastAsia="sl-SI"/>
        </w:rPr>
        <w:t xml:space="preserve"> </w:t>
      </w:r>
      <w:r w:rsidRPr="00FA6BDC">
        <w:rPr>
          <w:rFonts w:ascii="Century Gothic" w:eastAsia="Times New Roman" w:hAnsi="Century Gothic" w:cs="Arial"/>
          <w:lang w:val="sr-Cyrl-RS" w:eastAsia="sl-SI"/>
        </w:rPr>
        <w:t>Материјал је нерезистентан на бактерије и гљивице. Обавезно крајеве у контакту са зидовима у другој мареијализацији завршавати са обореним ивицама. Употребом различитих боја материјала могуће је постићи ''осликавање'' делова зидова покривених овим материјалом. Ово ће бити решено у наредним фазама пројекта.</w:t>
      </w:r>
    </w:p>
    <w:p w14:paraId="6B2310C3" w14:textId="77777777" w:rsidR="00813AFC" w:rsidRPr="00FA6BDC" w:rsidRDefault="00813AFC" w:rsidP="00813AFC">
      <w:pPr>
        <w:widowControl w:val="0"/>
        <w:autoSpaceDE w:val="0"/>
        <w:autoSpaceDN w:val="0"/>
        <w:spacing w:after="0"/>
        <w:jc w:val="both"/>
        <w:rPr>
          <w:rFonts w:ascii="Century Gothic" w:eastAsia="Arial" w:hAnsi="Century Gothic" w:cs="Arial"/>
          <w:bCs/>
        </w:rPr>
      </w:pPr>
    </w:p>
    <w:p w14:paraId="7C65ADC8" w14:textId="77777777" w:rsidR="00297790" w:rsidRDefault="00297790" w:rsidP="00813AFC">
      <w:pPr>
        <w:widowControl w:val="0"/>
        <w:autoSpaceDE w:val="0"/>
        <w:autoSpaceDN w:val="0"/>
        <w:spacing w:after="0"/>
        <w:jc w:val="both"/>
        <w:rPr>
          <w:rFonts w:ascii="Century Gothic" w:eastAsia="Times New Roman" w:hAnsi="Century Gothic" w:cs="Arial"/>
          <w:b/>
          <w:bCs/>
          <w:u w:val="single"/>
          <w:lang w:eastAsia="sl-SI"/>
        </w:rPr>
      </w:pPr>
    </w:p>
    <w:p w14:paraId="63C8D2C1" w14:textId="77777777" w:rsidR="00297790" w:rsidRDefault="00297790" w:rsidP="00813AFC">
      <w:pPr>
        <w:widowControl w:val="0"/>
        <w:autoSpaceDE w:val="0"/>
        <w:autoSpaceDN w:val="0"/>
        <w:spacing w:after="0"/>
        <w:jc w:val="both"/>
        <w:rPr>
          <w:rFonts w:ascii="Century Gothic" w:eastAsia="Times New Roman" w:hAnsi="Century Gothic" w:cs="Arial"/>
          <w:b/>
          <w:bCs/>
          <w:u w:val="single"/>
          <w:lang w:eastAsia="sl-SI"/>
        </w:rPr>
      </w:pPr>
    </w:p>
    <w:p w14:paraId="3B4704EC" w14:textId="77777777" w:rsidR="00813AFC" w:rsidRPr="004751C3" w:rsidRDefault="00813AFC" w:rsidP="00813AFC">
      <w:pPr>
        <w:widowControl w:val="0"/>
        <w:autoSpaceDE w:val="0"/>
        <w:autoSpaceDN w:val="0"/>
        <w:spacing w:after="0"/>
        <w:jc w:val="both"/>
        <w:rPr>
          <w:rFonts w:ascii="Century Gothic" w:eastAsia="Times New Roman" w:hAnsi="Century Gothic" w:cs="Arial"/>
          <w:b/>
          <w:bCs/>
          <w:u w:val="single"/>
          <w:lang w:val="sr-Cyrl-RS" w:eastAsia="sl-SI"/>
        </w:rPr>
      </w:pPr>
      <w:r w:rsidRPr="004751C3">
        <w:rPr>
          <w:rFonts w:ascii="Century Gothic" w:eastAsia="Times New Roman" w:hAnsi="Century Gothic" w:cs="Arial"/>
          <w:b/>
          <w:bCs/>
          <w:u w:val="single"/>
          <w:lang w:val="sr-Cyrl-RS" w:eastAsia="sl-SI"/>
        </w:rPr>
        <w:t>Винилне облоге</w:t>
      </w:r>
    </w:p>
    <w:p w14:paraId="2E94A3C8" w14:textId="77777777" w:rsidR="00813AFC" w:rsidRPr="00334549" w:rsidRDefault="00813AFC" w:rsidP="00813AFC">
      <w:pPr>
        <w:widowControl w:val="0"/>
        <w:autoSpaceDE w:val="0"/>
        <w:autoSpaceDN w:val="0"/>
        <w:spacing w:after="0"/>
        <w:jc w:val="both"/>
        <w:rPr>
          <w:rFonts w:ascii="Century Gothic" w:eastAsia="Times New Roman" w:hAnsi="Century Gothic" w:cs="Arial"/>
          <w:lang w:eastAsia="sl-SI"/>
        </w:rPr>
      </w:pPr>
      <w:r w:rsidRPr="00FA6BDC">
        <w:rPr>
          <w:rFonts w:ascii="Century Gothic" w:eastAsia="Times New Roman" w:hAnsi="Century Gothic" w:cs="Arial"/>
          <w:lang w:val="sr-Cyrl-RS" w:eastAsia="sl-SI"/>
        </w:rPr>
        <w:t>Предвиђа</w:t>
      </w:r>
      <w:r>
        <w:rPr>
          <w:rFonts w:ascii="Century Gothic" w:eastAsia="Times New Roman" w:hAnsi="Century Gothic" w:cs="Arial"/>
          <w:lang w:val="sr-Cyrl-RS" w:eastAsia="sl-SI"/>
        </w:rPr>
        <w:t xml:space="preserve"> се употреба следећих типова:</w:t>
      </w:r>
    </w:p>
    <w:p w14:paraId="175C0587" w14:textId="77777777" w:rsidR="00813AFC" w:rsidRPr="00334549" w:rsidRDefault="00813AFC" w:rsidP="00813AFC">
      <w:pPr>
        <w:widowControl w:val="0"/>
        <w:autoSpaceDE w:val="0"/>
        <w:autoSpaceDN w:val="0"/>
        <w:spacing w:after="0"/>
        <w:ind w:left="720" w:hanging="720"/>
        <w:jc w:val="both"/>
        <w:rPr>
          <w:rFonts w:ascii="Century Gothic" w:eastAsia="Times New Roman" w:hAnsi="Century Gothic" w:cs="Arial"/>
          <w:lang w:val="sr-Cyrl-RS" w:eastAsia="sl-SI"/>
        </w:rPr>
      </w:pPr>
      <w:r w:rsidRPr="00334549">
        <w:rPr>
          <w:rFonts w:ascii="Century Gothic" w:eastAsia="Times New Roman" w:hAnsi="Century Gothic" w:cs="Arial"/>
          <w:b/>
          <w:lang w:val="sr-Cyrl-RS" w:eastAsia="sl-SI"/>
        </w:rPr>
        <w:t>ТИП 1</w:t>
      </w:r>
      <w:r w:rsidRPr="00334549">
        <w:rPr>
          <w:rFonts w:ascii="Century Gothic" w:eastAsia="Times New Roman" w:hAnsi="Century Gothic" w:cs="Arial"/>
          <w:lang w:val="sr-Cyrl-RS" w:eastAsia="sl-SI"/>
        </w:rPr>
        <w:t xml:space="preserve"> (у купатилима у оквиру болесничких и лекарских соба, у просторијама где је </w:t>
      </w:r>
      <w:r w:rsidRPr="00334549">
        <w:rPr>
          <w:rFonts w:ascii="Century Gothic" w:eastAsia="Times New Roman" w:hAnsi="Century Gothic" w:cs="Arial"/>
          <w:lang w:val="sr-Cyrl-RS" w:eastAsia="sl-SI"/>
        </w:rPr>
        <w:lastRenderedPageBreak/>
        <w:t xml:space="preserve">неопходна додатна заштита доњег дела зида до 90 </w:t>
      </w:r>
      <w:r>
        <w:rPr>
          <w:rFonts w:ascii="Century Gothic" w:eastAsia="Times New Roman" w:hAnsi="Century Gothic" w:cs="Arial"/>
          <w:lang w:val="sr-Cyrl-RS" w:eastAsia="sl-SI"/>
        </w:rPr>
        <w:t>cm</w:t>
      </w:r>
      <w:r w:rsidRPr="00334549">
        <w:rPr>
          <w:rFonts w:ascii="Century Gothic" w:eastAsia="Times New Roman" w:hAnsi="Century Gothic" w:cs="Arial"/>
          <w:lang w:val="sr-Cyrl-RS" w:eastAsia="sl-SI"/>
        </w:rPr>
        <w:t xml:space="preserve"> или у просторијама за интензивну негу целом висином зидова)</w:t>
      </w:r>
    </w:p>
    <w:p w14:paraId="404CC5AA" w14:textId="77777777" w:rsidR="00813AFC" w:rsidRPr="00334549" w:rsidRDefault="00813AFC" w:rsidP="00813AFC">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 xml:space="preserve">Ове зидне облоге су дебљине 1,3 мм, отпорне на развој буђи и гљивица и са отпорношћу на ватру Bs2 d0 (po EN 13501-1). Лепе се на зид дисперзивним и еколошким лепком са варењем спојева електродом у боји изабране облоге. </w:t>
      </w:r>
    </w:p>
    <w:p w14:paraId="5C47D862" w14:textId="77777777" w:rsidR="00813AFC" w:rsidRPr="00334549" w:rsidRDefault="00813AFC" w:rsidP="00813AFC">
      <w:pPr>
        <w:widowControl w:val="0"/>
        <w:autoSpaceDE w:val="0"/>
        <w:autoSpaceDN w:val="0"/>
        <w:spacing w:after="0"/>
        <w:ind w:left="720" w:hanging="720"/>
        <w:jc w:val="both"/>
        <w:rPr>
          <w:rFonts w:ascii="Century Gothic" w:eastAsia="Times New Roman" w:hAnsi="Century Gothic" w:cs="Arial"/>
          <w:lang w:val="sr-Cyrl-RS" w:eastAsia="sl-SI"/>
        </w:rPr>
      </w:pPr>
      <w:r w:rsidRPr="00334549">
        <w:rPr>
          <w:rFonts w:ascii="Century Gothic" w:eastAsia="Times New Roman" w:hAnsi="Century Gothic" w:cs="Arial"/>
          <w:b/>
          <w:lang w:val="sr-Cyrl-RS" w:eastAsia="sl-SI"/>
        </w:rPr>
        <w:t>ТИП 2</w:t>
      </w:r>
      <w:r w:rsidRPr="00334549">
        <w:rPr>
          <w:rFonts w:ascii="Century Gothic" w:eastAsia="Times New Roman" w:hAnsi="Century Gothic" w:cs="Arial"/>
          <w:lang w:val="sr-Cyrl-RS" w:eastAsia="sl-SI"/>
        </w:rPr>
        <w:t xml:space="preserve"> Винил чисте собе (просторије за интервенције, простори за изолацију...са</w:t>
      </w:r>
      <w:r>
        <w:rPr>
          <w:rFonts w:ascii="Century Gothic" w:eastAsia="Times New Roman" w:hAnsi="Century Gothic" w:cs="Arial"/>
          <w:lang w:val="sr-Cyrl-RS" w:eastAsia="sl-SI"/>
        </w:rPr>
        <w:t xml:space="preserve"> </w:t>
      </w:r>
      <w:r w:rsidRPr="00334549">
        <w:rPr>
          <w:rFonts w:ascii="Century Gothic" w:eastAsia="Times New Roman" w:hAnsi="Century Gothic" w:cs="Arial"/>
          <w:lang w:val="sr-Cyrl-RS" w:eastAsia="sl-SI"/>
        </w:rPr>
        <w:t>захтевом за већим степеном чистоће)</w:t>
      </w:r>
    </w:p>
    <w:p w14:paraId="4B450855" w14:textId="77777777" w:rsidR="00813AFC" w:rsidRPr="00334549" w:rsidRDefault="00813AFC" w:rsidP="00813AFC">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Овде се планира примена винил хетерогене зидне облоге дебљине 2,0 мм отпорне на развој буђи и гљивица, са заштитним премазом. Опорносту на ватру овог материјала је Bs3 d0 (по EN 13501-1),</w:t>
      </w:r>
      <w:r>
        <w:rPr>
          <w:rFonts w:ascii="Century Gothic" w:eastAsia="Times New Roman" w:hAnsi="Century Gothic" w:cs="Arial"/>
          <w:lang w:val="sr-Cyrl-RS" w:eastAsia="sl-SI"/>
        </w:rPr>
        <w:t xml:space="preserve"> </w:t>
      </w:r>
      <w:r w:rsidRPr="00334549">
        <w:rPr>
          <w:rFonts w:ascii="Century Gothic" w:eastAsia="Times New Roman" w:hAnsi="Century Gothic" w:cs="Arial"/>
          <w:lang w:val="sr-Cyrl-RS" w:eastAsia="sl-SI"/>
        </w:rPr>
        <w:t>са класом 1 односно GMP класом A на тестовима за чисту собу</w:t>
      </w:r>
      <w:r>
        <w:rPr>
          <w:rFonts w:ascii="Century Gothic" w:eastAsia="Times New Roman" w:hAnsi="Century Gothic" w:cs="Arial"/>
          <w:lang w:val="sr-Cyrl-RS" w:eastAsia="sl-SI"/>
        </w:rPr>
        <w:t>.</w:t>
      </w:r>
      <w:r w:rsidRPr="00334549">
        <w:rPr>
          <w:rFonts w:ascii="Century Gothic" w:eastAsia="Times New Roman" w:hAnsi="Century Gothic" w:cs="Arial"/>
          <w:lang w:val="sr-Cyrl-RS" w:eastAsia="sl-SI"/>
        </w:rPr>
        <w:t xml:space="preserve"> </w:t>
      </w:r>
    </w:p>
    <w:p w14:paraId="325D91D3" w14:textId="77777777" w:rsidR="00813AFC" w:rsidRPr="00334549" w:rsidRDefault="00813AFC" w:rsidP="00813AFC">
      <w:pPr>
        <w:widowControl w:val="0"/>
        <w:autoSpaceDE w:val="0"/>
        <w:autoSpaceDN w:val="0"/>
        <w:spacing w:after="0"/>
        <w:jc w:val="both"/>
        <w:rPr>
          <w:rFonts w:ascii="Century Gothic" w:eastAsia="Arial" w:hAnsi="Century Gothic" w:cs="Arial"/>
          <w:bCs/>
          <w:lang w:val="sr-Cyrl-RS"/>
        </w:rPr>
      </w:pPr>
    </w:p>
    <w:p w14:paraId="4AB0298A" w14:textId="77777777" w:rsidR="00813AFC" w:rsidRPr="00E20313" w:rsidRDefault="00813AFC" w:rsidP="00813AFC">
      <w:pPr>
        <w:widowControl w:val="0"/>
        <w:autoSpaceDE w:val="0"/>
        <w:autoSpaceDN w:val="0"/>
        <w:spacing w:after="0"/>
        <w:jc w:val="both"/>
        <w:rPr>
          <w:rFonts w:ascii="Century Gothic" w:eastAsia="Arial" w:hAnsi="Century Gothic" w:cs="Arial"/>
          <w:b/>
          <w:bCs/>
        </w:rPr>
      </w:pPr>
      <w:r w:rsidRPr="00E20313">
        <w:rPr>
          <w:rFonts w:ascii="Century Gothic" w:eastAsia="Arial" w:hAnsi="Century Gothic" w:cs="Arial"/>
          <w:b/>
          <w:bCs/>
          <w:lang w:val="sr-Cyrl-RS"/>
        </w:rPr>
        <w:t>ПОДОВИ</w:t>
      </w:r>
    </w:p>
    <w:p w14:paraId="63365D76" w14:textId="77777777" w:rsidR="00813AFC" w:rsidRPr="004751C3" w:rsidRDefault="00813AFC" w:rsidP="00813AFC">
      <w:pPr>
        <w:widowControl w:val="0"/>
        <w:autoSpaceDE w:val="0"/>
        <w:autoSpaceDN w:val="0"/>
        <w:spacing w:after="0"/>
        <w:jc w:val="both"/>
        <w:rPr>
          <w:rFonts w:ascii="Century Gothic" w:eastAsia="Arial" w:hAnsi="Century Gothic" w:cs="Arial"/>
          <w:b/>
          <w:bCs/>
          <w:u w:val="single"/>
        </w:rPr>
      </w:pPr>
      <w:r w:rsidRPr="004751C3">
        <w:rPr>
          <w:rFonts w:ascii="Century Gothic" w:eastAsia="Arial" w:hAnsi="Century Gothic" w:cs="Arial"/>
          <w:b/>
          <w:bCs/>
          <w:u w:val="single"/>
          <w:lang w:val="sr-Cyrl-RS"/>
        </w:rPr>
        <w:t>Линолеум</w:t>
      </w:r>
    </w:p>
    <w:p w14:paraId="37AC58E6" w14:textId="77777777" w:rsidR="00813AFC" w:rsidRPr="00334549" w:rsidRDefault="00813AFC" w:rsidP="00813AFC">
      <w:pPr>
        <w:widowControl w:val="0"/>
        <w:autoSpaceDE w:val="0"/>
        <w:autoSpaceDN w:val="0"/>
        <w:spacing w:after="0"/>
        <w:jc w:val="both"/>
        <w:rPr>
          <w:rFonts w:ascii="Century Gothic" w:eastAsia="Arial" w:hAnsi="Century Gothic" w:cs="Arial"/>
          <w:b/>
          <w:bCs/>
          <w:lang w:val="sr-Cyrl-RS"/>
        </w:rPr>
      </w:pPr>
      <w:r w:rsidRPr="00334549">
        <w:rPr>
          <w:rFonts w:ascii="Century Gothic" w:eastAsia="Times New Roman" w:hAnsi="Century Gothic" w:cs="Arial"/>
          <w:lang w:val="sr-Cyrl-RS" w:eastAsia="sl-SI"/>
        </w:rPr>
        <w:t xml:space="preserve">Подови болесничких соба морају бити од чврстог материјала, непропустљивог за воду, и отпорног на средства за прање и дезинфекцију. Исто тако битно је да што већи проценат материјала за подове у којима болесници проводе велики део времена буде природног порекла. </w:t>
      </w:r>
    </w:p>
    <w:p w14:paraId="69DB5202" w14:textId="77777777" w:rsidR="00813AFC" w:rsidRDefault="00813AFC" w:rsidP="00813AFC">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 xml:space="preserve">Предвиђена је хомогена подна облога од природног линолеума д=2мм, у ролнама, са специјалном xf2 заштитом која не захтева додатно премазивање. Под је противклизан, резистентан на бактерије. Под није потребно воскирати. Уградња се врши употребом дисперзивног, еколошког лепка са варењем спојева електродом у боји изабране подне облоге. На спојевима са зидом поставити соклу – холкел профил, висине h=10 </w:t>
      </w:r>
      <w:r>
        <w:rPr>
          <w:rFonts w:ascii="Century Gothic" w:eastAsia="Times New Roman" w:hAnsi="Century Gothic" w:cs="Arial"/>
          <w:lang w:val="sr-Cyrl-RS" w:eastAsia="sl-SI"/>
        </w:rPr>
        <w:t>cm</w:t>
      </w:r>
      <w:r w:rsidRPr="00334549">
        <w:rPr>
          <w:rFonts w:ascii="Century Gothic" w:eastAsia="Times New Roman" w:hAnsi="Century Gothic" w:cs="Arial"/>
          <w:lang w:val="sr-Cyrl-RS" w:eastAsia="sl-SI"/>
        </w:rPr>
        <w:t xml:space="preserve"> од фазонских елемената истог произвођача. Боја и дезен биће дати у наредној фази </w:t>
      </w:r>
      <w:r>
        <w:rPr>
          <w:rFonts w:ascii="Century Gothic" w:eastAsia="Times New Roman" w:hAnsi="Century Gothic" w:cs="Arial"/>
          <w:lang w:val="sr-Cyrl-RS" w:eastAsia="sl-SI"/>
        </w:rPr>
        <w:t>пројекта по избору пројектанта.</w:t>
      </w:r>
    </w:p>
    <w:p w14:paraId="1DE60A7E" w14:textId="77777777" w:rsidR="00813AFC" w:rsidRPr="00334549" w:rsidRDefault="00813AFC" w:rsidP="00813AFC">
      <w:pPr>
        <w:widowControl w:val="0"/>
        <w:autoSpaceDE w:val="0"/>
        <w:autoSpaceDN w:val="0"/>
        <w:spacing w:after="0"/>
        <w:jc w:val="both"/>
        <w:rPr>
          <w:rFonts w:ascii="Century Gothic" w:eastAsia="Times New Roman" w:hAnsi="Century Gothic" w:cs="Arial"/>
          <w:lang w:val="sr-Cyrl-RS" w:eastAsia="sl-SI"/>
        </w:rPr>
      </w:pPr>
    </w:p>
    <w:p w14:paraId="1D2D4F9A" w14:textId="77777777" w:rsidR="00813AFC" w:rsidRPr="004751C3" w:rsidRDefault="00813AFC" w:rsidP="00813AFC">
      <w:pPr>
        <w:widowControl w:val="0"/>
        <w:autoSpaceDE w:val="0"/>
        <w:autoSpaceDN w:val="0"/>
        <w:spacing w:after="0"/>
        <w:jc w:val="both"/>
        <w:rPr>
          <w:rFonts w:ascii="Century Gothic" w:eastAsia="Times New Roman" w:hAnsi="Century Gothic" w:cs="Arial"/>
          <w:b/>
          <w:u w:val="single"/>
          <w:lang w:eastAsia="sl-SI"/>
        </w:rPr>
      </w:pPr>
      <w:r w:rsidRPr="004751C3">
        <w:rPr>
          <w:rFonts w:ascii="Century Gothic" w:eastAsia="Times New Roman" w:hAnsi="Century Gothic" w:cs="Arial"/>
          <w:b/>
          <w:u w:val="single"/>
          <w:lang w:val="sr-Cyrl-RS" w:eastAsia="sl-SI"/>
        </w:rPr>
        <w:t>Гранитна керамика</w:t>
      </w:r>
    </w:p>
    <w:p w14:paraId="6E5399E3" w14:textId="77777777" w:rsidR="00813AFC" w:rsidRPr="00334549" w:rsidRDefault="00813AFC" w:rsidP="00813AFC">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Подови у тоалетима за пацијенте и запослене израђују се од гранитно керамичких плочица постављаних у систему фуга на фугу; противклизних и практичних за одржавање.</w:t>
      </w:r>
    </w:p>
    <w:p w14:paraId="18439C98" w14:textId="77777777" w:rsidR="00813AFC" w:rsidRPr="00334549" w:rsidRDefault="00813AFC" w:rsidP="00813AFC">
      <w:pPr>
        <w:widowControl w:val="0"/>
        <w:autoSpaceDE w:val="0"/>
        <w:autoSpaceDN w:val="0"/>
        <w:spacing w:after="0"/>
        <w:jc w:val="both"/>
        <w:rPr>
          <w:rFonts w:ascii="Century Gothic" w:eastAsia="Times New Roman" w:hAnsi="Century Gothic" w:cs="Arial"/>
          <w:lang w:val="sr-Cyrl-RS" w:eastAsia="sl-SI"/>
        </w:rPr>
      </w:pPr>
    </w:p>
    <w:p w14:paraId="74DB21E5" w14:textId="77777777" w:rsidR="00813AFC" w:rsidRPr="004751C3" w:rsidRDefault="00813AFC" w:rsidP="00813AFC">
      <w:pPr>
        <w:widowControl w:val="0"/>
        <w:autoSpaceDE w:val="0"/>
        <w:autoSpaceDN w:val="0"/>
        <w:spacing w:after="0"/>
        <w:jc w:val="both"/>
        <w:rPr>
          <w:rFonts w:ascii="Century Gothic" w:eastAsia="Times New Roman" w:hAnsi="Century Gothic" w:cs="Arial"/>
          <w:b/>
          <w:u w:val="single"/>
          <w:lang w:eastAsia="sl-SI"/>
        </w:rPr>
      </w:pPr>
      <w:r w:rsidRPr="004751C3">
        <w:rPr>
          <w:rFonts w:ascii="Century Gothic" w:eastAsia="Times New Roman" w:hAnsi="Century Gothic" w:cs="Arial"/>
          <w:b/>
          <w:u w:val="single"/>
          <w:lang w:val="sr-Cyrl-RS" w:eastAsia="sl-SI"/>
        </w:rPr>
        <w:t>Винил</w:t>
      </w:r>
    </w:p>
    <w:p w14:paraId="15B0549E" w14:textId="77777777" w:rsidR="00813AFC" w:rsidRPr="00334549" w:rsidRDefault="00813AFC" w:rsidP="00813AFC">
      <w:pPr>
        <w:widowControl w:val="0"/>
        <w:autoSpaceDE w:val="0"/>
        <w:autoSpaceDN w:val="0"/>
        <w:spacing w:after="0"/>
        <w:jc w:val="both"/>
        <w:rPr>
          <w:rFonts w:ascii="Century Gothic" w:eastAsia="Times New Roman" w:hAnsi="Century Gothic" w:cs="Arial"/>
          <w:b/>
          <w:lang w:eastAsia="sl-SI"/>
        </w:rPr>
      </w:pPr>
    </w:p>
    <w:p w14:paraId="28AADFC8" w14:textId="77777777" w:rsidR="00813AFC" w:rsidRPr="00334549" w:rsidRDefault="00813AFC" w:rsidP="00813AFC">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Највећи проценат подова покривен је винил подним облогама. Ове облоге јављају се на различитим местима у 4 типа:</w:t>
      </w:r>
    </w:p>
    <w:p w14:paraId="3E57BFD7" w14:textId="77777777" w:rsidR="00813AFC" w:rsidRPr="00334549" w:rsidRDefault="00813AFC" w:rsidP="00813AFC">
      <w:pPr>
        <w:widowControl w:val="0"/>
        <w:autoSpaceDE w:val="0"/>
        <w:autoSpaceDN w:val="0"/>
        <w:spacing w:after="0"/>
        <w:jc w:val="both"/>
        <w:rPr>
          <w:rFonts w:ascii="Century Gothic" w:eastAsia="Times New Roman" w:hAnsi="Century Gothic" w:cs="Arial"/>
          <w:lang w:eastAsia="sl-SI"/>
        </w:rPr>
      </w:pPr>
      <w:r w:rsidRPr="00334549">
        <w:rPr>
          <w:rFonts w:ascii="Century Gothic" w:eastAsia="Times New Roman" w:hAnsi="Century Gothic" w:cs="Arial"/>
          <w:b/>
          <w:lang w:val="sr-Cyrl-RS" w:eastAsia="sl-SI"/>
        </w:rPr>
        <w:t>ТИП 1</w:t>
      </w:r>
      <w:r w:rsidRPr="00334549">
        <w:rPr>
          <w:rFonts w:ascii="Century Gothic" w:eastAsia="Times New Roman" w:hAnsi="Century Gothic" w:cs="Arial"/>
          <w:lang w:val="sr-Cyrl-RS" w:eastAsia="sl-SI"/>
        </w:rPr>
        <w:t xml:space="preserve"> (ходници, чекаонице, ординације, мокри чворови који немају тушеве, канцеларије, лекарске собе, сестринске собе и сл) хомогене винилне</w:t>
      </w:r>
      <w:r>
        <w:rPr>
          <w:rFonts w:ascii="Century Gothic" w:eastAsia="Times New Roman" w:hAnsi="Century Gothic" w:cs="Arial"/>
          <w:lang w:val="sr-Cyrl-RS" w:eastAsia="sl-SI"/>
        </w:rPr>
        <w:t xml:space="preserve"> </w:t>
      </w:r>
      <w:r w:rsidRPr="00334549">
        <w:rPr>
          <w:rFonts w:ascii="Century Gothic" w:eastAsia="Times New Roman" w:hAnsi="Century Gothic" w:cs="Arial"/>
          <w:lang w:val="sr-Cyrl-RS" w:eastAsia="sl-SI"/>
        </w:rPr>
        <w:t>подне облоге израђене из једног слоја који у свом саставу садржи био обновљиве материјале на природној бази дебљине 2мм, са трајном ПУР заштитом и обновљивим стабилизаторима на природној бази Материјал је отпорност на ватру је Bfl-S1 (према стандарду ЕН 13501-1), отпоран на хабање, отпорности на клизање R9 . Материјал не сме да подржава развој гљивица и буђи на површини материјала и на спојевима.</w:t>
      </w:r>
    </w:p>
    <w:p w14:paraId="4767802F" w14:textId="77777777" w:rsidR="00813AFC" w:rsidRPr="00334549" w:rsidRDefault="00813AFC" w:rsidP="00813AFC">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Дезен винила бира пројектант у следећој фази пројекта.</w:t>
      </w:r>
    </w:p>
    <w:p w14:paraId="68AD662F" w14:textId="77777777" w:rsidR="00813AFC" w:rsidRPr="00334549" w:rsidRDefault="00813AFC" w:rsidP="00813AFC">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b/>
          <w:lang w:val="sr-Cyrl-RS" w:eastAsia="sl-SI"/>
        </w:rPr>
        <w:t>ТИП 2</w:t>
      </w:r>
      <w:r w:rsidRPr="00334549">
        <w:rPr>
          <w:rFonts w:ascii="Century Gothic" w:eastAsia="Times New Roman" w:hAnsi="Century Gothic" w:cs="Arial"/>
          <w:lang w:val="sr-Cyrl-RS" w:eastAsia="sl-SI"/>
        </w:rPr>
        <w:t xml:space="preserve"> (тоалети, гардеробе, сви мокри чворови који имају тушеве) </w:t>
      </w:r>
    </w:p>
    <w:p w14:paraId="5F36147B" w14:textId="77777777" w:rsidR="00813AFC" w:rsidRPr="00334549" w:rsidRDefault="00813AFC" w:rsidP="00813AFC">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У овим просторијама се планира постављање</w:t>
      </w:r>
      <w:r>
        <w:rPr>
          <w:rFonts w:ascii="Century Gothic" w:eastAsia="Times New Roman" w:hAnsi="Century Gothic" w:cs="Arial"/>
          <w:lang w:val="sr-Cyrl-RS" w:eastAsia="sl-SI"/>
        </w:rPr>
        <w:t xml:space="preserve"> </w:t>
      </w:r>
      <w:r w:rsidRPr="00334549">
        <w:rPr>
          <w:rFonts w:ascii="Century Gothic" w:eastAsia="Times New Roman" w:hAnsi="Century Gothic" w:cs="Arial"/>
          <w:lang w:val="sr-Cyrl-RS" w:eastAsia="sl-SI"/>
        </w:rPr>
        <w:t xml:space="preserve">хомогене чепасте винилне подне облоге </w:t>
      </w:r>
      <w:r w:rsidRPr="00334549">
        <w:rPr>
          <w:rFonts w:ascii="Century Gothic" w:eastAsia="Times New Roman" w:hAnsi="Century Gothic" w:cs="Arial"/>
          <w:lang w:val="sr-Cyrl-RS" w:eastAsia="sl-SI"/>
        </w:rPr>
        <w:lastRenderedPageBreak/>
        <w:t>дебљине 2.5мм, отпорност на ватру Bfl S1 (према EN 13501-1), отппоран на хабање и отпоран на клизање R10. Материјал не подржава развој буђи и гљивица.</w:t>
      </w:r>
    </w:p>
    <w:p w14:paraId="38BC92BE" w14:textId="77777777" w:rsidR="00813AFC" w:rsidRPr="00334549" w:rsidRDefault="00813AFC" w:rsidP="00813AFC">
      <w:pPr>
        <w:widowControl w:val="0"/>
        <w:autoSpaceDE w:val="0"/>
        <w:autoSpaceDN w:val="0"/>
        <w:spacing w:after="0"/>
        <w:jc w:val="both"/>
        <w:rPr>
          <w:rFonts w:ascii="Century Gothic" w:eastAsia="Times New Roman" w:hAnsi="Century Gothic" w:cs="Arial"/>
          <w:lang w:eastAsia="sl-SI"/>
        </w:rPr>
      </w:pPr>
      <w:r w:rsidRPr="00334549">
        <w:rPr>
          <w:rFonts w:ascii="Century Gothic" w:eastAsia="Times New Roman" w:hAnsi="Century Gothic" w:cs="Arial"/>
          <w:b/>
          <w:lang w:val="sr-Cyrl-RS" w:eastAsia="sl-SI"/>
        </w:rPr>
        <w:t>ТИП 3</w:t>
      </w:r>
      <w:r w:rsidRPr="00334549">
        <w:rPr>
          <w:rFonts w:ascii="Century Gothic" w:eastAsia="Times New Roman" w:hAnsi="Century Gothic" w:cs="Arial"/>
          <w:lang w:val="sr-Cyrl-RS" w:eastAsia="sl-SI"/>
        </w:rPr>
        <w:t xml:space="preserve"> (Оп сале, интензивна нега, рендген, магнет, скенер</w:t>
      </w:r>
      <w:r w:rsidRPr="00334549">
        <w:rPr>
          <w:rFonts w:ascii="Century Gothic" w:eastAsia="Times New Roman" w:hAnsi="Century Gothic" w:cs="Arial"/>
          <w:lang w:eastAsia="sl-SI"/>
        </w:rPr>
        <w:t>)</w:t>
      </w:r>
    </w:p>
    <w:p w14:paraId="3556579E" w14:textId="77777777" w:rsidR="00813AFC" w:rsidRPr="00334549" w:rsidRDefault="00813AFC" w:rsidP="00813AFC">
      <w:pPr>
        <w:widowControl w:val="0"/>
        <w:autoSpaceDE w:val="0"/>
        <w:autoSpaceDN w:val="0"/>
        <w:spacing w:after="0"/>
        <w:jc w:val="both"/>
        <w:rPr>
          <w:rFonts w:ascii="Century Gothic" w:eastAsia="Times New Roman" w:hAnsi="Century Gothic" w:cs="Arial"/>
          <w:lang w:eastAsia="sl-SI"/>
        </w:rPr>
      </w:pPr>
      <w:r w:rsidRPr="00334549">
        <w:rPr>
          <w:rFonts w:ascii="Century Gothic" w:eastAsia="Times New Roman" w:hAnsi="Century Gothic" w:cs="Arial"/>
          <w:lang w:eastAsia="sl-SI"/>
        </w:rPr>
        <w:t>SC</w:t>
      </w:r>
      <w:r w:rsidRPr="00334549">
        <w:rPr>
          <w:rFonts w:ascii="Century Gothic" w:eastAsia="Times New Roman" w:hAnsi="Century Gothic" w:cs="Arial"/>
          <w:lang w:val="sr-Cyrl-RS" w:eastAsia="sl-SI"/>
        </w:rPr>
        <w:t xml:space="preserve"> винил – електро проводљив винил –Пројектом је предвиђено полагање хомогене електропроводљиве винил подне облоге дебљине 2 мм, са трајном ПУР заштитом, отпроност на ватру Bfl S1 (po EN 13501-1), отпоран на клизање R9. Битно је да не подржава развој бактерија и гљивица . Пре лепљења електропроводљиве винил подне облоге, на изравнату површину пода неопходно је залепити бакарну траку по ободу просторије и извести до места предвиђеног за уземљење. Поступак полагања овог винила је у даљим корацима идентичан поступку постављања претходна два типа винил облога.</w:t>
      </w:r>
    </w:p>
    <w:p w14:paraId="4C6C2502" w14:textId="77777777" w:rsidR="00813AFC" w:rsidRPr="00334549" w:rsidRDefault="00813AFC" w:rsidP="00813AFC">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b/>
          <w:lang w:val="sr-Cyrl-RS" w:eastAsia="sl-SI"/>
        </w:rPr>
        <w:t>ТИП</w:t>
      </w:r>
      <w:r w:rsidRPr="00334549">
        <w:rPr>
          <w:rFonts w:ascii="Century Gothic" w:eastAsia="Times New Roman" w:hAnsi="Century Gothic" w:cs="Arial"/>
          <w:b/>
          <w:lang w:eastAsia="sl-SI"/>
        </w:rPr>
        <w:t xml:space="preserve"> </w:t>
      </w:r>
      <w:r w:rsidRPr="00334549">
        <w:rPr>
          <w:rFonts w:ascii="Century Gothic" w:eastAsia="Times New Roman" w:hAnsi="Century Gothic" w:cs="Arial"/>
          <w:b/>
          <w:lang w:val="sr-Cyrl-RS" w:eastAsia="sl-SI"/>
        </w:rPr>
        <w:t>4</w:t>
      </w:r>
      <w:r w:rsidRPr="00334549">
        <w:rPr>
          <w:rFonts w:ascii="Century Gothic" w:eastAsia="Times New Roman" w:hAnsi="Century Gothic" w:cs="Arial"/>
          <w:lang w:val="sr-Cyrl-RS" w:eastAsia="sl-SI"/>
        </w:rPr>
        <w:t xml:space="preserve"> (електро просторије, сервер собе, лабораторије) Пројектом је предвиђено полагање хомогене електрорасипне винилне подне облоге дебљине 2мм са трајном ПУР заштитом, отпорност на ватру Bfl S1 (према EN 13501-1), отпоран на хабање, отпоран на клизање R9. Материјал не подржава развој бактерија и гљивица. Електрична отпорност материјала износи од 10</w:t>
      </w:r>
      <w:r w:rsidRPr="00334549">
        <w:rPr>
          <w:rFonts w:ascii="Arial" w:eastAsia="Times New Roman" w:hAnsi="Arial" w:cs="Arial"/>
          <w:lang w:val="sr-Cyrl-RS" w:eastAsia="sl-SI"/>
        </w:rPr>
        <w:t>⁶</w:t>
      </w:r>
      <w:r w:rsidRPr="00334549">
        <w:rPr>
          <w:rFonts w:ascii="Century Gothic" w:eastAsia="Times New Roman" w:hAnsi="Century Gothic" w:cs="Century Gothic"/>
          <w:lang w:val="sr-Cyrl-RS" w:eastAsia="sl-SI"/>
        </w:rPr>
        <w:t>Ω</w:t>
      </w:r>
      <w:r w:rsidRPr="00334549">
        <w:rPr>
          <w:rFonts w:ascii="Century Gothic" w:eastAsia="Times New Roman" w:hAnsi="Century Gothic" w:cs="Arial"/>
          <w:lang w:val="sr-Cyrl-RS" w:eastAsia="sl-SI"/>
        </w:rPr>
        <w:t xml:space="preserve"> </w:t>
      </w:r>
      <w:r w:rsidRPr="00334549">
        <w:rPr>
          <w:rFonts w:ascii="Century Gothic" w:eastAsia="Times New Roman" w:hAnsi="Century Gothic" w:cs="Century Gothic"/>
          <w:lang w:val="sr-Cyrl-RS" w:eastAsia="sl-SI"/>
        </w:rPr>
        <w:t>до</w:t>
      </w:r>
      <w:r w:rsidRPr="00334549">
        <w:rPr>
          <w:rFonts w:ascii="Century Gothic" w:eastAsia="Times New Roman" w:hAnsi="Century Gothic" w:cs="Arial"/>
          <w:lang w:val="sr-Cyrl-RS" w:eastAsia="sl-SI"/>
        </w:rPr>
        <w:t xml:space="preserve"> 10</w:t>
      </w:r>
      <w:r w:rsidRPr="00334549">
        <w:rPr>
          <w:rFonts w:ascii="Arial" w:eastAsia="Times New Roman" w:hAnsi="Arial" w:cs="Arial"/>
          <w:lang w:val="sr-Cyrl-RS" w:eastAsia="sl-SI"/>
        </w:rPr>
        <w:t>⁸</w:t>
      </w:r>
      <w:r w:rsidRPr="00334549">
        <w:rPr>
          <w:rFonts w:ascii="Century Gothic" w:eastAsia="Times New Roman" w:hAnsi="Century Gothic" w:cs="Century Gothic"/>
          <w:lang w:val="sr-Cyrl-RS" w:eastAsia="sl-SI"/>
        </w:rPr>
        <w:t>Ω</w:t>
      </w:r>
      <w:r w:rsidRPr="00334549">
        <w:rPr>
          <w:rFonts w:ascii="Century Gothic" w:eastAsia="Times New Roman" w:hAnsi="Century Gothic" w:cs="Arial"/>
          <w:lang w:val="sr-Cyrl-RS" w:eastAsia="sl-SI"/>
        </w:rPr>
        <w:t xml:space="preserve"> (</w:t>
      </w:r>
      <w:r w:rsidRPr="00334549">
        <w:rPr>
          <w:rFonts w:ascii="Century Gothic" w:eastAsia="Times New Roman" w:hAnsi="Century Gothic" w:cs="Century Gothic"/>
          <w:lang w:val="sr-Cyrl-RS" w:eastAsia="sl-SI"/>
        </w:rPr>
        <w:t>према</w:t>
      </w:r>
      <w:r w:rsidRPr="00334549">
        <w:rPr>
          <w:rFonts w:ascii="Century Gothic" w:eastAsia="Times New Roman" w:hAnsi="Century Gothic" w:cs="Arial"/>
          <w:lang w:val="sr-Cyrl-RS" w:eastAsia="sl-SI"/>
        </w:rPr>
        <w:t xml:space="preserve"> EN 1081). </w:t>
      </w:r>
    </w:p>
    <w:p w14:paraId="6BD4AB0B" w14:textId="77777777" w:rsidR="00813AFC" w:rsidRPr="00334549" w:rsidRDefault="00813AFC" w:rsidP="00813AFC">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Пре лепљења електропроводљиве винилне подне облоге, на изравнату површину пода залепити бакарну траку по ободу просторије</w:t>
      </w:r>
      <w:r>
        <w:rPr>
          <w:rFonts w:ascii="Century Gothic" w:eastAsia="Times New Roman" w:hAnsi="Century Gothic" w:cs="Arial"/>
          <w:lang w:val="sr-Cyrl-RS" w:eastAsia="sl-SI"/>
        </w:rPr>
        <w:t xml:space="preserve"> </w:t>
      </w:r>
      <w:r w:rsidRPr="00334549">
        <w:rPr>
          <w:rFonts w:ascii="Century Gothic" w:eastAsia="Times New Roman" w:hAnsi="Century Gothic" w:cs="Arial"/>
          <w:lang w:val="sr-Cyrl-RS" w:eastAsia="sl-SI"/>
        </w:rPr>
        <w:t xml:space="preserve">и траку извести до места предвиђеног за уземљење. </w:t>
      </w:r>
    </w:p>
    <w:p w14:paraId="58B2C5B9" w14:textId="77777777" w:rsidR="00813AFC" w:rsidRPr="00334549" w:rsidRDefault="00813AFC" w:rsidP="00813AFC">
      <w:pPr>
        <w:widowControl w:val="0"/>
        <w:autoSpaceDE w:val="0"/>
        <w:autoSpaceDN w:val="0"/>
        <w:spacing w:after="0"/>
        <w:jc w:val="both"/>
        <w:rPr>
          <w:rFonts w:ascii="Century Gothic" w:eastAsia="Arial" w:hAnsi="Century Gothic" w:cs="Arial"/>
          <w:bCs/>
          <w:lang w:val="sr-Cyrl-RS"/>
        </w:rPr>
      </w:pPr>
    </w:p>
    <w:p w14:paraId="5D582671" w14:textId="77777777" w:rsidR="00813AFC" w:rsidRPr="00E20313" w:rsidRDefault="00813AFC" w:rsidP="00813AFC">
      <w:pPr>
        <w:widowControl w:val="0"/>
        <w:autoSpaceDE w:val="0"/>
        <w:autoSpaceDN w:val="0"/>
        <w:spacing w:after="0"/>
        <w:jc w:val="both"/>
        <w:rPr>
          <w:rFonts w:ascii="Century Gothic" w:eastAsia="Arial" w:hAnsi="Century Gothic" w:cs="Arial"/>
          <w:b/>
          <w:bCs/>
          <w:lang w:val="sr-Cyrl-RS"/>
        </w:rPr>
      </w:pPr>
      <w:r w:rsidRPr="00E20313">
        <w:rPr>
          <w:rFonts w:ascii="Century Gothic" w:eastAsia="Arial" w:hAnsi="Century Gothic" w:cs="Arial"/>
          <w:b/>
          <w:bCs/>
          <w:lang w:val="sr-Cyrl-RS"/>
        </w:rPr>
        <w:t>ПЛАФОНИ</w:t>
      </w:r>
    </w:p>
    <w:p w14:paraId="19C7ADE5" w14:textId="77777777" w:rsidR="00813AFC" w:rsidRPr="00334549" w:rsidRDefault="00813AFC" w:rsidP="00813AFC">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 xml:space="preserve"> У већем делу објекта, а због пролаза инсталација </w:t>
      </w:r>
      <w:r>
        <w:rPr>
          <w:rFonts w:ascii="Century Gothic" w:eastAsia="Times New Roman" w:hAnsi="Century Gothic" w:cs="Arial"/>
          <w:lang w:val="sr-Cyrl-RS" w:eastAsia="sl-SI"/>
        </w:rPr>
        <w:t>предвиђени</w:t>
      </w:r>
      <w:r w:rsidRPr="00334549">
        <w:rPr>
          <w:rFonts w:ascii="Century Gothic" w:eastAsia="Times New Roman" w:hAnsi="Century Gothic" w:cs="Arial"/>
          <w:lang w:val="sr-Cyrl-RS" w:eastAsia="sl-SI"/>
        </w:rPr>
        <w:t xml:space="preserve"> су спуштени плафони на металној подконструкцији у два правца где је примарна подконструкција закачена за таваницу помоћу висилица. Све таванице су </w:t>
      </w:r>
      <w:r>
        <w:rPr>
          <w:rFonts w:ascii="Century Gothic" w:eastAsia="Times New Roman" w:hAnsi="Century Gothic" w:cs="Arial"/>
          <w:lang w:val="sr-Cyrl-RS" w:eastAsia="sl-SI"/>
        </w:rPr>
        <w:t>предвиђене за извођење</w:t>
      </w:r>
      <w:r w:rsidRPr="00334549">
        <w:rPr>
          <w:rFonts w:ascii="Century Gothic" w:eastAsia="Times New Roman" w:hAnsi="Century Gothic" w:cs="Arial"/>
          <w:lang w:val="sr-Cyrl-RS" w:eastAsia="sl-SI"/>
        </w:rPr>
        <w:t xml:space="preserve"> у растер систему димензија 600x600x15mm или 600x1200x15mm. </w:t>
      </w:r>
    </w:p>
    <w:p w14:paraId="1C66F2CD" w14:textId="77777777" w:rsidR="00813AFC" w:rsidRPr="00334549" w:rsidRDefault="00813AFC" w:rsidP="00813AFC">
      <w:pPr>
        <w:widowControl w:val="0"/>
        <w:autoSpaceDE w:val="0"/>
        <w:autoSpaceDN w:val="0"/>
        <w:spacing w:after="0"/>
        <w:jc w:val="both"/>
        <w:rPr>
          <w:rFonts w:ascii="Century Gothic" w:eastAsia="Times New Roman" w:hAnsi="Century Gothic" w:cs="Arial"/>
          <w:lang w:eastAsia="sl-SI"/>
        </w:rPr>
      </w:pPr>
      <w:r w:rsidRPr="00334549">
        <w:rPr>
          <w:rFonts w:ascii="Century Gothic" w:eastAsia="Times New Roman" w:hAnsi="Century Gothic" w:cs="Arial"/>
          <w:lang w:val="sr-Cyrl-RS" w:eastAsia="sl-SI"/>
        </w:rPr>
        <w:t xml:space="preserve"> </w:t>
      </w:r>
      <w:r>
        <w:rPr>
          <w:rFonts w:ascii="Century Gothic" w:eastAsia="Times New Roman" w:hAnsi="Century Gothic" w:cs="Arial"/>
          <w:lang w:val="sr-Cyrl-RS" w:eastAsia="sl-SI"/>
        </w:rPr>
        <w:t>Зависно од намене просторија п</w:t>
      </w:r>
      <w:r w:rsidRPr="00334549">
        <w:rPr>
          <w:rFonts w:ascii="Century Gothic" w:eastAsia="Times New Roman" w:hAnsi="Century Gothic" w:cs="Arial"/>
          <w:lang w:val="sr-Cyrl-RS" w:eastAsia="sl-SI"/>
        </w:rPr>
        <w:t>редвиђ</w:t>
      </w:r>
      <w:r>
        <w:rPr>
          <w:rFonts w:ascii="Century Gothic" w:eastAsia="Times New Roman" w:hAnsi="Century Gothic" w:cs="Arial"/>
          <w:lang w:val="sr-Cyrl-RS" w:eastAsia="sl-SI"/>
        </w:rPr>
        <w:t>а се</w:t>
      </w:r>
      <w:r w:rsidRPr="00334549">
        <w:rPr>
          <w:rFonts w:ascii="Century Gothic" w:eastAsia="Times New Roman" w:hAnsi="Century Gothic" w:cs="Arial"/>
          <w:lang w:val="sr-Cyrl-RS" w:eastAsia="sl-SI"/>
        </w:rPr>
        <w:t xml:space="preserve"> је </w:t>
      </w:r>
      <w:r>
        <w:rPr>
          <w:rFonts w:ascii="Century Gothic" w:eastAsia="Times New Roman" w:hAnsi="Century Gothic" w:cs="Arial"/>
          <w:lang w:val="sr-Cyrl-RS" w:eastAsia="sl-SI"/>
        </w:rPr>
        <w:t>неколико</w:t>
      </w:r>
      <w:r w:rsidRPr="00334549">
        <w:rPr>
          <w:rFonts w:ascii="Century Gothic" w:eastAsia="Times New Roman" w:hAnsi="Century Gothic" w:cs="Arial"/>
          <w:lang w:val="sr-Cyrl-RS" w:eastAsia="sl-SI"/>
        </w:rPr>
        <w:t xml:space="preserve"> типова спуштених плафона:</w:t>
      </w:r>
    </w:p>
    <w:p w14:paraId="347D5653" w14:textId="77777777" w:rsidR="00813AFC" w:rsidRPr="00334549" w:rsidRDefault="00813AFC" w:rsidP="00813AFC">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b/>
          <w:lang w:val="sr-Cyrl-RS" w:eastAsia="sl-SI"/>
        </w:rPr>
        <w:t>ТИП 1</w:t>
      </w:r>
      <w:r w:rsidRPr="00334549">
        <w:rPr>
          <w:rFonts w:ascii="Century Gothic" w:eastAsia="Times New Roman" w:hAnsi="Century Gothic" w:cs="Arial"/>
          <w:lang w:val="sr-Cyrl-RS" w:eastAsia="sl-SI"/>
        </w:rPr>
        <w:t xml:space="preserve"> (санитарни чворови, канцеларије, ординације и све помоћне просторије)</w:t>
      </w:r>
    </w:p>
    <w:p w14:paraId="47657C4D" w14:textId="77777777" w:rsidR="00813AFC" w:rsidRPr="00334549" w:rsidRDefault="00813AFC" w:rsidP="00813AFC">
      <w:pPr>
        <w:widowControl w:val="0"/>
        <w:autoSpaceDE w:val="0"/>
        <w:autoSpaceDN w:val="0"/>
        <w:spacing w:after="0"/>
        <w:jc w:val="both"/>
        <w:rPr>
          <w:rFonts w:ascii="Century Gothic" w:eastAsia="Times New Roman" w:hAnsi="Century Gothic" w:cs="Arial"/>
          <w:lang w:eastAsia="sl-SI"/>
        </w:rPr>
      </w:pPr>
      <w:r w:rsidRPr="00334549">
        <w:rPr>
          <w:rFonts w:ascii="Century Gothic" w:eastAsia="Times New Roman" w:hAnsi="Century Gothic" w:cs="Arial"/>
          <w:lang w:val="sr-Cyrl-RS" w:eastAsia="sl-SI"/>
        </w:rPr>
        <w:t>Минерални спуштени плафон од демонтажних плоча дим.</w:t>
      </w:r>
      <w:r>
        <w:rPr>
          <w:rFonts w:ascii="Century Gothic" w:eastAsia="Times New Roman" w:hAnsi="Century Gothic" w:cs="Arial"/>
          <w:lang w:val="sr-Cyrl-RS" w:eastAsia="sl-SI"/>
        </w:rPr>
        <w:t xml:space="preserve"> </w:t>
      </w:r>
      <w:r w:rsidRPr="00334549">
        <w:rPr>
          <w:rFonts w:ascii="Century Gothic" w:eastAsia="Times New Roman" w:hAnsi="Century Gothic" w:cs="Arial"/>
          <w:lang w:val="sr-Cyrl-RS" w:eastAsia="sl-SI"/>
        </w:rPr>
        <w:t>600x600x15мм, беле боје, равних ивица на видљивом профилу. На зиду предвидети ободни Л профил. Панели су отпорни на релативну влажност ваздуха до 95%. Панели су у класи негоривих грађевинских материјала А2-с1,д0 према ЕН 13501-1. (КЦС Плаин, Сyстем Ц, боард или еквивалент)</w:t>
      </w:r>
    </w:p>
    <w:p w14:paraId="1B5E811F" w14:textId="77777777" w:rsidR="00813AFC" w:rsidRPr="00334549" w:rsidRDefault="00813AFC" w:rsidP="00813AFC">
      <w:pPr>
        <w:widowControl w:val="0"/>
        <w:autoSpaceDE w:val="0"/>
        <w:autoSpaceDN w:val="0"/>
        <w:spacing w:after="0"/>
        <w:jc w:val="both"/>
        <w:rPr>
          <w:rFonts w:ascii="Century Gothic" w:eastAsia="Times New Roman" w:hAnsi="Century Gothic" w:cs="Arial"/>
          <w:lang w:val="sr-Cyrl-RS" w:eastAsia="sl-SI"/>
        </w:rPr>
      </w:pPr>
      <w:r>
        <w:rPr>
          <w:rFonts w:ascii="Century Gothic" w:eastAsia="Times New Roman" w:hAnsi="Century Gothic" w:cs="Arial"/>
          <w:b/>
          <w:lang w:val="sr-Cyrl-RS" w:eastAsia="sl-SI"/>
        </w:rPr>
        <w:t>ТИП 2</w:t>
      </w:r>
      <w:r w:rsidRPr="00334549">
        <w:rPr>
          <w:rFonts w:ascii="Century Gothic" w:eastAsia="Times New Roman" w:hAnsi="Century Gothic" w:cs="Arial"/>
          <w:lang w:val="sr-Cyrl-RS" w:eastAsia="sl-SI"/>
        </w:rPr>
        <w:t xml:space="preserve"> (болесничке собе, ходници и холови)</w:t>
      </w:r>
    </w:p>
    <w:p w14:paraId="138C525D" w14:textId="77777777" w:rsidR="00813AFC" w:rsidRPr="00334549" w:rsidRDefault="00813AFC" w:rsidP="00813AFC">
      <w:pPr>
        <w:widowControl w:val="0"/>
        <w:autoSpaceDE w:val="0"/>
        <w:autoSpaceDN w:val="0"/>
        <w:spacing w:after="0"/>
        <w:jc w:val="both"/>
        <w:rPr>
          <w:rFonts w:ascii="Century Gothic" w:eastAsia="Times New Roman" w:hAnsi="Century Gothic" w:cs="Arial"/>
          <w:lang w:eastAsia="sl-SI"/>
        </w:rPr>
      </w:pPr>
      <w:r w:rsidRPr="00334549">
        <w:rPr>
          <w:rFonts w:ascii="Century Gothic" w:eastAsia="Times New Roman" w:hAnsi="Century Gothic" w:cs="Arial"/>
          <w:lang w:val="sr-Cyrl-RS" w:eastAsia="sl-SI"/>
        </w:rPr>
        <w:t>Овде се планира монтажа високоакустичног хигијенског спуштеног плафона разред А апсорпције звука. У конструкцију се полажу демонтажне антибактерицидне ламиниране минералне плоче са водоодбојном површином дим. 600x600/1200x15 мм упуштених ивица. Коефицијент апсорпције звука: 0,95 према ЕН ИСО 11654. Уздужна звучна изолација плафона је Дн,ф,w = 25 дБ према ЕН ИСО 717-1. Панели су у класи негоривих грађевинских материјала A2-s1,d0 према ЕН 13501-1. Плоче су отпорне на мокро чишћење и дезинфекциона средства.</w:t>
      </w:r>
    </w:p>
    <w:p w14:paraId="094073EF" w14:textId="77777777" w:rsidR="00813AFC" w:rsidRPr="00334549" w:rsidRDefault="00813AFC" w:rsidP="00813AFC">
      <w:pPr>
        <w:widowControl w:val="0"/>
        <w:autoSpaceDE w:val="0"/>
        <w:autoSpaceDN w:val="0"/>
        <w:spacing w:after="0"/>
        <w:jc w:val="both"/>
        <w:rPr>
          <w:rFonts w:ascii="Century Gothic" w:eastAsia="Times New Roman" w:hAnsi="Century Gothic" w:cs="Arial"/>
          <w:lang w:val="sr-Cyrl-RS" w:eastAsia="sl-SI"/>
        </w:rPr>
      </w:pPr>
      <w:r>
        <w:rPr>
          <w:rFonts w:ascii="Century Gothic" w:eastAsia="Times New Roman" w:hAnsi="Century Gothic" w:cs="Arial"/>
          <w:b/>
          <w:lang w:val="sr-Cyrl-RS" w:eastAsia="sl-SI"/>
        </w:rPr>
        <w:t>ТИП 3</w:t>
      </w:r>
      <w:r w:rsidRPr="00334549">
        <w:rPr>
          <w:rFonts w:ascii="Century Gothic" w:eastAsia="Times New Roman" w:hAnsi="Century Gothic" w:cs="Arial"/>
          <w:lang w:val="sr-Cyrl-RS" w:eastAsia="sl-SI"/>
        </w:rPr>
        <w:t xml:space="preserve"> (интензивна нега и лабораторије)</w:t>
      </w:r>
    </w:p>
    <w:p w14:paraId="08AC4981" w14:textId="77777777" w:rsidR="00813AFC" w:rsidRPr="00334549" w:rsidRDefault="00813AFC" w:rsidP="00813AFC">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 xml:space="preserve">Превиђена је монтажа хигијенског спуштеног плафона са специјалном алувинилном фолијом. У конструкцију су положене демонтажне минералне плоче ламиниране специјалном алу-винилном антибактерицидном фолијом дим. 600x600x15мм, беле боје. Панели су у класи негоривих грађевинских материјала А2-с3,д0 према ЕН 13501-1. Панели </w:t>
      </w:r>
      <w:r w:rsidRPr="00334549">
        <w:rPr>
          <w:rFonts w:ascii="Century Gothic" w:eastAsia="Times New Roman" w:hAnsi="Century Gothic" w:cs="Arial"/>
          <w:lang w:val="sr-Cyrl-RS" w:eastAsia="sl-SI"/>
        </w:rPr>
        <w:lastRenderedPageBreak/>
        <w:t>су отпорни на мокро чишћење.</w:t>
      </w:r>
    </w:p>
    <w:p w14:paraId="548C9DBF" w14:textId="77777777" w:rsidR="00813AFC" w:rsidRPr="00334549" w:rsidRDefault="00813AFC" w:rsidP="00813AFC">
      <w:pPr>
        <w:widowControl w:val="0"/>
        <w:autoSpaceDE w:val="0"/>
        <w:autoSpaceDN w:val="0"/>
        <w:spacing w:after="0"/>
        <w:jc w:val="both"/>
        <w:rPr>
          <w:rFonts w:ascii="Century Gothic" w:eastAsia="Times New Roman" w:hAnsi="Century Gothic" w:cs="Arial"/>
          <w:lang w:val="sr-Cyrl-RS" w:eastAsia="sl-SI"/>
        </w:rPr>
      </w:pPr>
      <w:r>
        <w:rPr>
          <w:rFonts w:ascii="Century Gothic" w:eastAsia="Times New Roman" w:hAnsi="Century Gothic" w:cs="Arial"/>
          <w:b/>
          <w:lang w:val="sr-Cyrl-RS" w:eastAsia="sl-SI"/>
        </w:rPr>
        <w:t>ТИП 4</w:t>
      </w:r>
      <w:r w:rsidRPr="00334549">
        <w:rPr>
          <w:rFonts w:ascii="Century Gothic" w:eastAsia="Times New Roman" w:hAnsi="Century Gothic" w:cs="Arial"/>
          <w:b/>
          <w:lang w:val="sr-Cyrl-RS" w:eastAsia="sl-SI"/>
        </w:rPr>
        <w:t xml:space="preserve"> </w:t>
      </w:r>
      <w:r w:rsidRPr="00334549">
        <w:rPr>
          <w:rFonts w:ascii="Century Gothic" w:eastAsia="Times New Roman" w:hAnsi="Century Gothic" w:cs="Arial"/>
          <w:lang w:val="sr-Cyrl-RS" w:eastAsia="sl-SI"/>
        </w:rPr>
        <w:t>(ОП сале)</w:t>
      </w:r>
    </w:p>
    <w:p w14:paraId="318C97F5" w14:textId="77777777" w:rsidR="00813AFC" w:rsidRPr="00334549" w:rsidRDefault="00813AFC" w:rsidP="00813AFC">
      <w:pPr>
        <w:widowControl w:val="0"/>
        <w:autoSpaceDE w:val="0"/>
        <w:autoSpaceDN w:val="0"/>
        <w:spacing w:after="0"/>
        <w:jc w:val="both"/>
        <w:rPr>
          <w:rFonts w:ascii="Century Gothic" w:eastAsia="Times New Roman" w:hAnsi="Century Gothic" w:cs="Arial"/>
          <w:lang w:val="sr-Cyrl-RS" w:eastAsia="sl-SI"/>
        </w:rPr>
      </w:pPr>
      <w:r>
        <w:rPr>
          <w:rFonts w:ascii="Century Gothic" w:eastAsia="Times New Roman" w:hAnsi="Century Gothic" w:cs="Arial"/>
          <w:lang w:val="sr-Cyrl-RS" w:eastAsia="sl-SI"/>
        </w:rPr>
        <w:t>Израда</w:t>
      </w:r>
      <w:r w:rsidRPr="00334549">
        <w:rPr>
          <w:rFonts w:ascii="Century Gothic" w:eastAsia="Times New Roman" w:hAnsi="Century Gothic" w:cs="Arial"/>
          <w:lang w:val="sr-Cyrl-RS" w:eastAsia="sl-SI"/>
        </w:rPr>
        <w:t xml:space="preserve"> плафона </w:t>
      </w:r>
      <w:r>
        <w:rPr>
          <w:rFonts w:ascii="Century Gothic" w:eastAsia="Times New Roman" w:hAnsi="Century Gothic" w:cs="Arial"/>
          <w:lang w:val="sr-Cyrl-RS" w:eastAsia="sl-SI"/>
        </w:rPr>
        <w:t xml:space="preserve">је предвиђена </w:t>
      </w:r>
      <w:r w:rsidRPr="00334549">
        <w:rPr>
          <w:rFonts w:ascii="Century Gothic" w:eastAsia="Times New Roman" w:hAnsi="Century Gothic" w:cs="Arial"/>
          <w:lang w:val="sr-Cyrl-RS" w:eastAsia="sl-SI"/>
        </w:rPr>
        <w:t xml:space="preserve">од антибактерицидних пластифицираних челичних поцинкованих плоча у скривеној потконструкцији типа Кнауф Цеилинг Солутионс (КЦС) Метал Биогуард Q-Цлип Ф Плаин, систем А. Мрежни растер плоча је 600x600x33мм. Металне плоче су глатке беле (сл. РАЛ 9010). Ивице плоча су оборене 3x3мм. Потконструкција од носивих и монтажних профила у два ортоганална правца, у свему према техничким листовима и упутству произвођача. Антибактерицидна површина плоче спречава развој бактерија и гљива. </w:t>
      </w:r>
    </w:p>
    <w:p w14:paraId="79AE573C" w14:textId="77777777" w:rsidR="00813AFC" w:rsidRPr="00334549" w:rsidRDefault="00813AFC" w:rsidP="00813AFC">
      <w:pPr>
        <w:widowControl w:val="0"/>
        <w:autoSpaceDE w:val="0"/>
        <w:autoSpaceDN w:val="0"/>
        <w:spacing w:after="0"/>
        <w:jc w:val="both"/>
        <w:rPr>
          <w:rFonts w:ascii="Century Gothic" w:eastAsia="Times New Roman" w:hAnsi="Century Gothic" w:cs="Arial"/>
          <w:lang w:val="sr-Cyrl-RS" w:eastAsia="sl-SI"/>
        </w:rPr>
      </w:pPr>
      <w:r>
        <w:rPr>
          <w:rFonts w:ascii="Century Gothic" w:eastAsia="Times New Roman" w:hAnsi="Century Gothic" w:cs="Arial"/>
          <w:b/>
          <w:lang w:val="sr-Cyrl-RS" w:eastAsia="sl-SI"/>
        </w:rPr>
        <w:t>ТИП 5</w:t>
      </w:r>
      <w:r w:rsidRPr="00334549">
        <w:rPr>
          <w:rFonts w:ascii="Century Gothic" w:eastAsia="Times New Roman" w:hAnsi="Century Gothic" w:cs="Arial"/>
          <w:lang w:val="sr-Cyrl-RS" w:eastAsia="sl-SI"/>
        </w:rPr>
        <w:t xml:space="preserve"> (централна стерилизација)</w:t>
      </w:r>
    </w:p>
    <w:p w14:paraId="305592B5" w14:textId="77777777" w:rsidR="00813AFC" w:rsidRPr="00334549" w:rsidRDefault="00813AFC" w:rsidP="00813AFC">
      <w:pPr>
        <w:widowControl w:val="0"/>
        <w:autoSpaceDE w:val="0"/>
        <w:autoSpaceDN w:val="0"/>
        <w:spacing w:after="0"/>
        <w:jc w:val="both"/>
        <w:rPr>
          <w:rFonts w:ascii="Century Gothic" w:eastAsia="Times New Roman" w:hAnsi="Century Gothic" w:cs="Arial"/>
          <w:lang w:val="sr-Cyrl-RS" w:eastAsia="sl-SI"/>
        </w:rPr>
      </w:pPr>
      <w:r>
        <w:rPr>
          <w:rFonts w:ascii="Century Gothic" w:eastAsia="Times New Roman" w:hAnsi="Century Gothic" w:cs="Arial"/>
          <w:lang w:val="sr-Cyrl-RS" w:eastAsia="sl-SI"/>
        </w:rPr>
        <w:t>Предвиђена је уградња</w:t>
      </w:r>
      <w:r w:rsidRPr="00334549">
        <w:rPr>
          <w:rFonts w:ascii="Century Gothic" w:eastAsia="Times New Roman" w:hAnsi="Century Gothic" w:cs="Arial"/>
          <w:lang w:val="sr-Cyrl-RS" w:eastAsia="sl-SI"/>
        </w:rPr>
        <w:t xml:space="preserve"> 100% влагоотпорног хигијенског спуштеног плафона од тврдо пресованих минералних плоча, максималне апсорпције звука, разред А, У конструкцију </w:t>
      </w:r>
      <w:r>
        <w:rPr>
          <w:rFonts w:ascii="Century Gothic" w:eastAsia="Times New Roman" w:hAnsi="Century Gothic" w:cs="Arial"/>
          <w:lang w:val="sr-Cyrl-RS" w:eastAsia="sl-SI"/>
        </w:rPr>
        <w:t>се</w:t>
      </w:r>
      <w:r w:rsidRPr="00334549">
        <w:rPr>
          <w:rFonts w:ascii="Century Gothic" w:eastAsia="Times New Roman" w:hAnsi="Century Gothic" w:cs="Arial"/>
          <w:lang w:val="sr-Cyrl-RS" w:eastAsia="sl-SI"/>
        </w:rPr>
        <w:t xml:space="preserve"> пол</w:t>
      </w:r>
      <w:r>
        <w:rPr>
          <w:rFonts w:ascii="Century Gothic" w:eastAsia="Times New Roman" w:hAnsi="Century Gothic" w:cs="Arial"/>
          <w:lang w:val="sr-Cyrl-RS" w:eastAsia="sl-SI"/>
        </w:rPr>
        <w:t>ажу</w:t>
      </w:r>
      <w:r w:rsidRPr="00334549">
        <w:rPr>
          <w:rFonts w:ascii="Century Gothic" w:eastAsia="Times New Roman" w:hAnsi="Century Gothic" w:cs="Arial"/>
          <w:lang w:val="sr-Cyrl-RS" w:eastAsia="sl-SI"/>
        </w:rPr>
        <w:t xml:space="preserve"> демонтажне ламиниране минералне плоче дим. 600x600x19мм у белој боји са равним ивицама. Панели су отпорни на релативну влажност ваздуха до 100%. Коефицијент апсорпције звука: 0,90 према ЕН ИСО 11654. </w:t>
      </w:r>
    </w:p>
    <w:p w14:paraId="5DE9F19C" w14:textId="77777777" w:rsidR="00813AFC" w:rsidRDefault="00813AFC" w:rsidP="00813AFC">
      <w:pPr>
        <w:widowControl w:val="0"/>
        <w:autoSpaceDE w:val="0"/>
        <w:autoSpaceDN w:val="0"/>
        <w:spacing w:after="0"/>
        <w:jc w:val="both"/>
        <w:rPr>
          <w:rFonts w:ascii="Century Gothic" w:eastAsia="Arial" w:hAnsi="Century Gothic" w:cs="Arial"/>
          <w:bCs/>
        </w:rPr>
      </w:pPr>
    </w:p>
    <w:p w14:paraId="1B9D5176" w14:textId="77777777" w:rsidR="00813AFC" w:rsidRPr="00E20313" w:rsidRDefault="00813AFC" w:rsidP="00813AFC">
      <w:pPr>
        <w:widowControl w:val="0"/>
        <w:autoSpaceDE w:val="0"/>
        <w:autoSpaceDN w:val="0"/>
        <w:spacing w:after="0"/>
        <w:jc w:val="both"/>
        <w:rPr>
          <w:rFonts w:ascii="Century Gothic" w:eastAsia="Arial" w:hAnsi="Century Gothic" w:cs="Arial"/>
          <w:b/>
          <w:bCs/>
        </w:rPr>
      </w:pPr>
      <w:r w:rsidRPr="00E20313">
        <w:rPr>
          <w:rFonts w:ascii="Century Gothic" w:eastAsia="Arial" w:hAnsi="Century Gothic" w:cs="Arial"/>
          <w:b/>
          <w:bCs/>
          <w:lang w:val="sr-Cyrl-RS"/>
        </w:rPr>
        <w:t xml:space="preserve">УНУТРАШЊА ВРАТА, ПРОЗОРИ, ПРЕГРАДЕ, ОБЛОГЕ И ЗАШТИТЕ </w:t>
      </w:r>
    </w:p>
    <w:p w14:paraId="7D4ADCFA" w14:textId="77777777" w:rsidR="00813AFC" w:rsidRPr="00844790" w:rsidRDefault="00813AFC" w:rsidP="00813AFC">
      <w:pPr>
        <w:widowControl w:val="0"/>
        <w:autoSpaceDE w:val="0"/>
        <w:autoSpaceDN w:val="0"/>
        <w:spacing w:after="0"/>
        <w:jc w:val="both"/>
        <w:rPr>
          <w:rFonts w:ascii="Century Gothic" w:eastAsia="Arial" w:hAnsi="Century Gothic" w:cs="Arial"/>
          <w:b/>
          <w:bCs/>
          <w:u w:val="single"/>
          <w:lang w:val="sr-Cyrl-RS"/>
        </w:rPr>
      </w:pPr>
      <w:r w:rsidRPr="00844790">
        <w:rPr>
          <w:rFonts w:ascii="Century Gothic" w:eastAsia="Arial" w:hAnsi="Century Gothic" w:cs="Arial"/>
          <w:b/>
          <w:bCs/>
          <w:u w:val="single"/>
          <w:lang w:val="sr-Cyrl-RS"/>
        </w:rPr>
        <w:t>Унутрашња столарија</w:t>
      </w:r>
    </w:p>
    <w:p w14:paraId="3C0C5D1B" w14:textId="77777777" w:rsidR="00813AFC" w:rsidRPr="00334549" w:rsidRDefault="00813AFC" w:rsidP="00813AFC">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Предвиђена је уградња једнокрилних заокретних врата, пуних или делимично застакљених, са слепим металним довратником. Крило врата има дрвену по</w:t>
      </w:r>
      <w:r>
        <w:rPr>
          <w:rFonts w:ascii="Century Gothic" w:eastAsia="Times New Roman" w:hAnsi="Century Gothic" w:cs="Arial"/>
          <w:lang w:val="sr-Cyrl-RS" w:eastAsia="sl-SI"/>
        </w:rPr>
        <w:t>д</w:t>
      </w:r>
      <w:r w:rsidRPr="00334549">
        <w:rPr>
          <w:rFonts w:ascii="Century Gothic" w:eastAsia="Times New Roman" w:hAnsi="Century Gothic" w:cs="Arial"/>
          <w:lang w:val="sr-Cyrl-RS" w:eastAsia="sl-SI"/>
        </w:rPr>
        <w:t>конструкцију обострано обложену медијапан плочама дебљине 6mm са завршном облогом од HPL плоча дебљине 1mm. Испуна крила је екструдирана иверица са саћима. У складу са наменом просторије</w:t>
      </w:r>
      <w:r>
        <w:rPr>
          <w:rFonts w:ascii="Century Gothic" w:eastAsia="Times New Roman" w:hAnsi="Century Gothic" w:cs="Arial"/>
          <w:lang w:val="sr-Cyrl-RS" w:eastAsia="sl-SI"/>
        </w:rPr>
        <w:t xml:space="preserve"> </w:t>
      </w:r>
      <w:r w:rsidRPr="00334549">
        <w:rPr>
          <w:rFonts w:ascii="Century Gothic" w:eastAsia="Times New Roman" w:hAnsi="Century Gothic" w:cs="Arial"/>
          <w:lang w:val="sr-Cyrl-RS" w:eastAsia="sl-SI"/>
        </w:rPr>
        <w:t>по потреби се у доњу зону крила уграћује прoструјна решетка, а у складу са пројектом машинских инсталација. Детаљан опис биће дат у наредној фази пројекта.</w:t>
      </w:r>
    </w:p>
    <w:p w14:paraId="415C9912" w14:textId="77777777" w:rsidR="00813AFC" w:rsidRPr="00334549" w:rsidRDefault="00813AFC" w:rsidP="00813AFC">
      <w:pPr>
        <w:widowControl w:val="0"/>
        <w:autoSpaceDE w:val="0"/>
        <w:autoSpaceDN w:val="0"/>
        <w:spacing w:after="0"/>
        <w:jc w:val="both"/>
        <w:rPr>
          <w:rFonts w:ascii="Century Gothic" w:eastAsia="Arial" w:hAnsi="Century Gothic" w:cs="Arial"/>
          <w:bCs/>
          <w:lang w:val="sr-Cyrl-RS"/>
        </w:rPr>
      </w:pPr>
    </w:p>
    <w:p w14:paraId="18690D3A" w14:textId="77777777" w:rsidR="00813AFC" w:rsidRPr="00844790" w:rsidRDefault="00813AFC" w:rsidP="00813AFC">
      <w:pPr>
        <w:widowControl w:val="0"/>
        <w:autoSpaceDE w:val="0"/>
        <w:autoSpaceDN w:val="0"/>
        <w:spacing w:after="0"/>
        <w:jc w:val="both"/>
        <w:rPr>
          <w:rFonts w:ascii="Century Gothic" w:eastAsia="Arial" w:hAnsi="Century Gothic" w:cs="Arial"/>
          <w:b/>
          <w:bCs/>
          <w:u w:val="single"/>
        </w:rPr>
      </w:pPr>
      <w:r w:rsidRPr="00844790">
        <w:rPr>
          <w:rFonts w:ascii="Century Gothic" w:eastAsia="Arial" w:hAnsi="Century Gothic" w:cs="Arial"/>
          <w:b/>
          <w:bCs/>
          <w:u w:val="single"/>
          <w:lang w:val="sr-Cyrl-RS"/>
        </w:rPr>
        <w:t>Унутрашња алуминарија</w:t>
      </w:r>
    </w:p>
    <w:p w14:paraId="112D1AB4" w14:textId="77777777" w:rsidR="00813AFC" w:rsidRPr="00844790" w:rsidRDefault="00813AFC" w:rsidP="00813AFC">
      <w:pPr>
        <w:pStyle w:val="NoSpacing"/>
        <w:numPr>
          <w:ilvl w:val="0"/>
          <w:numId w:val="21"/>
        </w:numPr>
        <w:spacing w:line="276" w:lineRule="auto"/>
        <w:jc w:val="both"/>
        <w:rPr>
          <w:rFonts w:ascii="Century Gothic" w:hAnsi="Century Gothic" w:cs="Arial"/>
          <w:lang w:val="sr-Cyrl-CS"/>
        </w:rPr>
      </w:pPr>
      <w:r w:rsidRPr="00844790">
        <w:rPr>
          <w:rFonts w:ascii="Century Gothic" w:hAnsi="Century Gothic" w:cs="Arial"/>
          <w:lang w:val="sr-Cyrl-CS"/>
        </w:rPr>
        <w:t>Застакљене преграде са вратима/ без врата</w:t>
      </w:r>
    </w:p>
    <w:p w14:paraId="0A661A73" w14:textId="77777777" w:rsidR="00813AFC" w:rsidRPr="00844790" w:rsidRDefault="00813AFC" w:rsidP="00813AFC">
      <w:pPr>
        <w:pStyle w:val="NoSpacing"/>
        <w:numPr>
          <w:ilvl w:val="0"/>
          <w:numId w:val="21"/>
        </w:numPr>
        <w:spacing w:line="276" w:lineRule="auto"/>
        <w:jc w:val="both"/>
        <w:rPr>
          <w:rFonts w:ascii="Century Gothic" w:hAnsi="Century Gothic" w:cs="Arial"/>
          <w:lang w:val="sr-Cyrl-CS"/>
        </w:rPr>
      </w:pPr>
      <w:r w:rsidRPr="00844790">
        <w:rPr>
          <w:rFonts w:ascii="Century Gothic" w:hAnsi="Century Gothic" w:cs="Arial"/>
          <w:lang w:val="sr-Cyrl-CS"/>
        </w:rPr>
        <w:t>Врата на ходницима – алуминарија, аутоматско отварање или блокирана у отвореном положају</w:t>
      </w:r>
    </w:p>
    <w:p w14:paraId="0A1163F4" w14:textId="77777777" w:rsidR="00813AFC" w:rsidRPr="00844790" w:rsidRDefault="00813AFC" w:rsidP="00813AFC">
      <w:pPr>
        <w:pStyle w:val="NoSpacing"/>
        <w:numPr>
          <w:ilvl w:val="0"/>
          <w:numId w:val="21"/>
        </w:numPr>
        <w:spacing w:line="276" w:lineRule="auto"/>
        <w:jc w:val="both"/>
        <w:rPr>
          <w:rFonts w:ascii="Century Gothic" w:hAnsi="Century Gothic" w:cs="Arial"/>
          <w:lang w:val="sr-Cyrl-CS"/>
        </w:rPr>
      </w:pPr>
      <w:r w:rsidRPr="00844790">
        <w:rPr>
          <w:rFonts w:ascii="Century Gothic" w:hAnsi="Century Gothic" w:cs="Arial"/>
          <w:lang w:val="sr-Cyrl-CS"/>
        </w:rPr>
        <w:t>Клизна врата на медицинским пропусницима</w:t>
      </w:r>
    </w:p>
    <w:p w14:paraId="583447A1" w14:textId="77777777" w:rsidR="00813AFC" w:rsidRPr="00334549" w:rsidRDefault="00813AFC" w:rsidP="00813AFC">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Позиције се израђују од система алуминијумских</w:t>
      </w:r>
      <w:r>
        <w:rPr>
          <w:rFonts w:ascii="Century Gothic" w:eastAsia="Times New Roman" w:hAnsi="Century Gothic" w:cs="Arial"/>
          <w:lang w:val="sr-Cyrl-RS" w:eastAsia="sl-SI"/>
        </w:rPr>
        <w:t xml:space="preserve"> </w:t>
      </w:r>
      <w:r w:rsidRPr="00334549">
        <w:rPr>
          <w:rFonts w:ascii="Century Gothic" w:eastAsia="Times New Roman" w:hAnsi="Century Gothic" w:cs="Arial"/>
          <w:lang w:val="sr-Cyrl-RS" w:eastAsia="sl-SI"/>
        </w:rPr>
        <w:t>профила . Основну дубину рама извести са 50mm дубине. Све профиле површински заштитити пластификацијом у боји према избору пројектанта. Испуну крила врата извести од Ал панела д=0.6мм, са термо испуном 2</w:t>
      </w:r>
      <w:r>
        <w:rPr>
          <w:rFonts w:ascii="Century Gothic" w:eastAsia="Times New Roman" w:hAnsi="Century Gothic" w:cs="Arial"/>
          <w:lang w:val="sr-Cyrl-RS" w:eastAsia="sl-SI"/>
        </w:rPr>
        <w:t>cm</w:t>
      </w:r>
      <w:r w:rsidRPr="00334549">
        <w:rPr>
          <w:rFonts w:ascii="Century Gothic" w:eastAsia="Times New Roman" w:hAnsi="Century Gothic" w:cs="Arial"/>
          <w:lang w:val="sr-Cyrl-RS" w:eastAsia="sl-SI"/>
        </w:rPr>
        <w:t>, а застакљења од л</w:t>
      </w:r>
      <w:r w:rsidRPr="00334549">
        <w:rPr>
          <w:rFonts w:ascii="Century Gothic" w:hAnsi="Century Gothic" w:cs="Arial"/>
        </w:rPr>
        <w:t>аминирано стакло 5.5.2 које се састоји из два стакла од 5мм (еxстра цлеар) спојених са две ПВБ фолије 2X0.38мм</w:t>
      </w:r>
      <w:r w:rsidRPr="00334549">
        <w:rPr>
          <w:rFonts w:ascii="Century Gothic" w:eastAsia="Times New Roman" w:hAnsi="Century Gothic" w:cs="Arial"/>
          <w:lang w:val="sr-Cyrl-RS" w:eastAsia="sl-SI"/>
        </w:rPr>
        <w:t>.</w:t>
      </w:r>
    </w:p>
    <w:p w14:paraId="68ACC9F8" w14:textId="77777777" w:rsidR="00813AFC" w:rsidRPr="00334549" w:rsidRDefault="00813AFC" w:rsidP="00813AFC">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Врата снабдети одговарајућим оковима за отварање, затварање и закључавање врата, са три кључа и аутоматом за самозатварање. Тамо где је постебно врата снабдети са мотором за аутоматско отварање са могућношћу задржавања у отвореном положају.</w:t>
      </w:r>
    </w:p>
    <w:p w14:paraId="47CD312B" w14:textId="77777777" w:rsidR="00813AFC" w:rsidRPr="00334549" w:rsidRDefault="00813AFC" w:rsidP="00813AFC">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Све неопходне опшивке радити од Al лима пластифицираног у боји остатка браварије.</w:t>
      </w:r>
    </w:p>
    <w:p w14:paraId="25E4250D" w14:textId="77777777" w:rsidR="00813AFC" w:rsidRPr="00334549" w:rsidRDefault="00813AFC" w:rsidP="00813AFC">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 xml:space="preserve">Тамо где је захтевано другим пројектима (пројектом технологије, машинским, електро) крило се уграђује преструјна решетка. Велике стаклене површине на интензивној нези и између болесничких соба и ходника на стационарима неопходно је постављање </w:t>
      </w:r>
      <w:r w:rsidRPr="00334549">
        <w:rPr>
          <w:rFonts w:ascii="Century Gothic" w:eastAsia="Times New Roman" w:hAnsi="Century Gothic" w:cs="Arial"/>
          <w:lang w:val="sr-Cyrl-RS" w:eastAsia="sl-SI"/>
        </w:rPr>
        <w:lastRenderedPageBreak/>
        <w:t>венецијанера.</w:t>
      </w:r>
    </w:p>
    <w:p w14:paraId="3C6E22D0" w14:textId="77777777" w:rsidR="00813AFC" w:rsidRPr="00334549" w:rsidRDefault="00813AFC" w:rsidP="00813AFC">
      <w:pPr>
        <w:widowControl w:val="0"/>
        <w:autoSpaceDE w:val="0"/>
        <w:autoSpaceDN w:val="0"/>
        <w:spacing w:after="0"/>
        <w:jc w:val="both"/>
        <w:rPr>
          <w:rFonts w:ascii="Century Gothic" w:eastAsia="Arial" w:hAnsi="Century Gothic" w:cs="Arial"/>
          <w:b/>
          <w:bCs/>
          <w:lang w:val="sr-Cyrl-RS"/>
        </w:rPr>
      </w:pPr>
    </w:p>
    <w:p w14:paraId="683A5D27" w14:textId="77777777" w:rsidR="00813AFC" w:rsidRPr="00844790" w:rsidRDefault="00813AFC" w:rsidP="00813AFC">
      <w:pPr>
        <w:widowControl w:val="0"/>
        <w:autoSpaceDE w:val="0"/>
        <w:autoSpaceDN w:val="0"/>
        <w:spacing w:after="0"/>
        <w:jc w:val="both"/>
        <w:rPr>
          <w:rFonts w:ascii="Century Gothic" w:eastAsia="Arial" w:hAnsi="Century Gothic" w:cs="Arial"/>
          <w:b/>
          <w:bCs/>
          <w:u w:val="single"/>
        </w:rPr>
      </w:pPr>
      <w:r w:rsidRPr="00844790">
        <w:rPr>
          <w:rFonts w:ascii="Century Gothic" w:eastAsia="Arial" w:hAnsi="Century Gothic" w:cs="Arial"/>
          <w:b/>
          <w:bCs/>
          <w:u w:val="single"/>
          <w:lang w:val="sr-Cyrl-RS"/>
        </w:rPr>
        <w:t>Унутрашња браварија</w:t>
      </w:r>
      <w:r w:rsidRPr="00844790">
        <w:rPr>
          <w:rFonts w:ascii="Century Gothic" w:eastAsia="Arial" w:hAnsi="Century Gothic" w:cs="Arial"/>
          <w:b/>
          <w:bCs/>
          <w:u w:val="single"/>
        </w:rPr>
        <w:t xml:space="preserve"> - </w:t>
      </w:r>
      <w:r w:rsidRPr="00844790">
        <w:rPr>
          <w:rFonts w:ascii="Century Gothic" w:eastAsia="Arial" w:hAnsi="Century Gothic" w:cs="Arial"/>
          <w:b/>
          <w:bCs/>
          <w:u w:val="single"/>
          <w:lang w:val="sr-Cyrl-RS"/>
        </w:rPr>
        <w:t>Ограде и рукохвати</w:t>
      </w:r>
    </w:p>
    <w:p w14:paraId="221487F9" w14:textId="77777777" w:rsidR="00813AFC" w:rsidRPr="00334549" w:rsidRDefault="00813AFC" w:rsidP="00813AFC">
      <w:pPr>
        <w:autoSpaceDE w:val="0"/>
        <w:autoSpaceDN w:val="0"/>
        <w:adjustRightInd w:val="0"/>
        <w:spacing w:after="0"/>
        <w:jc w:val="both"/>
        <w:rPr>
          <w:rFonts w:ascii="Century Gothic" w:eastAsia="Arial" w:hAnsi="Century Gothic" w:cs="Arial"/>
          <w:bCs/>
          <w:lang w:val="sr-Cyrl-RS"/>
        </w:rPr>
      </w:pPr>
      <w:r w:rsidRPr="00334549">
        <w:rPr>
          <w:rFonts w:ascii="Century Gothic" w:eastAsia="Arial" w:hAnsi="Century Gothic" w:cs="Arial"/>
          <w:bCs/>
          <w:lang w:val="sr-Cyrl-RS"/>
        </w:rPr>
        <w:t xml:space="preserve">Ограда степеништа </w:t>
      </w:r>
      <w:r>
        <w:rPr>
          <w:rFonts w:ascii="Century Gothic" w:eastAsia="Arial" w:hAnsi="Century Gothic" w:cs="Arial"/>
          <w:bCs/>
          <w:lang w:val="sr-Cyrl-RS"/>
        </w:rPr>
        <w:t xml:space="preserve">је предвиђена </w:t>
      </w:r>
      <w:r w:rsidRPr="00334549">
        <w:rPr>
          <w:rFonts w:ascii="Century Gothic" w:eastAsia="Arial" w:hAnsi="Century Gothic" w:cs="Arial"/>
          <w:bCs/>
          <w:lang w:val="sr-Cyrl-RS"/>
        </w:rPr>
        <w:t>од полираних нерђајућих челичних елемената. Састоји се од вертикалних носача профила кружног пресека Ø40мм фиксираних за армиранобетонску конструкцију бочно преко анкер плочица</w:t>
      </w:r>
      <w:r>
        <w:rPr>
          <w:rFonts w:ascii="Century Gothic" w:eastAsia="Arial" w:hAnsi="Century Gothic" w:cs="Arial"/>
          <w:bCs/>
          <w:lang w:val="sr-Cyrl-RS"/>
        </w:rPr>
        <w:t>.</w:t>
      </w:r>
      <w:r w:rsidRPr="00334549">
        <w:rPr>
          <w:rFonts w:ascii="Century Gothic" w:eastAsia="Arial" w:hAnsi="Century Gothic" w:cs="Arial"/>
          <w:bCs/>
          <w:lang w:val="sr-Cyrl-RS"/>
        </w:rPr>
        <w:t xml:space="preserve"> </w:t>
      </w:r>
    </w:p>
    <w:p w14:paraId="08B11707" w14:textId="77777777" w:rsidR="00813AFC" w:rsidRPr="00334549" w:rsidRDefault="00813AFC" w:rsidP="00813AFC">
      <w:pPr>
        <w:autoSpaceDE w:val="0"/>
        <w:autoSpaceDN w:val="0"/>
        <w:adjustRightInd w:val="0"/>
        <w:spacing w:after="0"/>
        <w:jc w:val="both"/>
        <w:rPr>
          <w:rFonts w:ascii="Century Gothic" w:eastAsia="Arial" w:hAnsi="Century Gothic" w:cs="Arial"/>
          <w:bCs/>
          <w:lang w:val="sr-Cyrl-RS"/>
        </w:rPr>
      </w:pPr>
      <w:r w:rsidRPr="00334549">
        <w:rPr>
          <w:rFonts w:ascii="Century Gothic" w:eastAsia="Arial" w:hAnsi="Century Gothic" w:cs="Arial"/>
          <w:bCs/>
          <w:lang w:val="sr-Cyrl-RS"/>
        </w:rPr>
        <w:t>Рукохват на бочном зиду је рађен од истог профила као и рукохват ограде степеништа.</w:t>
      </w:r>
    </w:p>
    <w:p w14:paraId="2A4A351E" w14:textId="77777777" w:rsidR="00297790" w:rsidRDefault="00297790" w:rsidP="00813AFC">
      <w:pPr>
        <w:widowControl w:val="0"/>
        <w:autoSpaceDE w:val="0"/>
        <w:autoSpaceDN w:val="0"/>
        <w:spacing w:after="0"/>
        <w:jc w:val="both"/>
        <w:rPr>
          <w:rFonts w:ascii="Century Gothic" w:hAnsi="Century Gothic" w:cs="Arial"/>
        </w:rPr>
      </w:pPr>
    </w:p>
    <w:p w14:paraId="35E565B8" w14:textId="77777777" w:rsidR="00813AFC" w:rsidRPr="00844790" w:rsidRDefault="00813AFC" w:rsidP="00813AFC">
      <w:pPr>
        <w:widowControl w:val="0"/>
        <w:autoSpaceDE w:val="0"/>
        <w:autoSpaceDN w:val="0"/>
        <w:spacing w:after="0"/>
        <w:jc w:val="both"/>
        <w:rPr>
          <w:rFonts w:ascii="Century Gothic" w:eastAsia="Arial" w:hAnsi="Century Gothic" w:cs="Arial"/>
          <w:b/>
          <w:bCs/>
          <w:u w:val="single"/>
          <w:lang w:val="sr-Cyrl-RS"/>
        </w:rPr>
      </w:pPr>
      <w:r w:rsidRPr="00844790">
        <w:rPr>
          <w:rFonts w:ascii="Century Gothic" w:eastAsia="Arial" w:hAnsi="Century Gothic" w:cs="Arial"/>
          <w:b/>
          <w:bCs/>
          <w:u w:val="single"/>
          <w:lang w:val="sr-Cyrl-RS"/>
        </w:rPr>
        <w:t>ПП врата и преграде</w:t>
      </w:r>
    </w:p>
    <w:p w14:paraId="3C7C142B" w14:textId="77777777" w:rsidR="00813AFC" w:rsidRPr="00334549" w:rsidRDefault="00813AFC" w:rsidP="00813AFC">
      <w:pPr>
        <w:widowControl w:val="0"/>
        <w:autoSpaceDE w:val="0"/>
        <w:autoSpaceDN w:val="0"/>
        <w:spacing w:after="0"/>
        <w:jc w:val="both"/>
        <w:rPr>
          <w:rFonts w:ascii="Century Gothic" w:eastAsia="Arial" w:hAnsi="Century Gothic" w:cs="Arial"/>
          <w:bCs/>
          <w:lang w:val="sr-Cyrl-RS"/>
        </w:rPr>
      </w:pPr>
      <w:r w:rsidRPr="00334549">
        <w:rPr>
          <w:rFonts w:ascii="Century Gothic" w:eastAsia="Arial" w:hAnsi="Century Gothic" w:cs="Arial"/>
          <w:bCs/>
          <w:lang w:val="sr-Cyrl-RS"/>
        </w:rPr>
        <w:t xml:space="preserve">На објекту </w:t>
      </w:r>
      <w:r>
        <w:rPr>
          <w:rFonts w:ascii="Century Gothic" w:eastAsia="Arial" w:hAnsi="Century Gothic" w:cs="Arial"/>
          <w:bCs/>
          <w:lang w:val="sr-Cyrl-RS"/>
        </w:rPr>
        <w:t>је планирана уградња</w:t>
      </w:r>
      <w:r w:rsidRPr="00334549">
        <w:rPr>
          <w:rFonts w:ascii="Century Gothic" w:eastAsia="Arial" w:hAnsi="Century Gothic" w:cs="Arial"/>
          <w:bCs/>
          <w:lang w:val="sr-Cyrl-RS"/>
        </w:rPr>
        <w:t xml:space="preserve"> више типова ПП врата и преграда: пуна једнокрилна и двокрилна врата као и двокрилна застакљена врата у фиксној застакљеној ПП прегради. Шток и конструкција крила рађени су од галванизованих челичних профила. Пуни делови су од галванизованог челичног лима и противпожарном испуном. Застакљивање се врши противпожарним стаклом у складу са захтеваном отпорности на пожар. </w:t>
      </w:r>
    </w:p>
    <w:p w14:paraId="7F1E84AB" w14:textId="77777777" w:rsidR="00813AFC" w:rsidRDefault="00813AFC" w:rsidP="00813AFC">
      <w:pPr>
        <w:widowControl w:val="0"/>
        <w:autoSpaceDE w:val="0"/>
        <w:autoSpaceDN w:val="0"/>
        <w:spacing w:after="0"/>
        <w:rPr>
          <w:rFonts w:ascii="Century Gothic" w:eastAsia="Arial" w:hAnsi="Century Gothic" w:cs="Arial"/>
          <w:b/>
          <w:bCs/>
          <w:lang w:val="sr-Cyrl-RS"/>
        </w:rPr>
      </w:pPr>
    </w:p>
    <w:p w14:paraId="50D48629" w14:textId="77777777" w:rsidR="00813AFC" w:rsidRPr="00B84694" w:rsidRDefault="00813AFC" w:rsidP="00813AFC">
      <w:pPr>
        <w:widowControl w:val="0"/>
        <w:autoSpaceDE w:val="0"/>
        <w:autoSpaceDN w:val="0"/>
        <w:spacing w:after="0"/>
        <w:rPr>
          <w:rFonts w:ascii="Century Gothic" w:eastAsia="Times New Roman" w:hAnsi="Century Gothic" w:cs="Arial"/>
          <w:lang w:val="sr-Cyrl-RS" w:eastAsia="sl-SI"/>
        </w:rPr>
      </w:pPr>
      <w:r w:rsidRPr="00334549">
        <w:rPr>
          <w:rFonts w:ascii="Century Gothic" w:eastAsia="Arial" w:hAnsi="Century Gothic" w:cs="Arial"/>
          <w:b/>
          <w:bCs/>
          <w:lang w:val="sr-Cyrl-RS"/>
        </w:rPr>
        <w:t>ОП БЛОК</w:t>
      </w:r>
    </w:p>
    <w:p w14:paraId="042BBE6C" w14:textId="77777777" w:rsidR="00813AFC" w:rsidRPr="00334549" w:rsidRDefault="00813AFC" w:rsidP="00813AFC">
      <w:pPr>
        <w:widowControl w:val="0"/>
        <w:autoSpaceDE w:val="0"/>
        <w:autoSpaceDN w:val="0"/>
        <w:spacing w:after="0"/>
        <w:jc w:val="both"/>
        <w:rPr>
          <w:rFonts w:ascii="Century Gothic" w:eastAsia="Arial" w:hAnsi="Century Gothic" w:cs="Arial"/>
          <w:b/>
          <w:bCs/>
          <w:lang w:val="sr-Cyrl-RS"/>
        </w:rPr>
      </w:pPr>
      <w:r w:rsidRPr="00334549">
        <w:rPr>
          <w:rFonts w:ascii="Century Gothic" w:eastAsia="Arial" w:hAnsi="Century Gothic" w:cs="Arial"/>
          <w:b/>
          <w:bCs/>
          <w:lang w:val="sr-Cyrl-RS"/>
        </w:rPr>
        <w:t>ОП сале</w:t>
      </w:r>
    </w:p>
    <w:p w14:paraId="1D34DB73" w14:textId="77777777" w:rsidR="00813AFC" w:rsidRPr="00844790" w:rsidRDefault="00813AFC" w:rsidP="00813AFC">
      <w:pPr>
        <w:widowControl w:val="0"/>
        <w:autoSpaceDE w:val="0"/>
        <w:autoSpaceDN w:val="0"/>
        <w:spacing w:after="0"/>
        <w:jc w:val="both"/>
        <w:rPr>
          <w:rFonts w:ascii="Century Gothic" w:eastAsia="Arial" w:hAnsi="Century Gothic" w:cs="Arial"/>
          <w:b/>
          <w:u w:val="single"/>
        </w:rPr>
      </w:pPr>
      <w:r w:rsidRPr="00844790">
        <w:rPr>
          <w:rFonts w:ascii="Century Gothic" w:eastAsia="Arial" w:hAnsi="Century Gothic" w:cs="Arial"/>
          <w:b/>
          <w:u w:val="single"/>
          <w:lang w:val="sr-Cyrl-RS"/>
        </w:rPr>
        <w:t>Зидне облоге</w:t>
      </w:r>
    </w:p>
    <w:p w14:paraId="0FD396AF" w14:textId="77777777" w:rsidR="00813AFC" w:rsidRPr="00334549" w:rsidRDefault="00813AFC" w:rsidP="00813AFC">
      <w:pPr>
        <w:widowControl w:val="0"/>
        <w:autoSpaceDE w:val="0"/>
        <w:autoSpaceDN w:val="0"/>
        <w:spacing w:after="0"/>
        <w:jc w:val="both"/>
        <w:rPr>
          <w:rFonts w:ascii="Century Gothic" w:eastAsia="Arial" w:hAnsi="Century Gothic" w:cs="Arial"/>
          <w:bCs/>
          <w:lang w:val="sr-Cyrl-RS"/>
        </w:rPr>
      </w:pPr>
      <w:r w:rsidRPr="00334549">
        <w:rPr>
          <w:rFonts w:ascii="Century Gothic" w:eastAsia="Arial" w:hAnsi="Century Gothic" w:cs="Arial"/>
          <w:bCs/>
          <w:lang w:val="sr-Cyrl-RS"/>
        </w:rPr>
        <w:t xml:space="preserve">ОП сале излазе делом на фасаду, а делом се унутрашњим преградним зидовима граниче са остатком просторија у оквиру ОП блока. </w:t>
      </w:r>
      <w:r>
        <w:rPr>
          <w:rFonts w:ascii="Century Gothic" w:eastAsia="Arial" w:hAnsi="Century Gothic" w:cs="Arial"/>
          <w:bCs/>
          <w:lang w:val="sr-Cyrl-RS"/>
        </w:rPr>
        <w:t>Завршна</w:t>
      </w:r>
      <w:r w:rsidRPr="00334549">
        <w:rPr>
          <w:rFonts w:ascii="Century Gothic" w:eastAsia="Arial" w:hAnsi="Century Gothic" w:cs="Arial"/>
          <w:bCs/>
          <w:lang w:val="sr-Cyrl-RS"/>
        </w:rPr>
        <w:t xml:space="preserve"> обрада свих зидова ОП сала је иста од пода до плафона. Облога зидова је од нерђајућег челик</w:t>
      </w:r>
      <w:r>
        <w:rPr>
          <w:rFonts w:ascii="Century Gothic" w:eastAsia="Arial" w:hAnsi="Century Gothic" w:cs="Arial"/>
          <w:bCs/>
          <w:lang w:val="sr-Cyrl-RS"/>
        </w:rPr>
        <w:t>а</w:t>
      </w:r>
      <w:r w:rsidRPr="00334549">
        <w:rPr>
          <w:rFonts w:ascii="Century Gothic" w:eastAsia="Arial" w:hAnsi="Century Gothic" w:cs="Arial"/>
          <w:bCs/>
          <w:lang w:val="sr-Cyrl-RS"/>
        </w:rPr>
        <w:t xml:space="preserve"> дебљине 0.8мм бојеног поступком пластификације постављен на гипскартонске плоче дебљине </w:t>
      </w:r>
      <w:r w:rsidRPr="00334549">
        <w:rPr>
          <w:rFonts w:ascii="Century Gothic" w:eastAsia="Arial" w:hAnsi="Century Gothic" w:cs="Arial"/>
          <w:bCs/>
        </w:rPr>
        <w:t>18</w:t>
      </w:r>
      <w:r w:rsidRPr="00334549">
        <w:rPr>
          <w:rFonts w:ascii="Century Gothic" w:eastAsia="Arial" w:hAnsi="Century Gothic" w:cs="Arial"/>
          <w:bCs/>
          <w:lang w:val="sr-Cyrl-RS"/>
        </w:rPr>
        <w:t xml:space="preserve"> мм</w:t>
      </w:r>
      <w:r>
        <w:rPr>
          <w:rFonts w:ascii="Century Gothic" w:eastAsia="Arial" w:hAnsi="Century Gothic" w:cs="Arial"/>
          <w:bCs/>
          <w:lang w:val="sr-Cyrl-RS"/>
        </w:rPr>
        <w:t>.</w:t>
      </w:r>
      <w:r w:rsidRPr="00334549">
        <w:rPr>
          <w:rFonts w:ascii="Century Gothic" w:eastAsia="Arial" w:hAnsi="Century Gothic" w:cs="Arial"/>
          <w:bCs/>
          <w:lang w:val="sr-Cyrl-RS"/>
        </w:rPr>
        <w:t xml:space="preserve"> </w:t>
      </w:r>
    </w:p>
    <w:p w14:paraId="43486B20" w14:textId="77777777" w:rsidR="00813AFC" w:rsidRPr="00334549" w:rsidRDefault="00813AFC" w:rsidP="00813AFC">
      <w:pPr>
        <w:widowControl w:val="0"/>
        <w:autoSpaceDE w:val="0"/>
        <w:autoSpaceDN w:val="0"/>
        <w:spacing w:after="0"/>
        <w:jc w:val="both"/>
        <w:rPr>
          <w:rFonts w:ascii="Century Gothic" w:eastAsia="Arial" w:hAnsi="Century Gothic" w:cs="Arial"/>
          <w:bCs/>
          <w:lang w:val="sr-Cyrl-RS"/>
        </w:rPr>
      </w:pPr>
      <w:r w:rsidRPr="00334549">
        <w:rPr>
          <w:rFonts w:ascii="Century Gothic" w:eastAsia="Arial" w:hAnsi="Century Gothic" w:cs="Arial"/>
          <w:bCs/>
          <w:lang w:val="sr-Cyrl-RS"/>
        </w:rPr>
        <w:t>Ова облога поставља се на подконструкцију чији је основни модул 1200 мм, а која се састоји од подне шине U пресека рађене од челичног лима дебљине 1.5 мм, вертикалних носача од правоугаоних челичних профила (дим. 60</w:t>
      </w:r>
      <w:r w:rsidRPr="00334549">
        <w:rPr>
          <w:rFonts w:ascii="Century Gothic" w:eastAsia="Arial" w:hAnsi="Century Gothic" w:cs="Arial"/>
          <w:bCs/>
        </w:rPr>
        <w:t xml:space="preserve">X30 </w:t>
      </w:r>
      <w:r w:rsidRPr="00334549">
        <w:rPr>
          <w:rFonts w:ascii="Century Gothic" w:eastAsia="Arial" w:hAnsi="Century Gothic" w:cs="Arial"/>
          <w:bCs/>
          <w:lang w:val="sr-Cyrl-RS"/>
        </w:rPr>
        <w:t>мм или 30</w:t>
      </w:r>
      <w:r w:rsidRPr="00334549">
        <w:rPr>
          <w:rFonts w:ascii="Century Gothic" w:eastAsia="Arial" w:hAnsi="Century Gothic" w:cs="Arial"/>
          <w:bCs/>
        </w:rPr>
        <w:t>x</w:t>
      </w:r>
      <w:r w:rsidRPr="00334549">
        <w:rPr>
          <w:rFonts w:ascii="Century Gothic" w:eastAsia="Arial" w:hAnsi="Century Gothic" w:cs="Arial"/>
          <w:bCs/>
          <w:lang w:val="sr-Cyrl-RS"/>
        </w:rPr>
        <w:t xml:space="preserve">30 мм) и плафонског </w:t>
      </w:r>
      <w:r w:rsidRPr="00334549">
        <w:rPr>
          <w:rFonts w:ascii="Century Gothic" w:eastAsia="Arial" w:hAnsi="Century Gothic" w:cs="Arial"/>
          <w:bCs/>
        </w:rPr>
        <w:t xml:space="preserve">U </w:t>
      </w:r>
      <w:r w:rsidRPr="00334549">
        <w:rPr>
          <w:rFonts w:ascii="Century Gothic" w:eastAsia="Arial" w:hAnsi="Century Gothic" w:cs="Arial"/>
          <w:bCs/>
          <w:lang w:val="sr-Cyrl-RS"/>
        </w:rPr>
        <w:t>профила израђеног од екструдираног алуминијума. Ова подконструкција се у зависности од позиције (да ли је уз фасаду или чини самостални преградни зид) може бити обложена само са једне стране или двострано горе поменутим зидним облогама. Панели морају доћи са већ дефинисаним и 'изведеним' позицијама за монтажу разни</w:t>
      </w:r>
      <w:r>
        <w:rPr>
          <w:rFonts w:ascii="Century Gothic" w:eastAsia="Arial" w:hAnsi="Century Gothic" w:cs="Arial"/>
          <w:bCs/>
          <w:lang w:val="sr-Cyrl-RS"/>
        </w:rPr>
        <w:t>х</w:t>
      </w:r>
      <w:r w:rsidRPr="00334549">
        <w:rPr>
          <w:rFonts w:ascii="Century Gothic" w:eastAsia="Arial" w:hAnsi="Century Gothic" w:cs="Arial"/>
          <w:bCs/>
          <w:lang w:val="sr-Cyrl-RS"/>
        </w:rPr>
        <w:t xml:space="preserve"> прикључака – електро за напалање различите опреме и прикључака медицинских гасова. </w:t>
      </w:r>
    </w:p>
    <w:p w14:paraId="4C428344" w14:textId="77777777" w:rsidR="00813AFC" w:rsidRPr="00334549" w:rsidRDefault="00813AFC" w:rsidP="00813AFC">
      <w:pPr>
        <w:widowControl w:val="0"/>
        <w:autoSpaceDE w:val="0"/>
        <w:autoSpaceDN w:val="0"/>
        <w:spacing w:after="0"/>
        <w:jc w:val="both"/>
        <w:rPr>
          <w:rFonts w:ascii="Century Gothic" w:eastAsia="Arial" w:hAnsi="Century Gothic" w:cs="Arial"/>
          <w:bCs/>
          <w:lang w:val="sr-Cyrl-RS"/>
        </w:rPr>
      </w:pPr>
      <w:r w:rsidRPr="00334549">
        <w:rPr>
          <w:rFonts w:ascii="Century Gothic" w:eastAsia="Arial" w:hAnsi="Century Gothic" w:cs="Arial"/>
          <w:bCs/>
          <w:lang w:val="sr-Cyrl-RS"/>
        </w:rPr>
        <w:t xml:space="preserve">Дебљина зидова је минимално 10 </w:t>
      </w:r>
      <w:r>
        <w:rPr>
          <w:rFonts w:ascii="Century Gothic" w:eastAsia="Arial" w:hAnsi="Century Gothic" w:cs="Arial"/>
          <w:bCs/>
          <w:lang w:val="sr-Cyrl-RS"/>
        </w:rPr>
        <w:t>cm</w:t>
      </w:r>
      <w:r w:rsidRPr="00334549">
        <w:rPr>
          <w:rFonts w:ascii="Century Gothic" w:eastAsia="Arial" w:hAnsi="Century Gothic" w:cs="Arial"/>
          <w:bCs/>
          <w:lang w:val="sr-Cyrl-RS"/>
        </w:rPr>
        <w:t xml:space="preserve"> и зависи од инсталација и других елемената (монитори, командне табле, вентилациони дактови, елементи конструкције, уградни ормани) који морају бити унутар тог зида.</w:t>
      </w:r>
    </w:p>
    <w:p w14:paraId="2EB29CF9" w14:textId="77777777" w:rsidR="00813AFC" w:rsidRPr="00334549" w:rsidRDefault="00813AFC" w:rsidP="00813AFC">
      <w:pPr>
        <w:widowControl w:val="0"/>
        <w:autoSpaceDE w:val="0"/>
        <w:autoSpaceDN w:val="0"/>
        <w:spacing w:after="0"/>
        <w:jc w:val="both"/>
        <w:rPr>
          <w:rFonts w:ascii="Century Gothic" w:eastAsia="Arial" w:hAnsi="Century Gothic" w:cs="Arial"/>
          <w:bCs/>
          <w:lang w:val="sr-Cyrl-RS"/>
        </w:rPr>
      </w:pPr>
      <w:r w:rsidRPr="00334549">
        <w:rPr>
          <w:rFonts w:ascii="Century Gothic" w:eastAsia="Arial" w:hAnsi="Century Gothic" w:cs="Arial"/>
          <w:bCs/>
          <w:lang w:val="sr-Cyrl-RS"/>
        </w:rPr>
        <w:t>Ови зидни елементи су ширине 1200 мм, а по висини могу бити или из једног или из више елемената (када је из више елемената лакша је уградња монитора, контролних панела, негатоскопа и др. опреме; лакша демонтажа зидних елемената за потребе приступу инсталацијама, али хигијенски неповољније решење)</w:t>
      </w:r>
    </w:p>
    <w:p w14:paraId="5846C6AE" w14:textId="77777777" w:rsidR="00813AFC" w:rsidRPr="00844790" w:rsidRDefault="00813AFC" w:rsidP="00813AFC">
      <w:pPr>
        <w:widowControl w:val="0"/>
        <w:autoSpaceDE w:val="0"/>
        <w:autoSpaceDN w:val="0"/>
        <w:spacing w:after="0"/>
        <w:jc w:val="both"/>
        <w:rPr>
          <w:rFonts w:ascii="Century Gothic" w:eastAsia="Arial" w:hAnsi="Century Gothic" w:cs="Arial"/>
          <w:b/>
          <w:u w:val="single"/>
        </w:rPr>
      </w:pPr>
      <w:r w:rsidRPr="00844790">
        <w:rPr>
          <w:rFonts w:ascii="Century Gothic" w:eastAsia="Arial" w:hAnsi="Century Gothic" w:cs="Arial"/>
          <w:b/>
          <w:u w:val="single"/>
          <w:lang w:val="sr-Cyrl-RS"/>
        </w:rPr>
        <w:t>Подови</w:t>
      </w:r>
    </w:p>
    <w:p w14:paraId="2E40DEF3" w14:textId="77777777" w:rsidR="00813AFC" w:rsidRPr="00334549" w:rsidRDefault="00813AFC" w:rsidP="00813AFC">
      <w:pPr>
        <w:widowControl w:val="0"/>
        <w:autoSpaceDE w:val="0"/>
        <w:autoSpaceDN w:val="0"/>
        <w:spacing w:after="0"/>
        <w:jc w:val="both"/>
        <w:rPr>
          <w:rFonts w:ascii="Century Gothic" w:eastAsia="Arial" w:hAnsi="Century Gothic" w:cs="Arial"/>
          <w:bCs/>
          <w:lang w:val="sr-Cyrl-RS"/>
        </w:rPr>
      </w:pPr>
      <w:r w:rsidRPr="00334549">
        <w:rPr>
          <w:rFonts w:ascii="Century Gothic" w:eastAsia="Arial" w:hAnsi="Century Gothic" w:cs="Arial"/>
          <w:bCs/>
          <w:lang w:val="sr-Cyrl-RS"/>
        </w:rPr>
        <w:t>На претходно припремљену подлогу максималне влажности 2%, полаже се хомогена електропроводљива винил подна облога, дебљине 2 мм отпроност на ватру</w:t>
      </w:r>
      <w:r>
        <w:rPr>
          <w:rFonts w:ascii="Century Gothic" w:eastAsia="Arial" w:hAnsi="Century Gothic" w:cs="Arial"/>
          <w:bCs/>
          <w:lang w:val="sr-Cyrl-RS"/>
        </w:rPr>
        <w:t xml:space="preserve"> </w:t>
      </w:r>
      <w:r w:rsidRPr="00334549">
        <w:rPr>
          <w:rFonts w:ascii="Century Gothic" w:eastAsia="Arial" w:hAnsi="Century Gothic" w:cs="Arial"/>
          <w:bCs/>
          <w:lang w:val="sr-Cyrl-RS"/>
        </w:rPr>
        <w:t xml:space="preserve">Bfl S1 (po EN 13501-1), отпорна на клизање R9, да не подржава развој бактерија и гљивица. Материјал мора да поседује EPD (Enviromental Product Declaration, оверен од стране акредитованог, тећег лица) i MHS (Material Health Statement, оверен од стране EPEA). Пре лепљења </w:t>
      </w:r>
      <w:r w:rsidRPr="00334549">
        <w:rPr>
          <w:rFonts w:ascii="Century Gothic" w:eastAsia="Arial" w:hAnsi="Century Gothic" w:cs="Arial"/>
          <w:bCs/>
          <w:lang w:val="sr-Cyrl-RS"/>
        </w:rPr>
        <w:lastRenderedPageBreak/>
        <w:t xml:space="preserve">електропроводљиве винил подне облоге, на изравнату површину пода залепити бакарну траку по ободу просторије, на растојању од 30-40 </w:t>
      </w:r>
      <w:r>
        <w:rPr>
          <w:rFonts w:ascii="Century Gothic" w:eastAsia="Arial" w:hAnsi="Century Gothic" w:cs="Arial"/>
          <w:bCs/>
          <w:lang w:val="sr-Cyrl-RS"/>
        </w:rPr>
        <w:t>cm</w:t>
      </w:r>
      <w:r w:rsidRPr="00334549">
        <w:rPr>
          <w:rFonts w:ascii="Century Gothic" w:eastAsia="Arial" w:hAnsi="Century Gothic" w:cs="Arial"/>
          <w:bCs/>
          <w:lang w:val="sr-Cyrl-RS"/>
        </w:rPr>
        <w:t xml:space="preserve"> од зида и траку извести до места предвиђеног за уземљење. </w:t>
      </w:r>
    </w:p>
    <w:p w14:paraId="09B5CCAC" w14:textId="77777777" w:rsidR="00813AFC" w:rsidRPr="00334549" w:rsidRDefault="00813AFC" w:rsidP="00813AFC">
      <w:pPr>
        <w:widowControl w:val="0"/>
        <w:autoSpaceDE w:val="0"/>
        <w:autoSpaceDN w:val="0"/>
        <w:spacing w:after="0"/>
        <w:jc w:val="both"/>
        <w:rPr>
          <w:rFonts w:ascii="Century Gothic" w:eastAsia="Arial" w:hAnsi="Century Gothic" w:cs="Arial"/>
          <w:bCs/>
          <w:lang w:val="sr-Cyrl-RS"/>
        </w:rPr>
      </w:pPr>
    </w:p>
    <w:p w14:paraId="1E79A566" w14:textId="77777777" w:rsidR="00813AFC" w:rsidRPr="00844790" w:rsidRDefault="00813AFC" w:rsidP="00813AFC">
      <w:pPr>
        <w:widowControl w:val="0"/>
        <w:autoSpaceDE w:val="0"/>
        <w:autoSpaceDN w:val="0"/>
        <w:spacing w:after="0"/>
        <w:jc w:val="both"/>
        <w:rPr>
          <w:rFonts w:ascii="Century Gothic" w:eastAsia="Arial" w:hAnsi="Century Gothic" w:cs="Arial"/>
          <w:b/>
          <w:u w:val="single"/>
          <w:lang w:val="sr-Cyrl-RS"/>
        </w:rPr>
      </w:pPr>
      <w:r w:rsidRPr="00844790">
        <w:rPr>
          <w:rFonts w:ascii="Century Gothic" w:eastAsia="Arial" w:hAnsi="Century Gothic" w:cs="Arial"/>
          <w:b/>
          <w:u w:val="single"/>
          <w:lang w:val="sr-Cyrl-RS"/>
        </w:rPr>
        <w:t xml:space="preserve">Плафони </w:t>
      </w:r>
    </w:p>
    <w:p w14:paraId="3BCAF566" w14:textId="77777777" w:rsidR="00813AFC" w:rsidRPr="00334549" w:rsidRDefault="00813AFC" w:rsidP="00813AFC">
      <w:pPr>
        <w:widowControl w:val="0"/>
        <w:autoSpaceDE w:val="0"/>
        <w:autoSpaceDN w:val="0"/>
        <w:spacing w:after="0"/>
        <w:jc w:val="both"/>
        <w:rPr>
          <w:rFonts w:ascii="Century Gothic" w:eastAsia="Arial" w:hAnsi="Century Gothic" w:cs="Arial"/>
          <w:bCs/>
          <w:lang w:val="sr-Cyrl-RS"/>
        </w:rPr>
      </w:pPr>
      <w:r w:rsidRPr="00334549">
        <w:rPr>
          <w:rFonts w:ascii="Century Gothic" w:eastAsia="Arial" w:hAnsi="Century Gothic" w:cs="Arial"/>
          <w:bCs/>
          <w:lang w:val="sr-Cyrl-RS"/>
        </w:rPr>
        <w:t>Предвиђена је монтажа спуштеног плафона</w:t>
      </w:r>
      <w:r>
        <w:rPr>
          <w:rFonts w:ascii="Century Gothic" w:eastAsia="Arial" w:hAnsi="Century Gothic" w:cs="Arial"/>
          <w:bCs/>
          <w:lang w:val="sr-Cyrl-RS"/>
        </w:rPr>
        <w:t xml:space="preserve"> </w:t>
      </w:r>
      <w:r w:rsidRPr="00334549">
        <w:rPr>
          <w:rFonts w:ascii="Century Gothic" w:eastAsia="Arial" w:hAnsi="Century Gothic" w:cs="Arial"/>
          <w:bCs/>
          <w:lang w:val="sr-Cyrl-RS"/>
        </w:rPr>
        <w:t>посебно намењеног за спуштене плафоне на просторијама овог типа од антибактерицидних пластифицираних челичних поцинкованих плоча у скривеној потконструкцији мрежног растера плоча 600x600мм. Металне плоче су глатке беле (сл. РАЛ 9010). Ивице плоча треба да буду оборене. Потконструкција се предвиђа од носивих и монтажних профила у два ортоганална правца. Плафон је неопходно да задовољава класу чистоће ISO 3 према ISO 14644-1. Антибактерицидна површина плоче спречава развој бактерија и гљива. Плафонске плоче су периве свим стандардним благим средствима за прање. Плоче би требало да су у класи негоривих грађевинских материјала А2-с1,д0 према СРПС ЕН 13501-1 и</w:t>
      </w:r>
      <w:r>
        <w:rPr>
          <w:rFonts w:ascii="Century Gothic" w:eastAsia="Arial" w:hAnsi="Century Gothic" w:cs="Arial"/>
          <w:bCs/>
          <w:lang w:val="sr-Cyrl-RS"/>
        </w:rPr>
        <w:t xml:space="preserve"> </w:t>
      </w:r>
      <w:r w:rsidRPr="00334549">
        <w:rPr>
          <w:rFonts w:ascii="Century Gothic" w:eastAsia="Arial" w:hAnsi="Century Gothic" w:cs="Arial"/>
          <w:bCs/>
          <w:lang w:val="sr-Cyrl-RS"/>
        </w:rPr>
        <w:t>отпорне на релативну влажност ваздуха до РХ 95%. Рефлексија светлост</w:t>
      </w:r>
      <w:r>
        <w:rPr>
          <w:rFonts w:ascii="Century Gothic" w:eastAsia="Arial" w:hAnsi="Century Gothic" w:cs="Arial"/>
          <w:bCs/>
          <w:lang w:val="sr-Cyrl-RS"/>
        </w:rPr>
        <w:t>и</w:t>
      </w:r>
      <w:r w:rsidRPr="00334549">
        <w:rPr>
          <w:rFonts w:ascii="Century Gothic" w:eastAsia="Arial" w:hAnsi="Century Gothic" w:cs="Arial"/>
          <w:bCs/>
          <w:lang w:val="sr-Cyrl-RS"/>
        </w:rPr>
        <w:t xml:space="preserve"> до 85%. </w:t>
      </w:r>
    </w:p>
    <w:p w14:paraId="74351E7F" w14:textId="77777777" w:rsidR="00813AFC" w:rsidRPr="00334549" w:rsidRDefault="00813AFC" w:rsidP="00813AFC">
      <w:pPr>
        <w:widowControl w:val="0"/>
        <w:autoSpaceDE w:val="0"/>
        <w:autoSpaceDN w:val="0"/>
        <w:spacing w:after="0"/>
        <w:jc w:val="both"/>
        <w:rPr>
          <w:rFonts w:ascii="Century Gothic" w:eastAsia="Arial" w:hAnsi="Century Gothic" w:cs="Arial"/>
          <w:bCs/>
        </w:rPr>
      </w:pPr>
    </w:p>
    <w:p w14:paraId="34DFE32D" w14:textId="77777777" w:rsidR="00813AFC" w:rsidRPr="00334549" w:rsidRDefault="00813AFC" w:rsidP="00813AFC">
      <w:pPr>
        <w:widowControl w:val="0"/>
        <w:autoSpaceDE w:val="0"/>
        <w:autoSpaceDN w:val="0"/>
        <w:spacing w:after="0"/>
        <w:jc w:val="both"/>
        <w:rPr>
          <w:rFonts w:ascii="Century Gothic" w:eastAsia="Arial" w:hAnsi="Century Gothic" w:cs="Arial"/>
          <w:bCs/>
          <w:lang w:val="sr-Cyrl-RS"/>
        </w:rPr>
      </w:pPr>
      <w:r w:rsidRPr="00334549">
        <w:rPr>
          <w:rFonts w:ascii="Century Gothic" w:eastAsia="Arial" w:hAnsi="Century Gothic" w:cs="Arial"/>
          <w:bCs/>
          <w:lang w:val="sr-Cyrl-RS"/>
        </w:rPr>
        <w:t>Иста материјализација зидова, подова и плафона остаје на просторијама које су директно уз ОП сале.</w:t>
      </w:r>
    </w:p>
    <w:p w14:paraId="0C1B04B3" w14:textId="77777777" w:rsidR="00813AFC" w:rsidRPr="00334549" w:rsidRDefault="00813AFC" w:rsidP="00813AFC">
      <w:pPr>
        <w:widowControl w:val="0"/>
        <w:autoSpaceDE w:val="0"/>
        <w:autoSpaceDN w:val="0"/>
        <w:spacing w:after="0"/>
        <w:jc w:val="both"/>
        <w:rPr>
          <w:rFonts w:ascii="Century Gothic" w:eastAsia="Arial" w:hAnsi="Century Gothic" w:cs="Arial"/>
          <w:bCs/>
          <w:lang w:val="sr-Cyrl-RS"/>
        </w:rPr>
      </w:pPr>
      <w:r w:rsidRPr="00334549">
        <w:rPr>
          <w:rFonts w:ascii="Century Gothic" w:eastAsia="Arial" w:hAnsi="Century Gothic" w:cs="Arial"/>
          <w:bCs/>
          <w:lang w:val="sr-Cyrl-RS"/>
        </w:rPr>
        <w:t>Зид у ходнику црвене зоне ка ОП салама је због фреквентности тог простора такође у панелима Оп сала.</w:t>
      </w:r>
    </w:p>
    <w:p w14:paraId="03900838" w14:textId="77777777" w:rsidR="00813AFC" w:rsidRPr="00334549" w:rsidRDefault="00813AFC" w:rsidP="00813AFC">
      <w:pPr>
        <w:widowControl w:val="0"/>
        <w:autoSpaceDE w:val="0"/>
        <w:autoSpaceDN w:val="0"/>
        <w:spacing w:after="0"/>
        <w:jc w:val="both"/>
        <w:rPr>
          <w:rFonts w:ascii="Century Gothic" w:eastAsia="Arial" w:hAnsi="Century Gothic" w:cs="Arial"/>
          <w:b/>
          <w:bCs/>
          <w:lang w:val="sr-Cyrl-RS"/>
        </w:rPr>
      </w:pPr>
    </w:p>
    <w:p w14:paraId="479800DE" w14:textId="77777777" w:rsidR="00813AFC" w:rsidRPr="00334549" w:rsidRDefault="00813AFC" w:rsidP="00813AFC">
      <w:pPr>
        <w:widowControl w:val="0"/>
        <w:autoSpaceDE w:val="0"/>
        <w:autoSpaceDN w:val="0"/>
        <w:spacing w:after="0"/>
        <w:rPr>
          <w:rFonts w:ascii="Century Gothic" w:eastAsia="Arial" w:hAnsi="Century Gothic" w:cs="Arial"/>
          <w:b/>
          <w:bCs/>
          <w:lang w:val="sr-Cyrl-RS"/>
        </w:rPr>
      </w:pPr>
      <w:r w:rsidRPr="00334549">
        <w:rPr>
          <w:rFonts w:ascii="Century Gothic" w:eastAsia="Arial" w:hAnsi="Century Gothic" w:cs="Arial"/>
          <w:b/>
          <w:bCs/>
          <w:lang w:val="sr-Cyrl-RS"/>
        </w:rPr>
        <w:t>Остале просторије у оквиру ОП блока</w:t>
      </w:r>
    </w:p>
    <w:p w14:paraId="2D662B27" w14:textId="77777777" w:rsidR="00813AFC" w:rsidRPr="00334549" w:rsidRDefault="00813AFC" w:rsidP="00813AFC">
      <w:pPr>
        <w:widowControl w:val="0"/>
        <w:autoSpaceDE w:val="0"/>
        <w:autoSpaceDN w:val="0"/>
        <w:spacing w:after="0"/>
        <w:jc w:val="both"/>
        <w:rPr>
          <w:rFonts w:ascii="Century Gothic" w:eastAsia="Arial" w:hAnsi="Century Gothic" w:cs="Arial"/>
          <w:b/>
          <w:bCs/>
          <w:lang w:val="sr-Cyrl-RS"/>
        </w:rPr>
      </w:pPr>
    </w:p>
    <w:p w14:paraId="43923D3A" w14:textId="77777777" w:rsidR="00813AFC" w:rsidRPr="00844790" w:rsidRDefault="00813AFC" w:rsidP="00813AFC">
      <w:pPr>
        <w:widowControl w:val="0"/>
        <w:autoSpaceDE w:val="0"/>
        <w:autoSpaceDN w:val="0"/>
        <w:spacing w:after="0"/>
        <w:jc w:val="both"/>
        <w:rPr>
          <w:rFonts w:ascii="Century Gothic" w:eastAsia="Arial" w:hAnsi="Century Gothic" w:cs="Arial"/>
          <w:b/>
          <w:u w:val="single"/>
        </w:rPr>
      </w:pPr>
      <w:r w:rsidRPr="00844790">
        <w:rPr>
          <w:rFonts w:ascii="Century Gothic" w:eastAsia="Arial" w:hAnsi="Century Gothic" w:cs="Arial"/>
          <w:b/>
          <w:u w:val="single"/>
          <w:lang w:val="sr-Cyrl-RS"/>
        </w:rPr>
        <w:t>Зидне облоге</w:t>
      </w:r>
    </w:p>
    <w:p w14:paraId="5C43AD8A" w14:textId="77777777" w:rsidR="00813AFC" w:rsidRPr="00334549" w:rsidRDefault="00813AFC" w:rsidP="00813AFC">
      <w:pPr>
        <w:widowControl w:val="0"/>
        <w:autoSpaceDE w:val="0"/>
        <w:autoSpaceDN w:val="0"/>
        <w:spacing w:after="0"/>
        <w:jc w:val="both"/>
        <w:rPr>
          <w:rFonts w:ascii="Century Gothic" w:eastAsia="Arial" w:hAnsi="Century Gothic" w:cs="Arial"/>
          <w:bCs/>
          <w:lang w:val="sr-Cyrl-RS"/>
        </w:rPr>
      </w:pPr>
      <w:r w:rsidRPr="00334549">
        <w:rPr>
          <w:rFonts w:ascii="Century Gothic" w:eastAsia="Arial" w:hAnsi="Century Gothic" w:cs="Arial"/>
          <w:bCs/>
          <w:lang w:val="sr-Cyrl-RS"/>
        </w:rPr>
        <w:t>Остале пратеће просторије у оквиру ОП блока које се користе за збрињавање пацијената су обложене зидном винил облогом намењеном за чисте собе.</w:t>
      </w:r>
    </w:p>
    <w:p w14:paraId="2B656E50" w14:textId="77777777" w:rsidR="00813AFC" w:rsidRPr="00334549" w:rsidRDefault="00813AFC" w:rsidP="00813AFC">
      <w:pPr>
        <w:widowControl w:val="0"/>
        <w:autoSpaceDE w:val="0"/>
        <w:autoSpaceDN w:val="0"/>
        <w:spacing w:after="0"/>
        <w:jc w:val="both"/>
        <w:rPr>
          <w:rFonts w:ascii="Century Gothic" w:eastAsia="Arial" w:hAnsi="Century Gothic" w:cs="Arial"/>
          <w:bCs/>
          <w:lang w:val="sr-Cyrl-RS"/>
        </w:rPr>
      </w:pPr>
      <w:r w:rsidRPr="00334549">
        <w:rPr>
          <w:rFonts w:ascii="Century Gothic" w:eastAsia="Arial" w:hAnsi="Century Gothic" w:cs="Arial"/>
          <w:bCs/>
          <w:lang w:val="sr-Cyrl-RS"/>
        </w:rPr>
        <w:t>У питању је</w:t>
      </w:r>
      <w:r>
        <w:rPr>
          <w:rFonts w:ascii="Century Gothic" w:eastAsia="Arial" w:hAnsi="Century Gothic" w:cs="Arial"/>
          <w:bCs/>
          <w:lang w:val="sr-Cyrl-RS"/>
        </w:rPr>
        <w:t xml:space="preserve"> </w:t>
      </w:r>
      <w:r w:rsidRPr="00334549">
        <w:rPr>
          <w:rFonts w:ascii="Century Gothic" w:eastAsia="Arial" w:hAnsi="Century Gothic" w:cs="Arial"/>
          <w:bCs/>
        </w:rPr>
        <w:t>винил хетерогене зидне облоге, дебљине 2,0 мм</w:t>
      </w:r>
      <w:r w:rsidRPr="00334549">
        <w:rPr>
          <w:rFonts w:ascii="Century Gothic" w:eastAsia="Arial" w:hAnsi="Century Gothic" w:cs="Arial"/>
          <w:bCs/>
          <w:lang w:val="sr-Cyrl-RS"/>
        </w:rPr>
        <w:t xml:space="preserve"> </w:t>
      </w:r>
      <w:r w:rsidRPr="00334549">
        <w:rPr>
          <w:rFonts w:ascii="Century Gothic" w:eastAsia="Arial" w:hAnsi="Century Gothic" w:cs="Arial"/>
          <w:bCs/>
        </w:rPr>
        <w:t>отпоран на развој буђи и гљивица</w:t>
      </w:r>
      <w:r w:rsidRPr="00334549">
        <w:rPr>
          <w:rFonts w:ascii="Century Gothic" w:eastAsia="Arial" w:hAnsi="Century Gothic" w:cs="Arial"/>
          <w:bCs/>
          <w:lang w:val="sr-Cyrl-RS"/>
        </w:rPr>
        <w:t xml:space="preserve"> са</w:t>
      </w:r>
      <w:r w:rsidRPr="00334549">
        <w:rPr>
          <w:rFonts w:ascii="Century Gothic" w:eastAsia="Arial" w:hAnsi="Century Gothic" w:cs="Arial"/>
          <w:bCs/>
        </w:rPr>
        <w:t xml:space="preserve"> заштит</w:t>
      </w:r>
      <w:r w:rsidRPr="00334549">
        <w:rPr>
          <w:rFonts w:ascii="Century Gothic" w:eastAsia="Arial" w:hAnsi="Century Gothic" w:cs="Arial"/>
          <w:bCs/>
          <w:lang w:val="sr-Cyrl-RS"/>
        </w:rPr>
        <w:t>ним премазом</w:t>
      </w:r>
      <w:r w:rsidRPr="00334549">
        <w:rPr>
          <w:rFonts w:ascii="Century Gothic" w:eastAsia="Arial" w:hAnsi="Century Gothic" w:cs="Arial"/>
          <w:bCs/>
        </w:rPr>
        <w:t>, отпорношћу на ватру Bs3 d0 (по EN 13501-1),</w:t>
      </w:r>
      <w:r>
        <w:rPr>
          <w:rFonts w:ascii="Century Gothic" w:eastAsia="Arial" w:hAnsi="Century Gothic" w:cs="Arial"/>
          <w:bCs/>
        </w:rPr>
        <w:t xml:space="preserve"> </w:t>
      </w:r>
      <w:r w:rsidRPr="00334549">
        <w:rPr>
          <w:rFonts w:ascii="Century Gothic" w:eastAsia="Arial" w:hAnsi="Century Gothic" w:cs="Arial"/>
          <w:bCs/>
        </w:rPr>
        <w:t>са класом 1 односно GMP класом A на тестовима за чисту собу</w:t>
      </w:r>
      <w:r w:rsidRPr="00334549">
        <w:rPr>
          <w:rFonts w:ascii="Century Gothic" w:eastAsia="Arial" w:hAnsi="Century Gothic" w:cs="Arial"/>
          <w:bCs/>
          <w:lang w:val="sr-Cyrl-RS"/>
        </w:rPr>
        <w:t xml:space="preserve">. </w:t>
      </w:r>
      <w:r w:rsidRPr="00334549">
        <w:rPr>
          <w:rFonts w:ascii="Century Gothic" w:eastAsia="Arial" w:hAnsi="Century Gothic" w:cs="Arial"/>
          <w:bCs/>
        </w:rPr>
        <w:t>Зид</w:t>
      </w:r>
      <w:r w:rsidRPr="00334549">
        <w:rPr>
          <w:rFonts w:ascii="Century Gothic" w:eastAsia="Arial" w:hAnsi="Century Gothic" w:cs="Arial"/>
          <w:bCs/>
          <w:lang w:val="sr-Cyrl-RS"/>
        </w:rPr>
        <w:t>ови се</w:t>
      </w:r>
      <w:r w:rsidRPr="00334549">
        <w:rPr>
          <w:rFonts w:ascii="Century Gothic" w:eastAsia="Arial" w:hAnsi="Century Gothic" w:cs="Arial"/>
          <w:bCs/>
        </w:rPr>
        <w:t xml:space="preserve"> обла</w:t>
      </w:r>
      <w:r w:rsidRPr="00334549">
        <w:rPr>
          <w:rFonts w:ascii="Century Gothic" w:eastAsia="Arial" w:hAnsi="Century Gothic" w:cs="Arial"/>
          <w:bCs/>
          <w:lang w:val="sr-Cyrl-RS"/>
        </w:rPr>
        <w:t>жу</w:t>
      </w:r>
      <w:r w:rsidRPr="00334549">
        <w:rPr>
          <w:rFonts w:ascii="Century Gothic" w:eastAsia="Arial" w:hAnsi="Century Gothic" w:cs="Arial"/>
          <w:bCs/>
        </w:rPr>
        <w:t xml:space="preserve"> до висине спуштеног плафона, тј. до +5 </w:t>
      </w:r>
      <w:r>
        <w:rPr>
          <w:rFonts w:ascii="Century Gothic" w:eastAsia="Arial" w:hAnsi="Century Gothic" w:cs="Arial"/>
          <w:bCs/>
        </w:rPr>
        <w:t>cm</w:t>
      </w:r>
      <w:r w:rsidRPr="00334549">
        <w:rPr>
          <w:rFonts w:ascii="Century Gothic" w:eastAsia="Arial" w:hAnsi="Century Gothic" w:cs="Arial"/>
          <w:bCs/>
        </w:rPr>
        <w:t xml:space="preserve"> изнад коте спуштеног плафона. </w:t>
      </w:r>
    </w:p>
    <w:p w14:paraId="6D45AB1B" w14:textId="77777777" w:rsidR="00813AFC" w:rsidRPr="00334549" w:rsidRDefault="00813AFC" w:rsidP="00813AFC">
      <w:pPr>
        <w:widowControl w:val="0"/>
        <w:autoSpaceDE w:val="0"/>
        <w:autoSpaceDN w:val="0"/>
        <w:spacing w:after="0"/>
        <w:jc w:val="both"/>
        <w:rPr>
          <w:rFonts w:ascii="Century Gothic" w:eastAsia="Arial" w:hAnsi="Century Gothic" w:cs="Arial"/>
          <w:bCs/>
          <w:lang w:val="sr-Cyrl-RS"/>
        </w:rPr>
      </w:pPr>
    </w:p>
    <w:p w14:paraId="24C225EB" w14:textId="77777777" w:rsidR="00813AFC" w:rsidRPr="00844790" w:rsidRDefault="00813AFC" w:rsidP="00813AFC">
      <w:pPr>
        <w:widowControl w:val="0"/>
        <w:autoSpaceDE w:val="0"/>
        <w:autoSpaceDN w:val="0"/>
        <w:spacing w:after="0"/>
        <w:jc w:val="both"/>
        <w:rPr>
          <w:rFonts w:ascii="Century Gothic" w:eastAsia="Arial" w:hAnsi="Century Gothic" w:cs="Arial"/>
          <w:b/>
          <w:u w:val="single"/>
        </w:rPr>
      </w:pPr>
      <w:r w:rsidRPr="00844790">
        <w:rPr>
          <w:rFonts w:ascii="Century Gothic" w:eastAsia="Arial" w:hAnsi="Century Gothic" w:cs="Arial"/>
          <w:b/>
          <w:u w:val="single"/>
          <w:lang w:val="sr-Cyrl-RS"/>
        </w:rPr>
        <w:t>Подови</w:t>
      </w:r>
    </w:p>
    <w:p w14:paraId="47356CA1" w14:textId="77777777" w:rsidR="00813AFC" w:rsidRPr="00334549" w:rsidRDefault="00813AFC" w:rsidP="00813AFC">
      <w:pPr>
        <w:widowControl w:val="0"/>
        <w:autoSpaceDE w:val="0"/>
        <w:autoSpaceDN w:val="0"/>
        <w:spacing w:after="0"/>
        <w:jc w:val="both"/>
        <w:rPr>
          <w:rFonts w:ascii="Century Gothic" w:eastAsia="Arial" w:hAnsi="Century Gothic" w:cs="Arial"/>
          <w:bCs/>
          <w:lang w:val="sr-Cyrl-RS"/>
        </w:rPr>
      </w:pPr>
      <w:r w:rsidRPr="00334549">
        <w:rPr>
          <w:rFonts w:ascii="Century Gothic" w:eastAsia="Arial" w:hAnsi="Century Gothic" w:cs="Arial"/>
          <w:bCs/>
          <w:lang w:val="sr-Cyrl-RS"/>
        </w:rPr>
        <w:t>Планирају се хомогене винилне</w:t>
      </w:r>
      <w:r>
        <w:rPr>
          <w:rFonts w:ascii="Century Gothic" w:eastAsia="Arial" w:hAnsi="Century Gothic" w:cs="Arial"/>
          <w:bCs/>
          <w:lang w:val="sr-Cyrl-RS"/>
        </w:rPr>
        <w:t xml:space="preserve"> </w:t>
      </w:r>
      <w:r w:rsidRPr="00334549">
        <w:rPr>
          <w:rFonts w:ascii="Century Gothic" w:eastAsia="Arial" w:hAnsi="Century Gothic" w:cs="Arial"/>
          <w:bCs/>
          <w:lang w:val="sr-Cyrl-RS"/>
        </w:rPr>
        <w:t>подне облоге</w:t>
      </w:r>
      <w:r>
        <w:rPr>
          <w:rFonts w:ascii="Century Gothic" w:eastAsia="Arial" w:hAnsi="Century Gothic" w:cs="Arial"/>
          <w:bCs/>
          <w:lang w:val="sr-Cyrl-RS"/>
        </w:rPr>
        <w:t>.</w:t>
      </w:r>
    </w:p>
    <w:p w14:paraId="650C86C2" w14:textId="77777777" w:rsidR="00813AFC" w:rsidRPr="00844790" w:rsidRDefault="00813AFC" w:rsidP="00813AFC">
      <w:pPr>
        <w:widowControl w:val="0"/>
        <w:autoSpaceDE w:val="0"/>
        <w:autoSpaceDN w:val="0"/>
        <w:spacing w:after="0"/>
        <w:jc w:val="both"/>
        <w:rPr>
          <w:rFonts w:ascii="Century Gothic" w:eastAsia="Arial" w:hAnsi="Century Gothic" w:cs="Arial"/>
          <w:b/>
          <w:u w:val="single"/>
        </w:rPr>
      </w:pPr>
      <w:r w:rsidRPr="00844790">
        <w:rPr>
          <w:rFonts w:ascii="Century Gothic" w:eastAsia="Arial" w:hAnsi="Century Gothic" w:cs="Arial"/>
          <w:b/>
          <w:u w:val="single"/>
          <w:lang w:val="sr-Cyrl-RS"/>
        </w:rPr>
        <w:t>Плафони</w:t>
      </w:r>
    </w:p>
    <w:p w14:paraId="2C9ABC42" w14:textId="77777777" w:rsidR="00813AFC" w:rsidRPr="00334549" w:rsidRDefault="00813AFC" w:rsidP="00813AFC">
      <w:pPr>
        <w:widowControl w:val="0"/>
        <w:autoSpaceDE w:val="0"/>
        <w:autoSpaceDN w:val="0"/>
        <w:spacing w:after="0"/>
        <w:jc w:val="both"/>
        <w:rPr>
          <w:rFonts w:ascii="Century Gothic" w:eastAsia="Arial" w:hAnsi="Century Gothic" w:cs="Arial"/>
          <w:bCs/>
          <w:lang w:val="sr-Cyrl-RS"/>
        </w:rPr>
      </w:pPr>
      <w:r w:rsidRPr="00334549">
        <w:rPr>
          <w:rFonts w:ascii="Century Gothic" w:eastAsia="Arial" w:hAnsi="Century Gothic" w:cs="Arial"/>
          <w:bCs/>
          <w:lang w:val="sr-Cyrl-RS"/>
        </w:rPr>
        <w:t>Пројектом су предвиђени спу модуларни спуштени плафони са</w:t>
      </w:r>
      <w:r>
        <w:rPr>
          <w:rFonts w:ascii="Century Gothic" w:eastAsia="Arial" w:hAnsi="Century Gothic" w:cs="Arial"/>
          <w:bCs/>
          <w:lang w:val="sr-Cyrl-RS"/>
        </w:rPr>
        <w:t xml:space="preserve"> </w:t>
      </w:r>
      <w:r w:rsidRPr="00334549">
        <w:rPr>
          <w:rFonts w:ascii="Century Gothic" w:eastAsia="Times New Roman" w:hAnsi="Century Gothic" w:cs="Arial"/>
          <w:lang w:val="sr-Cyrl-RS" w:eastAsia="sl-SI"/>
        </w:rPr>
        <w:t xml:space="preserve">демонтажним минералним плочама ламинираним специјалном алу-винилном </w:t>
      </w:r>
      <w:r>
        <w:rPr>
          <w:rFonts w:ascii="Century Gothic" w:eastAsia="Times New Roman" w:hAnsi="Century Gothic" w:cs="Arial"/>
          <w:lang w:val="sr-Cyrl-RS" w:eastAsia="sl-SI"/>
        </w:rPr>
        <w:t>антибактерицидном фолијом</w:t>
      </w:r>
      <w:r w:rsidRPr="00334549">
        <w:rPr>
          <w:rFonts w:ascii="Century Gothic" w:eastAsia="Times New Roman" w:hAnsi="Century Gothic" w:cs="Arial"/>
          <w:lang w:val="sr-Cyrl-RS" w:eastAsia="sl-SI"/>
        </w:rPr>
        <w:t>.</w:t>
      </w:r>
    </w:p>
    <w:p w14:paraId="47350C83" w14:textId="77777777" w:rsidR="00813AFC" w:rsidRPr="00334549" w:rsidRDefault="00813AFC" w:rsidP="00813AFC">
      <w:pPr>
        <w:widowControl w:val="0"/>
        <w:autoSpaceDE w:val="0"/>
        <w:autoSpaceDN w:val="0"/>
        <w:spacing w:after="0"/>
        <w:jc w:val="both"/>
        <w:rPr>
          <w:rFonts w:ascii="Century Gothic" w:eastAsia="Arial" w:hAnsi="Century Gothic" w:cs="Arial"/>
          <w:bCs/>
          <w:lang w:val="sr-Cyrl-RS"/>
        </w:rPr>
      </w:pPr>
    </w:p>
    <w:p w14:paraId="592DE3F1" w14:textId="77777777" w:rsidR="00813AFC" w:rsidRPr="00844790" w:rsidRDefault="00813AFC" w:rsidP="00813AFC">
      <w:pPr>
        <w:widowControl w:val="0"/>
        <w:autoSpaceDE w:val="0"/>
        <w:autoSpaceDN w:val="0"/>
        <w:spacing w:after="0"/>
        <w:jc w:val="both"/>
        <w:rPr>
          <w:rFonts w:ascii="Century Gothic" w:eastAsia="Arial" w:hAnsi="Century Gothic" w:cs="Arial"/>
          <w:b/>
          <w:u w:val="single"/>
          <w:lang w:val="sr-Cyrl-RS"/>
        </w:rPr>
      </w:pPr>
      <w:r w:rsidRPr="00844790">
        <w:rPr>
          <w:rFonts w:ascii="Century Gothic" w:eastAsia="Arial" w:hAnsi="Century Gothic" w:cs="Arial"/>
          <w:b/>
          <w:u w:val="single"/>
          <w:lang w:val="sr-Cyrl-RS"/>
        </w:rPr>
        <w:t>Врата и прозори</w:t>
      </w:r>
    </w:p>
    <w:p w14:paraId="508E7309" w14:textId="77777777" w:rsidR="00813AFC" w:rsidRPr="00334549" w:rsidRDefault="00813AFC" w:rsidP="00813AFC">
      <w:pPr>
        <w:widowControl w:val="0"/>
        <w:autoSpaceDE w:val="0"/>
        <w:autoSpaceDN w:val="0"/>
        <w:spacing w:after="0"/>
        <w:jc w:val="both"/>
        <w:rPr>
          <w:rFonts w:ascii="Century Gothic" w:eastAsia="Arial" w:hAnsi="Century Gothic" w:cs="Arial"/>
          <w:bCs/>
          <w:lang w:val="sr-Cyrl-RS"/>
        </w:rPr>
      </w:pPr>
      <w:r w:rsidRPr="00334549">
        <w:rPr>
          <w:rFonts w:ascii="Century Gothic" w:eastAsia="Arial" w:hAnsi="Century Gothic" w:cs="Arial"/>
          <w:bCs/>
          <w:lang w:val="sr-Cyrl-RS"/>
        </w:rPr>
        <w:t>Врата на просторијама за третман пацијената су клизна алуминијумска застакљена врата са аутоматским отварањем.</w:t>
      </w:r>
    </w:p>
    <w:p w14:paraId="03DFFBFC" w14:textId="77777777" w:rsidR="00813AFC" w:rsidRPr="00334549" w:rsidRDefault="00813AFC" w:rsidP="00813AFC">
      <w:pPr>
        <w:widowControl w:val="0"/>
        <w:autoSpaceDE w:val="0"/>
        <w:autoSpaceDN w:val="0"/>
        <w:spacing w:after="0"/>
        <w:jc w:val="both"/>
        <w:rPr>
          <w:rFonts w:ascii="Century Gothic" w:eastAsia="Arial" w:hAnsi="Century Gothic" w:cs="Arial"/>
          <w:bCs/>
          <w:lang w:val="sr-Cyrl-RS"/>
        </w:rPr>
      </w:pPr>
      <w:r w:rsidRPr="00334549">
        <w:rPr>
          <w:rFonts w:ascii="Century Gothic" w:eastAsia="Arial" w:hAnsi="Century Gothic" w:cs="Arial"/>
          <w:bCs/>
          <w:lang w:val="sr-Cyrl-RS"/>
        </w:rPr>
        <w:t>На радним собама лекара и оставама врата су алуминијумска, без стакла и бојена са акрилним антибактеријским премазом.</w:t>
      </w:r>
    </w:p>
    <w:p w14:paraId="42D2B29C" w14:textId="77777777" w:rsidR="00813AFC" w:rsidRPr="00334549" w:rsidRDefault="00813AFC" w:rsidP="00813AFC">
      <w:pPr>
        <w:spacing w:after="0"/>
        <w:rPr>
          <w:rFonts w:ascii="Century Gothic" w:hAnsi="Century Gothic"/>
          <w:lang w:val="sr-Cyrl-RS"/>
        </w:rPr>
      </w:pPr>
    </w:p>
    <w:p w14:paraId="281AF020" w14:textId="77777777" w:rsidR="00813AFC" w:rsidRPr="00334549" w:rsidRDefault="00813AFC" w:rsidP="00813AFC">
      <w:pPr>
        <w:spacing w:after="0"/>
        <w:jc w:val="both"/>
        <w:rPr>
          <w:rFonts w:ascii="Century Gothic" w:hAnsi="Century Gothic"/>
          <w:b/>
          <w:bCs/>
          <w:lang w:val="sr-Cyrl-RS"/>
        </w:rPr>
      </w:pPr>
      <w:r>
        <w:rPr>
          <w:rFonts w:ascii="Century Gothic" w:hAnsi="Century Gothic"/>
          <w:b/>
          <w:bCs/>
          <w:lang w:val="sr-Cyrl-RS"/>
        </w:rPr>
        <w:t>РАДИОЛОГИЈА</w:t>
      </w:r>
      <w:r w:rsidRPr="00334549">
        <w:rPr>
          <w:rFonts w:ascii="Century Gothic" w:hAnsi="Century Gothic"/>
          <w:b/>
          <w:bCs/>
          <w:lang w:val="sr-Cyrl-RS"/>
        </w:rPr>
        <w:t xml:space="preserve"> – сале за рендген дијагностику; сала за </w:t>
      </w:r>
      <w:r w:rsidRPr="00334549">
        <w:rPr>
          <w:rFonts w:ascii="Century Gothic" w:hAnsi="Century Gothic"/>
          <w:b/>
          <w:bCs/>
        </w:rPr>
        <w:t xml:space="preserve">CT </w:t>
      </w:r>
      <w:r w:rsidRPr="00334549">
        <w:rPr>
          <w:rFonts w:ascii="Century Gothic" w:hAnsi="Century Gothic"/>
          <w:b/>
          <w:bCs/>
          <w:lang w:val="sr-Cyrl-RS"/>
        </w:rPr>
        <w:t>дијагностику</w:t>
      </w:r>
      <w:r>
        <w:rPr>
          <w:rFonts w:ascii="Century Gothic" w:hAnsi="Century Gothic"/>
          <w:b/>
          <w:bCs/>
          <w:lang w:val="sr-Cyrl-RS"/>
        </w:rPr>
        <w:t xml:space="preserve"> и сл.</w:t>
      </w:r>
    </w:p>
    <w:p w14:paraId="2C7AD338" w14:textId="77777777" w:rsidR="00813AFC" w:rsidRPr="00844790" w:rsidRDefault="00813AFC" w:rsidP="00813AFC">
      <w:pPr>
        <w:spacing w:after="0"/>
        <w:jc w:val="both"/>
        <w:rPr>
          <w:rFonts w:ascii="Century Gothic" w:hAnsi="Century Gothic"/>
          <w:b/>
          <w:u w:val="single"/>
          <w:lang w:val="sr-Cyrl-RS"/>
        </w:rPr>
      </w:pPr>
      <w:r w:rsidRPr="00844790">
        <w:rPr>
          <w:rFonts w:ascii="Century Gothic" w:hAnsi="Century Gothic"/>
          <w:b/>
          <w:u w:val="single"/>
          <w:lang w:val="sr-Cyrl-RS"/>
        </w:rPr>
        <w:t>Зидне облоге</w:t>
      </w:r>
    </w:p>
    <w:p w14:paraId="7F05CBC7" w14:textId="77777777" w:rsidR="00813AFC" w:rsidRPr="00334549" w:rsidRDefault="00813AFC" w:rsidP="00813AFC">
      <w:pPr>
        <w:spacing w:after="0"/>
        <w:jc w:val="both"/>
        <w:rPr>
          <w:rFonts w:ascii="Century Gothic" w:hAnsi="Century Gothic"/>
          <w:bCs/>
          <w:lang w:val="sr-Cyrl-RS"/>
        </w:rPr>
      </w:pPr>
      <w:r w:rsidRPr="00334549">
        <w:rPr>
          <w:rFonts w:ascii="Century Gothic" w:hAnsi="Century Gothic"/>
          <w:bCs/>
          <w:lang w:val="sr-Cyrl-RS"/>
        </w:rPr>
        <w:t xml:space="preserve">У просторијама овог типа, где је потребна додадтна заштита од јонизујућег зрачења планира се израда гипсаног преградног зида за заштиту од Роентген-јонизујућег зрачења у свему рема СРПЕ У.Н2.12. Подконструкција зидова је од поцинкованих челичних профила. Зидови су неносиви, дебљине </w:t>
      </w:r>
      <w:r w:rsidRPr="00334549">
        <w:rPr>
          <w:rFonts w:ascii="Century Gothic" w:hAnsi="Century Gothic"/>
          <w:bCs/>
        </w:rPr>
        <w:t>d</w:t>
      </w:r>
      <w:r w:rsidRPr="00334549">
        <w:rPr>
          <w:rFonts w:ascii="Century Gothic" w:hAnsi="Century Gothic"/>
          <w:bCs/>
          <w:lang w:val="sr-Cyrl-RS"/>
        </w:rPr>
        <w:t xml:space="preserve">=15 </w:t>
      </w:r>
      <w:r>
        <w:rPr>
          <w:rFonts w:ascii="Century Gothic" w:hAnsi="Century Gothic"/>
          <w:bCs/>
          <w:lang w:val="sr-Cyrl-RS"/>
        </w:rPr>
        <w:t>cm</w:t>
      </w:r>
      <w:r w:rsidRPr="00334549">
        <w:rPr>
          <w:rFonts w:ascii="Century Gothic" w:hAnsi="Century Gothic"/>
          <w:bCs/>
          <w:lang w:val="sr-Cyrl-RS"/>
        </w:rPr>
        <w:t>, обострано трослојно обложен и то обострано двослојно Специјалном гипсаном плочом са додатком баријум сулфата за заштиту од Роентген /јонизујућег/ зрачења, тип ДФ, дебљине 12,5 мм са унутрашње стране зида и додатно као заштитни слој обострано једослојно са спољашње стране обложен тврдом противпожарно-импрегнираном гипсаном плочом дебљине д=12,5 мм у свему према SRPS EN 520.</w:t>
      </w:r>
      <w:r>
        <w:rPr>
          <w:rFonts w:ascii="Century Gothic" w:hAnsi="Century Gothic"/>
          <w:bCs/>
          <w:lang w:val="sr-Cyrl-RS"/>
        </w:rPr>
        <w:t xml:space="preserve"> </w:t>
      </w:r>
      <w:r w:rsidRPr="00334549">
        <w:rPr>
          <w:rFonts w:ascii="Century Gothic" w:hAnsi="Century Gothic"/>
          <w:bCs/>
          <w:lang w:val="sr-Cyrl-RS"/>
        </w:rPr>
        <w:t>Изолациони слој од минералне вуне према SRPS EN 13162 дебЉине 75 мм. Истовремени еквивалент олова зависи од напона цеви апарата. /еквивалент олова од 1,40 мм до 2,9 мм за напон цеви од 60kV do 150kV. Зидови се са свим слојевима облоге постављају до висине међуспратне таванице.</w:t>
      </w:r>
    </w:p>
    <w:p w14:paraId="1C679997" w14:textId="77777777" w:rsidR="00813AFC" w:rsidRPr="00334549" w:rsidRDefault="00813AFC" w:rsidP="00813AFC">
      <w:pPr>
        <w:spacing w:after="0"/>
        <w:jc w:val="both"/>
        <w:rPr>
          <w:rFonts w:ascii="Century Gothic" w:hAnsi="Century Gothic"/>
          <w:bCs/>
          <w:lang w:val="sr-Cyrl-RS"/>
        </w:rPr>
      </w:pPr>
      <w:r w:rsidRPr="00334549">
        <w:rPr>
          <w:rFonts w:ascii="Century Gothic" w:hAnsi="Century Gothic"/>
          <w:bCs/>
          <w:lang w:val="sr-Cyrl-RS"/>
        </w:rPr>
        <w:t>Гипсана плоча са додатком баријум сулфата дебљине 12,5 мм одговара еквиваленту дебЉине олова од 0,5 - 0,9 мм у зависности од напона цеви апарата.</w:t>
      </w:r>
      <w:r w:rsidRPr="00334549">
        <w:rPr>
          <w:rFonts w:ascii="Century Gothic" w:hAnsi="Century Gothic"/>
        </w:rPr>
        <w:t xml:space="preserve"> </w:t>
      </w:r>
      <w:r w:rsidRPr="00334549">
        <w:rPr>
          <w:rFonts w:ascii="Century Gothic" w:hAnsi="Century Gothic"/>
          <w:bCs/>
          <w:lang w:val="sr-Cyrl-RS"/>
        </w:rPr>
        <w:t>Испуна спојева тврдих импрегнирано-влагоотпорних гипсаних</w:t>
      </w:r>
      <w:r>
        <w:rPr>
          <w:rFonts w:ascii="Century Gothic" w:hAnsi="Century Gothic"/>
          <w:bCs/>
          <w:lang w:val="sr-Cyrl-RS"/>
        </w:rPr>
        <w:t xml:space="preserve"> </w:t>
      </w:r>
      <w:r w:rsidRPr="00334549">
        <w:rPr>
          <w:rFonts w:ascii="Century Gothic" w:hAnsi="Century Gothic"/>
          <w:bCs/>
          <w:lang w:val="sr-Cyrl-RS"/>
        </w:rPr>
        <w:t>плоча: гипсани материјал за испуну спојева</w:t>
      </w:r>
      <w:r>
        <w:rPr>
          <w:rFonts w:ascii="Century Gothic" w:hAnsi="Century Gothic"/>
          <w:bCs/>
          <w:lang w:val="sr-Cyrl-RS"/>
        </w:rPr>
        <w:t xml:space="preserve"> </w:t>
      </w:r>
      <w:r w:rsidRPr="00334549">
        <w:rPr>
          <w:rFonts w:ascii="Century Gothic" w:hAnsi="Century Gothic"/>
          <w:bCs/>
          <w:lang w:val="sr-Cyrl-RS"/>
        </w:rPr>
        <w:t>импрегнираних гипсаних плоча у свему према SRPS EN 13963 уз употребу папирне бандаж траке. Испуна спојева гипсаних плоча са додатком баријум сулфата: системски гипсани материјал за испуну спојева</w:t>
      </w:r>
      <w:r>
        <w:rPr>
          <w:rFonts w:ascii="Century Gothic" w:hAnsi="Century Gothic"/>
          <w:bCs/>
          <w:lang w:val="sr-Cyrl-RS"/>
        </w:rPr>
        <w:t xml:space="preserve"> </w:t>
      </w:r>
      <w:r w:rsidRPr="00334549">
        <w:rPr>
          <w:rFonts w:ascii="Century Gothic" w:hAnsi="Century Gothic"/>
          <w:bCs/>
          <w:lang w:val="sr-Cyrl-RS"/>
        </w:rPr>
        <w:t>гипсаних плоча са додатком баријум сулфата у свему према SRPS EN 13963 уз употребу папирне бандаж траке.</w:t>
      </w:r>
      <w:r>
        <w:rPr>
          <w:rFonts w:ascii="Century Gothic" w:hAnsi="Century Gothic"/>
          <w:bCs/>
          <w:lang w:val="sr-Cyrl-RS"/>
        </w:rPr>
        <w:t xml:space="preserve"> </w:t>
      </w:r>
    </w:p>
    <w:p w14:paraId="4D7BF8EA" w14:textId="77777777" w:rsidR="00813AFC" w:rsidRDefault="00813AFC" w:rsidP="00813AFC">
      <w:pPr>
        <w:spacing w:after="0"/>
        <w:jc w:val="both"/>
        <w:rPr>
          <w:rFonts w:ascii="Century Gothic" w:hAnsi="Century Gothic"/>
          <w:bCs/>
          <w:lang w:val="sr-Cyrl-RS"/>
        </w:rPr>
      </w:pPr>
      <w:r w:rsidRPr="00334549">
        <w:rPr>
          <w:rFonts w:ascii="Century Gothic" w:hAnsi="Century Gothic"/>
          <w:bCs/>
          <w:lang w:val="sr-Cyrl-RS"/>
        </w:rPr>
        <w:t xml:space="preserve">Коначни прорачун је потребно урадити за конкретно изабрану опрему у оквиру </w:t>
      </w:r>
      <w:r>
        <w:rPr>
          <w:rFonts w:ascii="Century Gothic" w:hAnsi="Century Gothic"/>
          <w:bCs/>
          <w:lang w:val="sr-Cyrl-RS"/>
        </w:rPr>
        <w:t>сваке</w:t>
      </w:r>
      <w:r w:rsidRPr="00334549">
        <w:rPr>
          <w:rFonts w:ascii="Century Gothic" w:hAnsi="Century Gothic"/>
          <w:bCs/>
          <w:lang w:val="sr-Cyrl-RS"/>
        </w:rPr>
        <w:t xml:space="preserve"> просторије.</w:t>
      </w:r>
    </w:p>
    <w:p w14:paraId="280918A7" w14:textId="77777777" w:rsidR="00813AFC" w:rsidRPr="00F86DB5" w:rsidRDefault="00813AFC" w:rsidP="00813AFC">
      <w:pPr>
        <w:spacing w:after="0"/>
        <w:jc w:val="both"/>
        <w:rPr>
          <w:rFonts w:ascii="Century Gothic" w:hAnsi="Century Gothic"/>
          <w:bCs/>
          <w:lang w:val="sr-Cyrl-RS"/>
        </w:rPr>
      </w:pPr>
    </w:p>
    <w:p w14:paraId="00038AE0" w14:textId="77777777" w:rsidR="00813AFC" w:rsidRPr="00844790" w:rsidRDefault="00813AFC" w:rsidP="00813AFC">
      <w:pPr>
        <w:spacing w:after="0"/>
        <w:jc w:val="both"/>
        <w:rPr>
          <w:rFonts w:ascii="Century Gothic" w:hAnsi="Century Gothic"/>
          <w:b/>
          <w:u w:val="single"/>
          <w:lang w:val="sr-Cyrl-RS"/>
        </w:rPr>
      </w:pPr>
      <w:r w:rsidRPr="00844790">
        <w:rPr>
          <w:rFonts w:ascii="Century Gothic" w:hAnsi="Century Gothic"/>
          <w:b/>
          <w:u w:val="single"/>
          <w:lang w:val="sr-Cyrl-RS"/>
        </w:rPr>
        <w:t>Подови</w:t>
      </w:r>
    </w:p>
    <w:p w14:paraId="22F35C70" w14:textId="77777777" w:rsidR="00813AFC" w:rsidRPr="00334549" w:rsidRDefault="00813AFC" w:rsidP="00813AFC">
      <w:pPr>
        <w:spacing w:after="0"/>
        <w:jc w:val="both"/>
        <w:rPr>
          <w:rFonts w:ascii="Century Gothic" w:hAnsi="Century Gothic"/>
          <w:bCs/>
          <w:lang w:val="sr-Cyrl-RS"/>
        </w:rPr>
      </w:pPr>
      <w:r w:rsidRPr="00334549">
        <w:rPr>
          <w:rFonts w:ascii="Century Gothic" w:hAnsi="Century Gothic"/>
          <w:bCs/>
          <w:lang w:val="sr-Cyrl-RS"/>
        </w:rPr>
        <w:t>На претходно припремљену подлогу максималне влажности 2%, полаже се хомогена електропроводљива винил подна облога, дебљине 2 мм отпроност на ватру</w:t>
      </w:r>
      <w:r>
        <w:rPr>
          <w:rFonts w:ascii="Century Gothic" w:hAnsi="Century Gothic"/>
          <w:bCs/>
          <w:lang w:val="sr-Cyrl-RS"/>
        </w:rPr>
        <w:t xml:space="preserve"> </w:t>
      </w:r>
      <w:r w:rsidRPr="00334549">
        <w:rPr>
          <w:rFonts w:ascii="Century Gothic" w:hAnsi="Century Gothic"/>
          <w:bCs/>
          <w:lang w:val="sr-Cyrl-RS"/>
        </w:rPr>
        <w:t xml:space="preserve">Bfl S1 (po EN 13501-1), отпорна на клизање R9, да не подржава развој бактерија и гљивица. Материјал мора да поседује EPD (Enviromental Product Declaration, оверен од стране акредитованог, тећег лица) i MHS (Material Health Statement, оверен од стране EPEA). Пре лепљења електропроводљиве винил подне облоге, на изравнату површину пода залепити бакарну траку по ободу просторије, на растојању од 30-40 </w:t>
      </w:r>
      <w:r>
        <w:rPr>
          <w:rFonts w:ascii="Century Gothic" w:hAnsi="Century Gothic"/>
          <w:bCs/>
          <w:lang w:val="sr-Cyrl-RS"/>
        </w:rPr>
        <w:t>cm</w:t>
      </w:r>
      <w:r w:rsidRPr="00334549">
        <w:rPr>
          <w:rFonts w:ascii="Century Gothic" w:hAnsi="Century Gothic"/>
          <w:bCs/>
          <w:lang w:val="sr-Cyrl-RS"/>
        </w:rPr>
        <w:t xml:space="preserve"> од зида и траку извести до места предвиђеног за уземљење. </w:t>
      </w:r>
    </w:p>
    <w:p w14:paraId="6D2DFCD8" w14:textId="77777777" w:rsidR="00813AFC" w:rsidRPr="00334549" w:rsidRDefault="00813AFC" w:rsidP="00813AFC">
      <w:pPr>
        <w:spacing w:after="0"/>
        <w:jc w:val="both"/>
        <w:rPr>
          <w:rFonts w:ascii="Century Gothic" w:eastAsia="Times New Roman" w:hAnsi="Century Gothic"/>
          <w:lang w:eastAsia="sl-SI"/>
        </w:rPr>
      </w:pPr>
      <w:r w:rsidRPr="00334549">
        <w:rPr>
          <w:rFonts w:ascii="Century Gothic" w:eastAsia="Times New Roman" w:hAnsi="Century Gothic"/>
          <w:lang w:val="sr-Cyrl-RS" w:eastAsia="sl-SI"/>
        </w:rPr>
        <w:t>Плафони (видети ТИП 3)</w:t>
      </w:r>
    </w:p>
    <w:p w14:paraId="1849CF10" w14:textId="77777777" w:rsidR="00813AFC" w:rsidRPr="00F86DB5" w:rsidRDefault="00813AFC" w:rsidP="00813AFC">
      <w:pPr>
        <w:spacing w:after="0"/>
        <w:jc w:val="both"/>
        <w:rPr>
          <w:rFonts w:ascii="Century Gothic" w:eastAsia="Times New Roman" w:hAnsi="Century Gothic"/>
          <w:lang w:val="sr-Cyrl-RS" w:eastAsia="sl-SI"/>
        </w:rPr>
      </w:pPr>
      <w:r w:rsidRPr="00334549">
        <w:rPr>
          <w:rFonts w:ascii="Century Gothic" w:eastAsia="Times New Roman" w:hAnsi="Century Gothic"/>
          <w:lang w:val="sr-Cyrl-RS" w:eastAsia="sl-SI"/>
        </w:rPr>
        <w:t>Овде се планира монтажа високоакустичног хигијенског спуштеног плафона разред А апсорпције звука. У конструкцију се полажу демонтажне антибактерицидне ламиниране минералне плоче са водоодбојном површином дим. 600x600/1200x15 мм упуштених ивица. Коефицијент апсорпције звука: 0,95 према ЕН ИСО 11654. Уздужна звучна изолација плафона је Дн,ф,w = 25 дБ према ЕН ИСО 717-1. Панели су у класи негоривих грађевинских материјала A2-s1,d0 према ЕН 13501-1. ISO 5 класа чистоће према ЕН ИСО 14644-1. Плоче су отпорне на мокро чишћење и дезинфекциона средства.</w:t>
      </w:r>
    </w:p>
    <w:p w14:paraId="629959EC" w14:textId="77777777" w:rsidR="00813AFC" w:rsidRDefault="00813AFC" w:rsidP="00813AFC">
      <w:pPr>
        <w:spacing w:after="0"/>
        <w:jc w:val="both"/>
        <w:rPr>
          <w:rFonts w:ascii="Century Gothic" w:hAnsi="Century Gothic"/>
          <w:bCs/>
          <w:lang w:val="sr-Cyrl-RS"/>
        </w:rPr>
      </w:pPr>
    </w:p>
    <w:p w14:paraId="301BAD05" w14:textId="77777777" w:rsidR="00813AFC" w:rsidRPr="00844790" w:rsidRDefault="00813AFC" w:rsidP="00813AFC">
      <w:pPr>
        <w:spacing w:after="0"/>
        <w:jc w:val="both"/>
        <w:rPr>
          <w:rFonts w:ascii="Century Gothic" w:hAnsi="Century Gothic"/>
          <w:b/>
          <w:u w:val="single"/>
          <w:lang w:val="sr-Cyrl-RS"/>
        </w:rPr>
      </w:pPr>
      <w:r w:rsidRPr="00844790">
        <w:rPr>
          <w:rFonts w:ascii="Century Gothic" w:hAnsi="Century Gothic"/>
          <w:b/>
          <w:u w:val="single"/>
          <w:lang w:val="sr-Cyrl-RS"/>
        </w:rPr>
        <w:lastRenderedPageBreak/>
        <w:t>Врата и прозори</w:t>
      </w:r>
    </w:p>
    <w:p w14:paraId="30C95D14" w14:textId="77777777" w:rsidR="00813AFC" w:rsidRDefault="00813AFC" w:rsidP="00813AFC">
      <w:pPr>
        <w:spacing w:after="0"/>
        <w:jc w:val="both"/>
        <w:rPr>
          <w:rFonts w:ascii="Century Gothic" w:hAnsi="Century Gothic"/>
          <w:bCs/>
          <w:lang w:val="sr-Cyrl-RS"/>
        </w:rPr>
      </w:pPr>
      <w:r w:rsidRPr="00334549">
        <w:rPr>
          <w:rFonts w:ascii="Century Gothic" w:hAnsi="Century Gothic"/>
          <w:bCs/>
          <w:lang w:val="sr-Cyrl-RS"/>
        </w:rPr>
        <w:t>Врата на просторијама за третман пацијената су клизна алуминијумска пуна врата са аутоматским отварањем. Ова врата обавезно морају имати металне штокове. Ова врата у склопу испуне морају имати заштиту од јонизујућег зрачења. Прозори се постављају искључиво између командне собе и собе за снимање. Неопходно је и да стакла на прозору имају заштиту од зрачења.</w:t>
      </w:r>
    </w:p>
    <w:p w14:paraId="0E3606F8" w14:textId="77777777" w:rsidR="00813AFC" w:rsidRPr="0005281A" w:rsidRDefault="00813AFC" w:rsidP="00813AFC">
      <w:pPr>
        <w:spacing w:after="0"/>
        <w:jc w:val="both"/>
        <w:rPr>
          <w:rFonts w:ascii="Century Gothic" w:hAnsi="Century Gothic"/>
          <w:bCs/>
        </w:rPr>
      </w:pPr>
    </w:p>
    <w:p w14:paraId="31FD6C1B" w14:textId="13D44B98" w:rsidR="007E3D4D" w:rsidRPr="00FA6BDC" w:rsidRDefault="007E3D4D" w:rsidP="007E3D4D">
      <w:pPr>
        <w:pBdr>
          <w:bottom w:val="single" w:sz="4" w:space="1" w:color="FABF8F"/>
        </w:pBdr>
        <w:shd w:val="clear" w:color="auto" w:fill="E2EFD9"/>
        <w:spacing w:after="0"/>
        <w:jc w:val="both"/>
        <w:rPr>
          <w:rFonts w:ascii="Century Gothic" w:hAnsi="Century Gothic" w:cs="Arial"/>
          <w:b/>
          <w:lang w:val="sr-Cyrl-CS"/>
        </w:rPr>
      </w:pPr>
      <w:r>
        <w:rPr>
          <w:rFonts w:ascii="Century Gothic" w:hAnsi="Century Gothic" w:cs="Arial"/>
          <w:b/>
          <w:lang w:val="sr-Cyrl-CS"/>
        </w:rPr>
        <w:t>2.</w:t>
      </w:r>
      <w:r w:rsidRPr="00FA6BDC">
        <w:rPr>
          <w:rFonts w:ascii="Century Gothic" w:hAnsi="Century Gothic" w:cs="Arial"/>
          <w:b/>
          <w:lang w:val="sr-Cyrl-CS"/>
        </w:rPr>
        <w:t>ОБЈЕКАТ НАДЗЕМНЕ ОТВОРЕНЕ ГАРАЖЕ - ИЗГРАДЊА НОВОГ ОБЈЕКТА СПРАТНОСТИ П+4</w:t>
      </w:r>
    </w:p>
    <w:p w14:paraId="62290313" w14:textId="77777777" w:rsidR="007E3D4D" w:rsidRDefault="007E3D4D" w:rsidP="007E3D4D">
      <w:pPr>
        <w:spacing w:after="0"/>
        <w:rPr>
          <w:rFonts w:ascii="Century Gothic" w:hAnsi="Century Gothic"/>
          <w:lang w:val="sr-Cyrl-RS"/>
        </w:rPr>
      </w:pPr>
    </w:p>
    <w:p w14:paraId="5A67E3BD" w14:textId="77777777" w:rsidR="007E3D4D" w:rsidRPr="005D25C0" w:rsidRDefault="007E3D4D" w:rsidP="007E3D4D">
      <w:pPr>
        <w:spacing w:after="0"/>
        <w:jc w:val="both"/>
        <w:rPr>
          <w:rFonts w:ascii="Century Gothic" w:hAnsi="Century Gothic"/>
          <w:lang w:val="sr-Cyrl-RS"/>
        </w:rPr>
      </w:pPr>
      <w:r w:rsidRPr="00FA6BDC">
        <w:rPr>
          <w:rFonts w:ascii="Century Gothic" w:hAnsi="Century Gothic"/>
          <w:lang w:val="sr-Cyrl-RS"/>
        </w:rPr>
        <w:t>Планирани објекат надземне отворене паркинг гараже, спратности П+4 је</w:t>
      </w:r>
      <w:r w:rsidRPr="005D25C0">
        <w:rPr>
          <w:rFonts w:ascii="Century Gothic" w:hAnsi="Century Gothic"/>
          <w:lang w:val="sr-Cyrl-RS"/>
        </w:rPr>
        <w:t xml:space="preserve"> позициониран у западном делу комплекса, са улазом и приступом из Копитареве улице.</w:t>
      </w:r>
    </w:p>
    <w:p w14:paraId="5E98C2D1" w14:textId="77777777" w:rsidR="007E3D4D" w:rsidRDefault="007E3D4D" w:rsidP="007E3D4D">
      <w:pPr>
        <w:spacing w:after="0"/>
        <w:jc w:val="both"/>
        <w:rPr>
          <w:rFonts w:ascii="Century Gothic" w:hAnsi="Century Gothic"/>
          <w:lang w:val="sr-Cyrl-RS"/>
        </w:rPr>
      </w:pPr>
      <w:r w:rsidRPr="005D25C0">
        <w:rPr>
          <w:rFonts w:ascii="Century Gothic" w:hAnsi="Century Gothic"/>
          <w:lang w:val="sr-Cyrl-RS"/>
        </w:rPr>
        <w:t>Објекат је правоугаоног облика, са полукружном улазном и силазном колском рампом са по две возне траке</w:t>
      </w:r>
      <w:r>
        <w:rPr>
          <w:rFonts w:ascii="Century Gothic" w:hAnsi="Century Gothic"/>
          <w:lang w:val="sr-Cyrl-RS"/>
        </w:rPr>
        <w:t xml:space="preserve"> максималног нагиба од 15%</w:t>
      </w:r>
      <w:r w:rsidRPr="005D25C0">
        <w:rPr>
          <w:rFonts w:ascii="Century Gothic" w:hAnsi="Century Gothic"/>
          <w:lang w:val="sr-Cyrl-RS"/>
        </w:rPr>
        <w:t xml:space="preserve">, као и одговарајућим предвиђеним бројем евакуационих степеништа путем којих је омогућена евакуација са свих паркинг етажа. </w:t>
      </w:r>
    </w:p>
    <w:p w14:paraId="2576C11E" w14:textId="77777777" w:rsidR="007E3D4D" w:rsidRPr="005D25C0" w:rsidRDefault="007E3D4D" w:rsidP="007E3D4D">
      <w:pPr>
        <w:spacing w:after="0"/>
        <w:jc w:val="both"/>
        <w:rPr>
          <w:rFonts w:ascii="Century Gothic" w:hAnsi="Century Gothic"/>
          <w:lang w:val="sr-Cyrl-RS"/>
        </w:rPr>
      </w:pPr>
      <w:r w:rsidRPr="005D25C0">
        <w:rPr>
          <w:rFonts w:ascii="Century Gothic" w:hAnsi="Century Gothic"/>
          <w:lang w:val="sr-Cyrl-RS"/>
        </w:rPr>
        <w:t>У објекту је предвиђена и једна просторија за рад запослених.</w:t>
      </w:r>
    </w:p>
    <w:p w14:paraId="57DB52AB" w14:textId="77777777" w:rsidR="007E3D4D" w:rsidRPr="0061562D" w:rsidRDefault="007E3D4D" w:rsidP="007E3D4D">
      <w:pPr>
        <w:spacing w:after="0"/>
        <w:jc w:val="both"/>
        <w:rPr>
          <w:rFonts w:ascii="Century Gothic" w:hAnsi="Century Gothic"/>
        </w:rPr>
      </w:pPr>
      <w:r w:rsidRPr="0061562D">
        <w:rPr>
          <w:rFonts w:ascii="Century Gothic" w:hAnsi="Century Gothic"/>
        </w:rPr>
        <w:t>Укупна светла висина етажа је 2</w:t>
      </w:r>
      <w:r w:rsidRPr="0061562D">
        <w:rPr>
          <w:rFonts w:ascii="Century Gothic" w:hAnsi="Century Gothic"/>
          <w:lang w:val="sr-Cyrl-RS"/>
        </w:rPr>
        <w:t>8</w:t>
      </w:r>
      <w:r w:rsidRPr="0061562D">
        <w:rPr>
          <w:rFonts w:ascii="Century Gothic" w:hAnsi="Century Gothic"/>
        </w:rPr>
        <w:t>0</w:t>
      </w:r>
      <w:r>
        <w:rPr>
          <w:rFonts w:ascii="Century Gothic" w:hAnsi="Century Gothic"/>
          <w:lang w:val="sr-Cyrl-RS"/>
        </w:rPr>
        <w:t xml:space="preserve"> </w:t>
      </w:r>
      <w:r>
        <w:rPr>
          <w:rFonts w:ascii="Century Gothic" w:hAnsi="Century Gothic"/>
        </w:rPr>
        <w:t>cm</w:t>
      </w:r>
      <w:r w:rsidRPr="0061562D">
        <w:rPr>
          <w:rFonts w:ascii="Century Gothic" w:hAnsi="Century Gothic"/>
        </w:rPr>
        <w:t>, док је спратна висина 30</w:t>
      </w:r>
      <w:r w:rsidRPr="0061562D">
        <w:rPr>
          <w:rFonts w:ascii="Century Gothic" w:hAnsi="Century Gothic"/>
          <w:lang w:val="sr-Cyrl-RS"/>
        </w:rPr>
        <w:t>5</w:t>
      </w:r>
      <w:r>
        <w:rPr>
          <w:rFonts w:ascii="Century Gothic" w:hAnsi="Century Gothic"/>
          <w:lang w:val="sr-Cyrl-RS"/>
        </w:rPr>
        <w:t xml:space="preserve"> </w:t>
      </w:r>
      <w:r>
        <w:rPr>
          <w:rFonts w:ascii="Century Gothic" w:hAnsi="Century Gothic"/>
        </w:rPr>
        <w:t>cm</w:t>
      </w:r>
      <w:r w:rsidRPr="0061562D">
        <w:rPr>
          <w:rFonts w:ascii="Century Gothic" w:hAnsi="Century Gothic"/>
        </w:rPr>
        <w:t>.</w:t>
      </w:r>
    </w:p>
    <w:p w14:paraId="6219553D" w14:textId="77777777" w:rsidR="000F7B2D" w:rsidRDefault="000F7B2D" w:rsidP="007E3D4D">
      <w:pPr>
        <w:spacing w:after="0"/>
        <w:jc w:val="both"/>
        <w:rPr>
          <w:rFonts w:ascii="Century Gothic" w:hAnsi="Century Gothic"/>
          <w:b/>
        </w:rPr>
      </w:pPr>
    </w:p>
    <w:p w14:paraId="13FF61DC" w14:textId="77777777" w:rsidR="007E3D4D" w:rsidRPr="001539C4" w:rsidRDefault="007E3D4D" w:rsidP="007E3D4D">
      <w:pPr>
        <w:spacing w:after="0"/>
        <w:jc w:val="both"/>
        <w:rPr>
          <w:rFonts w:ascii="Century Gothic" w:hAnsi="Century Gothic"/>
          <w:lang w:val="sr-Cyrl-RS"/>
        </w:rPr>
      </w:pPr>
      <w:r w:rsidRPr="001539C4">
        <w:rPr>
          <w:rFonts w:ascii="Century Gothic" w:hAnsi="Century Gothic"/>
          <w:b/>
        </w:rPr>
        <w:t>Укупна</w:t>
      </w:r>
      <w:r w:rsidRPr="001539C4">
        <w:rPr>
          <w:rFonts w:ascii="Century Gothic" w:hAnsi="Century Gothic"/>
        </w:rPr>
        <w:t xml:space="preserve"> </w:t>
      </w:r>
      <w:r w:rsidRPr="001539C4">
        <w:rPr>
          <w:rFonts w:ascii="Century Gothic" w:hAnsi="Century Gothic"/>
          <w:b/>
        </w:rPr>
        <w:t>нето површина објекта</w:t>
      </w:r>
      <w:r w:rsidRPr="001539C4">
        <w:rPr>
          <w:rFonts w:ascii="Century Gothic" w:hAnsi="Century Gothic"/>
        </w:rPr>
        <w:t xml:space="preserve"> </w:t>
      </w:r>
      <w:r w:rsidRPr="001539C4">
        <w:rPr>
          <w:rFonts w:ascii="Century Gothic" w:hAnsi="Century Gothic"/>
          <w:lang w:val="sr-Cyrl-RS"/>
        </w:rPr>
        <w:t xml:space="preserve">надземне гараже </w:t>
      </w:r>
      <w:r w:rsidRPr="001539C4">
        <w:rPr>
          <w:rFonts w:ascii="Century Gothic" w:hAnsi="Century Gothic"/>
        </w:rPr>
        <w:t xml:space="preserve">је </w:t>
      </w:r>
      <w:r w:rsidRPr="001539C4">
        <w:rPr>
          <w:rFonts w:ascii="Century Gothic" w:hAnsi="Century Gothic"/>
          <w:lang w:val="sr-Cyrl-RS"/>
        </w:rPr>
        <w:t>11</w:t>
      </w:r>
      <w:r w:rsidRPr="001539C4">
        <w:rPr>
          <w:rFonts w:ascii="Century Gothic" w:hAnsi="Century Gothic"/>
        </w:rPr>
        <w:t>.</w:t>
      </w:r>
      <w:r w:rsidRPr="001539C4">
        <w:rPr>
          <w:rFonts w:ascii="Century Gothic" w:hAnsi="Century Gothic"/>
          <w:lang w:val="sr-Cyrl-RS"/>
        </w:rPr>
        <w:t>394</w:t>
      </w:r>
      <w:r w:rsidRPr="001539C4">
        <w:rPr>
          <w:rFonts w:ascii="Century Gothic" w:hAnsi="Century Gothic"/>
        </w:rPr>
        <w:t>,</w:t>
      </w:r>
      <w:r w:rsidRPr="001539C4">
        <w:rPr>
          <w:rFonts w:ascii="Century Gothic" w:hAnsi="Century Gothic"/>
          <w:lang w:val="sr-Cyrl-RS"/>
        </w:rPr>
        <w:t>80</w:t>
      </w:r>
      <w:r w:rsidRPr="001539C4">
        <w:rPr>
          <w:rFonts w:ascii="Century Gothic" w:hAnsi="Century Gothic"/>
        </w:rPr>
        <w:t>м</w:t>
      </w:r>
      <w:r w:rsidRPr="001539C4">
        <w:rPr>
          <w:rFonts w:ascii="Century Gothic" w:hAnsi="Century Gothic"/>
          <w:vertAlign w:val="superscript"/>
        </w:rPr>
        <w:t>2</w:t>
      </w:r>
      <w:r w:rsidRPr="001539C4">
        <w:rPr>
          <w:rFonts w:ascii="Century Gothic" w:hAnsi="Century Gothic"/>
        </w:rPr>
        <w:t xml:space="preserve">, </w:t>
      </w:r>
    </w:p>
    <w:p w14:paraId="4759F270" w14:textId="77777777" w:rsidR="007E3D4D" w:rsidRDefault="007E3D4D" w:rsidP="007E3D4D">
      <w:pPr>
        <w:spacing w:after="0"/>
        <w:jc w:val="both"/>
        <w:rPr>
          <w:rFonts w:ascii="Century Gothic" w:hAnsi="Century Gothic"/>
          <w:lang w:val="sr-Cyrl-RS"/>
        </w:rPr>
      </w:pPr>
      <w:r w:rsidRPr="001539C4">
        <w:rPr>
          <w:rFonts w:ascii="Century Gothic" w:hAnsi="Century Gothic"/>
        </w:rPr>
        <w:t xml:space="preserve">а </w:t>
      </w:r>
      <w:r w:rsidRPr="001539C4">
        <w:rPr>
          <w:rFonts w:ascii="Century Gothic" w:hAnsi="Century Gothic"/>
          <w:b/>
        </w:rPr>
        <w:t xml:space="preserve">укупна бруто </w:t>
      </w:r>
      <w:r w:rsidRPr="001539C4">
        <w:rPr>
          <w:rFonts w:ascii="Century Gothic" w:hAnsi="Century Gothic"/>
          <w:b/>
          <w:lang w:val="sr-Cyrl-RS"/>
        </w:rPr>
        <w:t>површина</w:t>
      </w:r>
      <w:r w:rsidRPr="001539C4">
        <w:rPr>
          <w:rFonts w:ascii="Century Gothic" w:hAnsi="Century Gothic"/>
          <w:lang w:val="sr-Cyrl-RS"/>
        </w:rPr>
        <w:t xml:space="preserve"> надземне паркинг гараже је </w:t>
      </w:r>
      <w:r>
        <w:rPr>
          <w:rFonts w:ascii="Century Gothic" w:hAnsi="Century Gothic"/>
          <w:lang w:val="sr-Cyrl-RS"/>
        </w:rPr>
        <w:t>12</w:t>
      </w:r>
      <w:r w:rsidRPr="001539C4">
        <w:rPr>
          <w:rFonts w:ascii="Century Gothic" w:hAnsi="Century Gothic"/>
        </w:rPr>
        <w:t>.</w:t>
      </w:r>
      <w:r>
        <w:rPr>
          <w:rFonts w:ascii="Century Gothic" w:hAnsi="Century Gothic"/>
          <w:lang w:val="sr-Cyrl-RS"/>
        </w:rPr>
        <w:t>179</w:t>
      </w:r>
      <w:r w:rsidRPr="001539C4">
        <w:rPr>
          <w:rFonts w:ascii="Century Gothic" w:hAnsi="Century Gothic"/>
        </w:rPr>
        <w:t>,</w:t>
      </w:r>
      <w:r>
        <w:rPr>
          <w:rFonts w:ascii="Century Gothic" w:hAnsi="Century Gothic"/>
          <w:lang w:val="sr-Cyrl-RS"/>
        </w:rPr>
        <w:t>90</w:t>
      </w:r>
      <w:r w:rsidRPr="001539C4">
        <w:rPr>
          <w:rFonts w:ascii="Century Gothic" w:hAnsi="Century Gothic"/>
        </w:rPr>
        <w:t>м</w:t>
      </w:r>
      <w:r w:rsidRPr="001539C4">
        <w:rPr>
          <w:rFonts w:ascii="Century Gothic" w:hAnsi="Century Gothic"/>
          <w:vertAlign w:val="superscript"/>
        </w:rPr>
        <w:t>2</w:t>
      </w:r>
      <w:r w:rsidRPr="001539C4">
        <w:rPr>
          <w:rFonts w:ascii="Century Gothic" w:hAnsi="Century Gothic"/>
        </w:rPr>
        <w:t>.</w:t>
      </w:r>
    </w:p>
    <w:p w14:paraId="00E7F974" w14:textId="77777777" w:rsidR="000F7B2D" w:rsidRDefault="000F7B2D" w:rsidP="007E3D4D">
      <w:pPr>
        <w:pStyle w:val="ListParagraph"/>
        <w:spacing w:after="0"/>
        <w:ind w:left="0"/>
        <w:jc w:val="both"/>
        <w:rPr>
          <w:rFonts w:ascii="Century Gothic" w:hAnsi="Century Gothic" w:cs="Arial"/>
          <w:bCs/>
          <w:lang w:val="sr-Latn-RS"/>
        </w:rPr>
      </w:pPr>
    </w:p>
    <w:p w14:paraId="60B69165" w14:textId="77777777" w:rsidR="007E3D4D" w:rsidRPr="00A611F5" w:rsidRDefault="007E3D4D" w:rsidP="007E3D4D">
      <w:pPr>
        <w:pStyle w:val="ListParagraph"/>
        <w:spacing w:after="0"/>
        <w:ind w:left="0"/>
        <w:jc w:val="both"/>
        <w:rPr>
          <w:rFonts w:ascii="Century Gothic" w:hAnsi="Century Gothic" w:cs="Arial"/>
          <w:bCs/>
          <w:lang w:val="sr-Cyrl-RS"/>
        </w:rPr>
      </w:pPr>
      <w:r>
        <w:rPr>
          <w:rFonts w:ascii="Century Gothic" w:hAnsi="Century Gothic" w:cs="Arial"/>
          <w:bCs/>
          <w:lang w:val="sr-Cyrl-RS"/>
        </w:rPr>
        <w:t>Кота пода приземља надземне паркинг гараже је на апсолутној коти од 193.60 m нв.</w:t>
      </w:r>
    </w:p>
    <w:p w14:paraId="56F4C04F" w14:textId="77777777" w:rsidR="007E3D4D" w:rsidRDefault="007E3D4D" w:rsidP="007E3D4D">
      <w:pPr>
        <w:pStyle w:val="ListParagraph"/>
        <w:spacing w:after="0"/>
        <w:ind w:left="0"/>
        <w:jc w:val="both"/>
        <w:rPr>
          <w:rFonts w:ascii="Century Gothic" w:hAnsi="Century Gothic" w:cs="Arial"/>
          <w:bCs/>
          <w:lang w:val="sr-Cyrl-RS"/>
        </w:rPr>
      </w:pPr>
      <w:proofErr w:type="spellStart"/>
      <w:r>
        <w:rPr>
          <w:rFonts w:ascii="Century Gothic" w:hAnsi="Century Gothic" w:cs="Arial"/>
          <w:bCs/>
        </w:rPr>
        <w:t>Највиша</w:t>
      </w:r>
      <w:proofErr w:type="spellEnd"/>
      <w:r>
        <w:rPr>
          <w:rFonts w:ascii="Century Gothic" w:hAnsi="Century Gothic" w:cs="Arial"/>
          <w:bCs/>
        </w:rPr>
        <w:t xml:space="preserve"> </w:t>
      </w:r>
      <w:proofErr w:type="spellStart"/>
      <w:r>
        <w:rPr>
          <w:rFonts w:ascii="Century Gothic" w:hAnsi="Century Gothic" w:cs="Arial"/>
          <w:bCs/>
        </w:rPr>
        <w:t>тачка</w:t>
      </w:r>
      <w:proofErr w:type="spellEnd"/>
      <w:r>
        <w:rPr>
          <w:rFonts w:ascii="Century Gothic" w:hAnsi="Century Gothic" w:cs="Arial"/>
          <w:bCs/>
        </w:rPr>
        <w:t xml:space="preserve"> </w:t>
      </w:r>
      <w:proofErr w:type="spellStart"/>
      <w:r>
        <w:rPr>
          <w:rFonts w:ascii="Century Gothic" w:hAnsi="Century Gothic" w:cs="Arial"/>
          <w:bCs/>
        </w:rPr>
        <w:t>крова</w:t>
      </w:r>
      <w:proofErr w:type="spellEnd"/>
      <w:r>
        <w:rPr>
          <w:rFonts w:ascii="Century Gothic" w:hAnsi="Century Gothic" w:cs="Arial"/>
          <w:bCs/>
          <w:lang w:val="sr-Cyrl-RS"/>
        </w:rPr>
        <w:t xml:space="preserve"> надземне паркинг гараже</w:t>
      </w:r>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на</w:t>
      </w:r>
      <w:proofErr w:type="spellEnd"/>
      <w:r>
        <w:rPr>
          <w:rFonts w:ascii="Century Gothic" w:hAnsi="Century Gothic" w:cs="Arial"/>
          <w:bCs/>
        </w:rPr>
        <w:t xml:space="preserve"> </w:t>
      </w:r>
      <w:r>
        <w:rPr>
          <w:rFonts w:ascii="Century Gothic" w:hAnsi="Century Gothic" w:cs="Arial"/>
          <w:bCs/>
          <w:lang w:val="sr-Cyrl-RS"/>
        </w:rPr>
        <w:t xml:space="preserve">апсолутној </w:t>
      </w:r>
      <w:proofErr w:type="spellStart"/>
      <w:r>
        <w:rPr>
          <w:rFonts w:ascii="Century Gothic" w:hAnsi="Century Gothic" w:cs="Arial"/>
          <w:bCs/>
        </w:rPr>
        <w:t>коти</w:t>
      </w:r>
      <w:proofErr w:type="spellEnd"/>
      <w:r>
        <w:rPr>
          <w:rFonts w:ascii="Century Gothic" w:hAnsi="Century Gothic" w:cs="Arial"/>
          <w:bCs/>
        </w:rPr>
        <w:t xml:space="preserve"> </w:t>
      </w:r>
      <w:r>
        <w:rPr>
          <w:rFonts w:ascii="Century Gothic" w:hAnsi="Century Gothic" w:cs="Arial"/>
          <w:bCs/>
          <w:lang w:val="sr-Cyrl-RS"/>
        </w:rPr>
        <w:t>од 210</w:t>
      </w:r>
      <w:r>
        <w:rPr>
          <w:rFonts w:ascii="Century Gothic" w:hAnsi="Century Gothic" w:cs="Arial"/>
          <w:bCs/>
        </w:rPr>
        <w:t>.</w:t>
      </w:r>
      <w:r>
        <w:rPr>
          <w:rFonts w:ascii="Century Gothic" w:hAnsi="Century Gothic" w:cs="Arial"/>
          <w:bCs/>
          <w:lang w:val="sr-Cyrl-RS"/>
        </w:rPr>
        <w:t>06</w:t>
      </w:r>
      <w:r>
        <w:rPr>
          <w:rFonts w:ascii="Century Gothic" w:hAnsi="Century Gothic" w:cs="Arial"/>
          <w:bCs/>
        </w:rPr>
        <w:t xml:space="preserve"> m </w:t>
      </w:r>
      <w:proofErr w:type="spellStart"/>
      <w:r>
        <w:rPr>
          <w:rFonts w:ascii="Century Gothic" w:hAnsi="Century Gothic" w:cs="Arial"/>
          <w:bCs/>
        </w:rPr>
        <w:t>нв</w:t>
      </w:r>
      <w:proofErr w:type="spellEnd"/>
      <w:r>
        <w:rPr>
          <w:rFonts w:ascii="Century Gothic" w:hAnsi="Century Gothic" w:cs="Arial"/>
          <w:bCs/>
          <w:lang w:val="sr-Cyrl-RS"/>
        </w:rPr>
        <w:t>.</w:t>
      </w:r>
    </w:p>
    <w:p w14:paraId="068270C4" w14:textId="77777777" w:rsidR="007E3D4D" w:rsidRPr="005D25C0" w:rsidRDefault="007E3D4D" w:rsidP="007E3D4D">
      <w:pPr>
        <w:spacing w:after="0"/>
        <w:jc w:val="both"/>
        <w:rPr>
          <w:rFonts w:ascii="Century Gothic" w:hAnsi="Century Gothic"/>
          <w:lang w:val="sr-Cyrl-RS"/>
        </w:rPr>
      </w:pPr>
      <w:r w:rsidRPr="005D25C0">
        <w:rPr>
          <w:rFonts w:ascii="Century Gothic" w:hAnsi="Century Gothic"/>
          <w:lang w:val="sr-Cyrl-RS"/>
        </w:rPr>
        <w:t>Укупно планирани број паркинг места у делу приземља и четири етаже је 289</w:t>
      </w:r>
      <w:r>
        <w:rPr>
          <w:rFonts w:ascii="Century Gothic" w:hAnsi="Century Gothic"/>
          <w:lang w:val="sr-Cyrl-RS"/>
        </w:rPr>
        <w:t xml:space="preserve"> (мин. </w:t>
      </w:r>
      <w:r w:rsidRPr="00F7537C">
        <w:rPr>
          <w:rFonts w:ascii="Century Gothic" w:hAnsi="Century Gothic"/>
        </w:rPr>
        <w:t>димензија 250х500</w:t>
      </w:r>
      <w:r>
        <w:rPr>
          <w:rFonts w:ascii="Century Gothic" w:hAnsi="Century Gothic"/>
        </w:rPr>
        <w:t>cm</w:t>
      </w:r>
      <w:r w:rsidRPr="00F7537C">
        <w:rPr>
          <w:rFonts w:ascii="Century Gothic" w:hAnsi="Century Gothic"/>
        </w:rPr>
        <w:t xml:space="preserve"> за привремени смештај класичних путничких возила</w:t>
      </w:r>
      <w:r>
        <w:rPr>
          <w:rFonts w:ascii="Century Gothic" w:hAnsi="Century Gothic"/>
          <w:lang w:val="sr-Cyrl-RS"/>
        </w:rPr>
        <w:t>)</w:t>
      </w:r>
      <w:r w:rsidRPr="005D25C0">
        <w:rPr>
          <w:rFonts w:ascii="Century Gothic" w:hAnsi="Century Gothic"/>
          <w:lang w:val="sr-Cyrl-RS"/>
        </w:rPr>
        <w:t>, од чега је 29 ПМ намењено за особе са инвалидитетом</w:t>
      </w:r>
      <w:r w:rsidRPr="00E01637">
        <w:rPr>
          <w:rFonts w:ascii="Century Gothic" w:hAnsi="Century Gothic"/>
          <w:lang w:val="sr-Cyrl-RS"/>
        </w:rPr>
        <w:t xml:space="preserve"> мин. </w:t>
      </w:r>
      <w:r w:rsidRPr="00F7537C">
        <w:rPr>
          <w:rFonts w:ascii="Century Gothic" w:hAnsi="Century Gothic"/>
        </w:rPr>
        <w:t xml:space="preserve">димензија </w:t>
      </w:r>
      <w:r>
        <w:rPr>
          <w:rFonts w:ascii="Century Gothic" w:hAnsi="Century Gothic"/>
          <w:lang w:val="sr-Cyrl-RS"/>
        </w:rPr>
        <w:t>370</w:t>
      </w:r>
      <w:r w:rsidRPr="00F7537C">
        <w:rPr>
          <w:rFonts w:ascii="Century Gothic" w:hAnsi="Century Gothic"/>
        </w:rPr>
        <w:t>х500</w:t>
      </w:r>
      <w:r>
        <w:rPr>
          <w:rFonts w:ascii="Century Gothic" w:hAnsi="Century Gothic"/>
        </w:rPr>
        <w:t>cm</w:t>
      </w:r>
      <w:r w:rsidRPr="005D25C0">
        <w:rPr>
          <w:rFonts w:ascii="Century Gothic" w:hAnsi="Century Gothic"/>
          <w:lang w:val="sr-Cyrl-RS"/>
        </w:rPr>
        <w:t xml:space="preserve">, као и 2 ПМ која имају могућност </w:t>
      </w:r>
      <w:r>
        <w:rPr>
          <w:rFonts w:ascii="Century Gothic" w:hAnsi="Century Gothic"/>
          <w:lang w:val="sr-Cyrl-RS"/>
        </w:rPr>
        <w:t xml:space="preserve">паркирања и </w:t>
      </w:r>
      <w:r w:rsidRPr="005D25C0">
        <w:rPr>
          <w:rFonts w:ascii="Century Gothic" w:hAnsi="Century Gothic"/>
          <w:lang w:val="sr-Cyrl-RS"/>
        </w:rPr>
        <w:t>пуњења електричних возила.</w:t>
      </w:r>
    </w:p>
    <w:p w14:paraId="552CCF6A" w14:textId="77777777" w:rsidR="007E3D4D" w:rsidRPr="005D25C0" w:rsidRDefault="007E3D4D" w:rsidP="007E3D4D">
      <w:pPr>
        <w:spacing w:after="0"/>
        <w:jc w:val="both"/>
        <w:rPr>
          <w:rFonts w:ascii="Century Gothic" w:hAnsi="Century Gothic"/>
          <w:lang w:val="sr-Cyrl-RS"/>
        </w:rPr>
      </w:pPr>
      <w:r w:rsidRPr="005D25C0">
        <w:rPr>
          <w:rFonts w:ascii="Century Gothic" w:hAnsi="Century Gothic"/>
          <w:lang w:val="sr-Cyrl-RS"/>
        </w:rPr>
        <w:t>Бочним колским рампама омогућена је комуникација (</w:t>
      </w:r>
      <w:r>
        <w:rPr>
          <w:rFonts w:ascii="Century Gothic" w:hAnsi="Century Gothic"/>
          <w:lang w:val="sr-Cyrl-RS"/>
        </w:rPr>
        <w:t xml:space="preserve">за </w:t>
      </w:r>
      <w:r w:rsidRPr="005D25C0">
        <w:rPr>
          <w:rFonts w:ascii="Century Gothic" w:hAnsi="Century Gothic"/>
          <w:lang w:val="sr-Cyrl-RS"/>
        </w:rPr>
        <w:t xml:space="preserve">пењање и </w:t>
      </w:r>
      <w:r>
        <w:rPr>
          <w:rFonts w:ascii="Century Gothic" w:hAnsi="Century Gothic"/>
          <w:lang w:val="sr-Cyrl-RS"/>
        </w:rPr>
        <w:t xml:space="preserve">за </w:t>
      </w:r>
      <w:r w:rsidRPr="005D25C0">
        <w:rPr>
          <w:rFonts w:ascii="Century Gothic" w:hAnsi="Century Gothic"/>
          <w:lang w:val="sr-Cyrl-RS"/>
        </w:rPr>
        <w:t xml:space="preserve">силазак) између етажа паркинг гараже, док је улаз и излаз у гаражу </w:t>
      </w:r>
      <w:r>
        <w:rPr>
          <w:rFonts w:ascii="Century Gothic" w:hAnsi="Century Gothic"/>
          <w:lang w:val="sr-Cyrl-RS"/>
        </w:rPr>
        <w:t>(</w:t>
      </w:r>
      <w:r w:rsidRPr="005D25C0">
        <w:rPr>
          <w:rFonts w:ascii="Century Gothic" w:hAnsi="Century Gothic"/>
          <w:lang w:val="sr-Cyrl-RS"/>
        </w:rPr>
        <w:t xml:space="preserve">као и приступ бочном отвореном паркингу </w:t>
      </w:r>
      <w:r>
        <w:rPr>
          <w:rFonts w:ascii="Century Gothic" w:hAnsi="Century Gothic"/>
          <w:lang w:val="sr-Cyrl-RS"/>
        </w:rPr>
        <w:t xml:space="preserve">у партеру поред објекта гараже) </w:t>
      </w:r>
      <w:r w:rsidRPr="005D25C0">
        <w:rPr>
          <w:rFonts w:ascii="Century Gothic" w:hAnsi="Century Gothic"/>
          <w:lang w:val="sr-Cyrl-RS"/>
        </w:rPr>
        <w:t>предвиђен путем интерне саобраћајнице смештене уз леву страну објекта.</w:t>
      </w:r>
    </w:p>
    <w:p w14:paraId="331E08E6" w14:textId="77777777" w:rsidR="007E3D4D" w:rsidRDefault="007E3D4D" w:rsidP="007E3D4D">
      <w:pPr>
        <w:spacing w:after="0"/>
        <w:jc w:val="both"/>
        <w:rPr>
          <w:rFonts w:ascii="Century Gothic" w:hAnsi="Century Gothic"/>
          <w:lang w:val="sr-Cyrl-RS"/>
        </w:rPr>
      </w:pPr>
      <w:bookmarkStart w:id="8" w:name="_Hlk151421383"/>
      <w:r w:rsidRPr="005D25C0">
        <w:rPr>
          <w:rFonts w:ascii="Century Gothic" w:hAnsi="Century Gothic"/>
          <w:lang w:val="sr-Cyrl-RS"/>
        </w:rPr>
        <w:t>Интерна саобраћајница са леве ст</w:t>
      </w:r>
      <w:r>
        <w:rPr>
          <w:rFonts w:ascii="Century Gothic" w:hAnsi="Century Gothic"/>
          <w:lang w:val="sr-Cyrl-RS"/>
        </w:rPr>
        <w:t xml:space="preserve">ране објекта </w:t>
      </w:r>
      <w:r w:rsidRPr="005D25C0">
        <w:rPr>
          <w:rFonts w:ascii="Century Gothic" w:hAnsi="Century Gothic"/>
          <w:lang w:val="sr-Cyrl-RS"/>
        </w:rPr>
        <w:t xml:space="preserve">повезана </w:t>
      </w:r>
      <w:r>
        <w:rPr>
          <w:rFonts w:ascii="Century Gothic" w:hAnsi="Century Gothic"/>
          <w:lang w:val="sr-Cyrl-RS"/>
        </w:rPr>
        <w:t xml:space="preserve">је пожарним путем </w:t>
      </w:r>
      <w:r w:rsidRPr="005D25C0">
        <w:rPr>
          <w:rFonts w:ascii="Century Gothic" w:hAnsi="Century Gothic"/>
          <w:lang w:val="sr-Cyrl-RS"/>
        </w:rPr>
        <w:t xml:space="preserve">са интерном саобраћајницом са десне стране објекта, чиме је обезбеђен адекватан приступ и кретање ватрогасног возила </w:t>
      </w:r>
      <w:r>
        <w:rPr>
          <w:rFonts w:ascii="Century Gothic" w:hAnsi="Century Gothic"/>
          <w:lang w:val="sr-Cyrl-RS"/>
        </w:rPr>
        <w:t>уз објекат</w:t>
      </w:r>
      <w:r w:rsidRPr="005D25C0">
        <w:rPr>
          <w:rFonts w:ascii="Century Gothic" w:hAnsi="Century Gothic"/>
          <w:lang w:val="sr-Cyrl-RS"/>
        </w:rPr>
        <w:t xml:space="preserve"> отворене надземне паркинг гараже.</w:t>
      </w:r>
    </w:p>
    <w:bookmarkEnd w:id="8"/>
    <w:p w14:paraId="22482EE8" w14:textId="77777777" w:rsidR="007E3D4D" w:rsidRDefault="007E3D4D" w:rsidP="007E3D4D">
      <w:pPr>
        <w:spacing w:after="0"/>
        <w:jc w:val="both"/>
        <w:rPr>
          <w:rFonts w:ascii="Century Gothic" w:hAnsi="Century Gothic"/>
          <w:b/>
          <w:bCs/>
          <w:u w:val="single"/>
          <w:lang w:val="sr-Cyrl-RS"/>
        </w:rPr>
      </w:pPr>
    </w:p>
    <w:p w14:paraId="16438E1E" w14:textId="77777777" w:rsidR="006C47BA" w:rsidRDefault="006C47BA" w:rsidP="007E3D4D">
      <w:pPr>
        <w:spacing w:after="0"/>
        <w:jc w:val="both"/>
        <w:rPr>
          <w:rFonts w:ascii="Century Gothic" w:hAnsi="Century Gothic"/>
          <w:b/>
          <w:bCs/>
          <w:u w:val="single"/>
          <w:lang w:val="sr-Cyrl-RS"/>
        </w:rPr>
      </w:pPr>
    </w:p>
    <w:p w14:paraId="463C3B78" w14:textId="77777777" w:rsidR="007E3D4D" w:rsidRPr="001336AE" w:rsidRDefault="007E3D4D" w:rsidP="007E3D4D">
      <w:pPr>
        <w:spacing w:after="0"/>
        <w:jc w:val="both"/>
        <w:rPr>
          <w:rFonts w:ascii="Century Gothic" w:hAnsi="Century Gothic"/>
          <w:b/>
          <w:bCs/>
          <w:u w:val="single"/>
          <w:lang w:val="sr-Cyrl-RS"/>
        </w:rPr>
      </w:pPr>
      <w:r w:rsidRPr="001336AE">
        <w:rPr>
          <w:rFonts w:ascii="Century Gothic" w:hAnsi="Century Gothic"/>
          <w:b/>
          <w:bCs/>
          <w:u w:val="single"/>
          <w:lang w:val="sr-Cyrl-RS"/>
        </w:rPr>
        <w:t>Материјализација</w:t>
      </w:r>
    </w:p>
    <w:p w14:paraId="0FC2457C" w14:textId="77777777" w:rsidR="007E3D4D" w:rsidRPr="001336AE" w:rsidRDefault="007E3D4D" w:rsidP="007E3D4D">
      <w:pPr>
        <w:spacing w:after="0"/>
        <w:jc w:val="both"/>
        <w:rPr>
          <w:rFonts w:ascii="Century Gothic" w:hAnsi="Century Gothic"/>
          <w:b/>
          <w:lang w:val="sr-Cyrl-RS"/>
        </w:rPr>
      </w:pPr>
      <w:r w:rsidRPr="001336AE">
        <w:rPr>
          <w:rFonts w:ascii="Century Gothic" w:hAnsi="Century Gothic"/>
          <w:b/>
          <w:lang w:val="sr-Cyrl-RS"/>
        </w:rPr>
        <w:t>Фасада</w:t>
      </w:r>
    </w:p>
    <w:p w14:paraId="2AF06630" w14:textId="77777777" w:rsidR="007E3D4D" w:rsidRPr="009D18B3" w:rsidRDefault="007E3D4D" w:rsidP="007E3D4D">
      <w:pPr>
        <w:spacing w:after="0"/>
        <w:jc w:val="both"/>
        <w:rPr>
          <w:rFonts w:ascii="Century Gothic" w:hAnsi="Century Gothic"/>
          <w:lang w:val="sr-Cyrl-RS"/>
        </w:rPr>
      </w:pPr>
      <w:r w:rsidRPr="005D25C0">
        <w:rPr>
          <w:rFonts w:ascii="Century Gothic" w:hAnsi="Century Gothic"/>
          <w:lang w:val="sr-Cyrl-RS"/>
        </w:rPr>
        <w:t>Планирана конструкција објекта је АБ скелетна, са отвореном фасадом</w:t>
      </w:r>
      <w:r>
        <w:rPr>
          <w:rFonts w:ascii="Century Gothic" w:hAnsi="Century Gothic"/>
          <w:lang w:val="sr-Cyrl-RS"/>
        </w:rPr>
        <w:t xml:space="preserve"> од перфорираног лима на металној подконструкцији</w:t>
      </w:r>
      <w:r w:rsidRPr="005D25C0">
        <w:rPr>
          <w:rFonts w:ascii="Century Gothic" w:hAnsi="Century Gothic"/>
          <w:lang w:val="sr-Cyrl-RS"/>
        </w:rPr>
        <w:t>, односно фасадом од материјала који омогућава довољан проток ваздуха, као и примену озелењених фасадних елемената.</w:t>
      </w:r>
    </w:p>
    <w:p w14:paraId="638D057E" w14:textId="77777777" w:rsidR="007E3D4D" w:rsidRPr="001336AE" w:rsidRDefault="007E3D4D" w:rsidP="007E3D4D">
      <w:pPr>
        <w:spacing w:after="0"/>
        <w:jc w:val="both"/>
        <w:rPr>
          <w:rFonts w:ascii="Century Gothic" w:hAnsi="Century Gothic"/>
          <w:b/>
        </w:rPr>
      </w:pPr>
      <w:r w:rsidRPr="001336AE">
        <w:rPr>
          <w:rFonts w:ascii="Century Gothic" w:hAnsi="Century Gothic"/>
          <w:b/>
        </w:rPr>
        <w:t>Подови</w:t>
      </w:r>
    </w:p>
    <w:p w14:paraId="3418AC9C" w14:textId="77777777" w:rsidR="007E3D4D" w:rsidRPr="00D74E2C" w:rsidRDefault="007E3D4D" w:rsidP="007E3D4D">
      <w:pPr>
        <w:spacing w:after="0"/>
        <w:jc w:val="both"/>
        <w:rPr>
          <w:rFonts w:ascii="Century Gothic" w:hAnsi="Century Gothic"/>
        </w:rPr>
      </w:pPr>
      <w:r w:rsidRPr="00D74E2C">
        <w:rPr>
          <w:rFonts w:ascii="Century Gothic" w:hAnsi="Century Gothic"/>
        </w:rPr>
        <w:lastRenderedPageBreak/>
        <w:t>У складу са наменом објекта и фреквентношћу саобраћаја, подне облоге су изузетно значајне како би се остварила неопходна безбедност и лака функционалност. У том правцу, преко колских саобраћајних површина, паркинг простора и пешачких стаза поставља се полиуретански подни систем, сиве боје који је отпоран на УВ зраке. Подни систем поставља се директно на подну плочу која се ради у неопходном паду, без додатих слојева који се постављају за ове сврхе. На поду је потребно поставити сву потребну сигнализацију по правилницима за ову врсту области.</w:t>
      </w:r>
    </w:p>
    <w:p w14:paraId="31A29D7C" w14:textId="77777777" w:rsidR="007E3D4D" w:rsidRPr="00D74E2C" w:rsidRDefault="007E3D4D" w:rsidP="007E3D4D">
      <w:pPr>
        <w:spacing w:after="0"/>
        <w:jc w:val="both"/>
        <w:rPr>
          <w:rFonts w:ascii="Century Gothic" w:hAnsi="Century Gothic"/>
        </w:rPr>
      </w:pPr>
      <w:r w:rsidRPr="00D74E2C">
        <w:rPr>
          <w:rFonts w:ascii="Century Gothic" w:hAnsi="Century Gothic"/>
        </w:rPr>
        <w:t>У службеним просторијама поставља се подна, антиклизна, гранитна керамика, великих димензија, у сивој нијанси. У свим просторијама у којима је овај материјал поставља се и керамичка сокла. У санитарном чвору поставља се подна санитарна керамика, у складу са зидном у истој просторији.</w:t>
      </w:r>
    </w:p>
    <w:p w14:paraId="46807C75" w14:textId="77777777" w:rsidR="007E3D4D" w:rsidRPr="00D74E2C" w:rsidRDefault="007E3D4D" w:rsidP="007E3D4D">
      <w:pPr>
        <w:spacing w:after="0"/>
        <w:jc w:val="both"/>
        <w:rPr>
          <w:rFonts w:ascii="Century Gothic" w:hAnsi="Century Gothic"/>
        </w:rPr>
      </w:pPr>
      <w:r w:rsidRPr="00D74E2C">
        <w:rPr>
          <w:rFonts w:ascii="Century Gothic" w:hAnsi="Century Gothic"/>
        </w:rPr>
        <w:t xml:space="preserve">У вертикалној комуникацији, у ходнику и преко степеништа </w:t>
      </w:r>
      <w:r>
        <w:rPr>
          <w:rFonts w:ascii="Century Gothic" w:hAnsi="Century Gothic"/>
          <w:lang w:val="sr-Cyrl-RS"/>
        </w:rPr>
        <w:t xml:space="preserve">ради се заглађени бетон и алтернативно се </w:t>
      </w:r>
      <w:r>
        <w:rPr>
          <w:rFonts w:ascii="Century Gothic" w:hAnsi="Century Gothic"/>
        </w:rPr>
        <w:t xml:space="preserve">поставља </w:t>
      </w:r>
      <w:r w:rsidRPr="00D74E2C">
        <w:rPr>
          <w:rFonts w:ascii="Century Gothic" w:hAnsi="Century Gothic"/>
        </w:rPr>
        <w:t>гранитна керамика</w:t>
      </w:r>
      <w:r>
        <w:rPr>
          <w:rFonts w:ascii="Century Gothic" w:hAnsi="Century Gothic"/>
          <w:lang w:val="sr-Cyrl-RS"/>
        </w:rPr>
        <w:t xml:space="preserve"> као завршни слој</w:t>
      </w:r>
      <w:r w:rsidRPr="00D74E2C">
        <w:rPr>
          <w:rFonts w:ascii="Century Gothic" w:hAnsi="Century Gothic"/>
        </w:rPr>
        <w:t>, високог степена антиклизности, сиве боје.</w:t>
      </w:r>
    </w:p>
    <w:p w14:paraId="4A33693F" w14:textId="77777777" w:rsidR="007E3D4D" w:rsidRPr="001336AE" w:rsidRDefault="007E3D4D" w:rsidP="007E3D4D">
      <w:pPr>
        <w:spacing w:after="0"/>
        <w:jc w:val="both"/>
        <w:rPr>
          <w:rFonts w:ascii="Century Gothic" w:hAnsi="Century Gothic"/>
          <w:b/>
        </w:rPr>
      </w:pPr>
      <w:r w:rsidRPr="001336AE">
        <w:rPr>
          <w:rFonts w:ascii="Century Gothic" w:hAnsi="Century Gothic"/>
          <w:b/>
        </w:rPr>
        <w:t>Зидови</w:t>
      </w:r>
    </w:p>
    <w:p w14:paraId="31598070" w14:textId="77777777" w:rsidR="007E3D4D" w:rsidRPr="00AC4AB3" w:rsidRDefault="007E3D4D" w:rsidP="007E3D4D">
      <w:pPr>
        <w:spacing w:after="0"/>
        <w:jc w:val="both"/>
        <w:rPr>
          <w:rFonts w:ascii="Century Gothic" w:hAnsi="Century Gothic"/>
          <w:lang w:val="sr-Cyrl-RS"/>
        </w:rPr>
      </w:pPr>
      <w:r w:rsidRPr="00D74E2C">
        <w:rPr>
          <w:rFonts w:ascii="Century Gothic" w:hAnsi="Century Gothic"/>
        </w:rPr>
        <w:t>Зидови и стубови који су у фасадном делу се малтеришу, глетују и боје бојом која је отпорна на атмосферилије, и са унутрашње и са спољашње стране. Како су све фасадне површине испод транспарентне фасаде видљиве, површине је потребно завршно премазати, како би се ублажило деструктивно дејство атмосферских утицаја. Иста нијанса боје користи се и у унутрашњости и споља како би се створила неутрална уједначена опна објекта.</w:t>
      </w:r>
    </w:p>
    <w:p w14:paraId="51A10767" w14:textId="77777777" w:rsidR="007E3D4D" w:rsidRPr="00D74E2C" w:rsidRDefault="007E3D4D" w:rsidP="007E3D4D">
      <w:pPr>
        <w:spacing w:after="0"/>
        <w:jc w:val="both"/>
        <w:rPr>
          <w:rFonts w:ascii="Century Gothic" w:hAnsi="Century Gothic"/>
        </w:rPr>
      </w:pPr>
      <w:r w:rsidRPr="00D74E2C">
        <w:rPr>
          <w:rFonts w:ascii="Century Gothic" w:hAnsi="Century Gothic"/>
        </w:rPr>
        <w:t>Како су унутрашње преграде између службених просторија од гипса, оне се само глетују и боје, док се у тоалету поставља санитарна зидна керамика од пода до готовог плафона.</w:t>
      </w:r>
    </w:p>
    <w:p w14:paraId="29A5D588" w14:textId="77777777" w:rsidR="007E3D4D" w:rsidRPr="00D74E2C" w:rsidRDefault="007E3D4D" w:rsidP="007E3D4D">
      <w:pPr>
        <w:spacing w:after="0"/>
        <w:jc w:val="both"/>
        <w:rPr>
          <w:rFonts w:ascii="Century Gothic" w:hAnsi="Century Gothic"/>
          <w:b/>
        </w:rPr>
      </w:pPr>
      <w:r w:rsidRPr="00D74E2C">
        <w:rPr>
          <w:rFonts w:ascii="Century Gothic" w:hAnsi="Century Gothic"/>
          <w:b/>
        </w:rPr>
        <w:t>Плафони</w:t>
      </w:r>
    </w:p>
    <w:p w14:paraId="59FD9773" w14:textId="77777777" w:rsidR="007E3D4D" w:rsidRPr="00D74E2C" w:rsidRDefault="007E3D4D" w:rsidP="007E3D4D">
      <w:pPr>
        <w:spacing w:after="0"/>
        <w:jc w:val="both"/>
        <w:rPr>
          <w:rFonts w:ascii="Century Gothic" w:hAnsi="Century Gothic"/>
        </w:rPr>
      </w:pPr>
      <w:r w:rsidRPr="00D74E2C">
        <w:rPr>
          <w:rFonts w:ascii="Century Gothic" w:hAnsi="Century Gothic"/>
        </w:rPr>
        <w:t xml:space="preserve">У простору гараже који је намењен кретању и гаражирању возила (корисна површина гараже према графичкој документацији) плафони се завршно остављају у натур бетону, по текстури и боји, који је међуспратна конструкција између етажа. </w:t>
      </w:r>
    </w:p>
    <w:p w14:paraId="70A7F6D5" w14:textId="77777777" w:rsidR="007E3D4D" w:rsidRPr="00D74E2C" w:rsidRDefault="007E3D4D" w:rsidP="007E3D4D">
      <w:pPr>
        <w:spacing w:after="0"/>
        <w:jc w:val="both"/>
        <w:rPr>
          <w:rFonts w:ascii="Century Gothic" w:hAnsi="Century Gothic"/>
        </w:rPr>
      </w:pPr>
      <w:r w:rsidRPr="00D74E2C">
        <w:rPr>
          <w:rFonts w:ascii="Century Gothic" w:hAnsi="Century Gothic"/>
        </w:rPr>
        <w:t>У службеним просторијама све унутрашње површине се завршно третирају, те се и плафони у складу са тим малтеришу, глетују и боје, како би се остварила визуелно адекватна и термички комфорна атмосфера у просторијама у којима запослени константно и дуго бораве.</w:t>
      </w:r>
    </w:p>
    <w:p w14:paraId="76B54455" w14:textId="77777777" w:rsidR="007E3D4D" w:rsidRPr="00D74E2C" w:rsidRDefault="007E3D4D" w:rsidP="007E3D4D">
      <w:pPr>
        <w:spacing w:after="0"/>
        <w:jc w:val="both"/>
        <w:rPr>
          <w:rFonts w:ascii="Century Gothic" w:hAnsi="Century Gothic"/>
          <w:b/>
        </w:rPr>
      </w:pPr>
      <w:r w:rsidRPr="00D74E2C">
        <w:rPr>
          <w:rFonts w:ascii="Century Gothic" w:hAnsi="Century Gothic"/>
          <w:b/>
        </w:rPr>
        <w:t>Столарија и браварија</w:t>
      </w:r>
    </w:p>
    <w:p w14:paraId="230B73EE" w14:textId="77777777" w:rsidR="007E3D4D" w:rsidRPr="00D74E2C" w:rsidRDefault="007E3D4D" w:rsidP="007E3D4D">
      <w:pPr>
        <w:spacing w:after="0"/>
        <w:jc w:val="both"/>
        <w:rPr>
          <w:rFonts w:ascii="Century Gothic" w:hAnsi="Century Gothic"/>
        </w:rPr>
      </w:pPr>
      <w:r w:rsidRPr="00D74E2C">
        <w:rPr>
          <w:rFonts w:ascii="Century Gothic" w:hAnsi="Century Gothic"/>
        </w:rPr>
        <w:t>Унутрашња врата у службеним просторијама су алуминијумска. Врата на улазу/излазу из вертикалне комуникације су евакуациона, противпожарна, a врата у приземљу намењена противпожарној евакуацији корисника су алуминијумска.</w:t>
      </w:r>
    </w:p>
    <w:p w14:paraId="096B3F77" w14:textId="77777777" w:rsidR="007E3D4D" w:rsidRDefault="007E3D4D" w:rsidP="007E3D4D">
      <w:pPr>
        <w:spacing w:after="0"/>
        <w:jc w:val="both"/>
        <w:rPr>
          <w:rFonts w:ascii="Century Gothic" w:hAnsi="Century Gothic"/>
        </w:rPr>
      </w:pPr>
      <w:r w:rsidRPr="00D74E2C">
        <w:rPr>
          <w:rFonts w:ascii="Century Gothic" w:hAnsi="Century Gothic"/>
        </w:rPr>
        <w:t>Наткривање рампи у зони кровне терасе</w:t>
      </w:r>
      <w:r>
        <w:rPr>
          <w:rFonts w:ascii="Century Gothic" w:hAnsi="Century Gothic"/>
          <w:lang w:val="sr-Cyrl-RS"/>
        </w:rPr>
        <w:t>/4.</w:t>
      </w:r>
      <w:r>
        <w:rPr>
          <w:rFonts w:ascii="Century Gothic" w:hAnsi="Century Gothic"/>
        </w:rPr>
        <w:t xml:space="preserve"> </w:t>
      </w:r>
      <w:r>
        <w:rPr>
          <w:rFonts w:ascii="Century Gothic" w:hAnsi="Century Gothic"/>
          <w:lang w:val="sr-Cyrl-RS"/>
        </w:rPr>
        <w:t>спрата</w:t>
      </w:r>
      <w:r w:rsidRPr="00D74E2C">
        <w:rPr>
          <w:rFonts w:ascii="Century Gothic" w:hAnsi="Century Gothic"/>
        </w:rPr>
        <w:t xml:space="preserve"> врши се</w:t>
      </w:r>
      <w:r>
        <w:rPr>
          <w:rFonts w:ascii="Century Gothic" w:hAnsi="Century Gothic"/>
          <w:lang w:val="sr-Cyrl-RS"/>
        </w:rPr>
        <w:t xml:space="preserve"> извођењем</w:t>
      </w:r>
      <w:r w:rsidRPr="00D74E2C">
        <w:rPr>
          <w:rFonts w:ascii="Century Gothic" w:hAnsi="Century Gothic"/>
        </w:rPr>
        <w:t xml:space="preserve"> </w:t>
      </w:r>
      <w:r>
        <w:rPr>
          <w:rFonts w:ascii="Century Gothic" w:hAnsi="Century Gothic"/>
          <w:lang w:val="sr-Cyrl-RS"/>
        </w:rPr>
        <w:t xml:space="preserve">АБ плоче одговарајајућег нагиба ка спољним ивицама простора рампе, док је наткривање/засењивање паркинг простора предвиђен </w:t>
      </w:r>
      <w:r w:rsidRPr="00D74E2C">
        <w:rPr>
          <w:rFonts w:ascii="Century Gothic" w:hAnsi="Century Gothic"/>
        </w:rPr>
        <w:t>челичним рамовима формираним од кутијастих профила, преко којих се поставља лексан</w:t>
      </w:r>
      <w:r>
        <w:rPr>
          <w:rFonts w:ascii="Century Gothic" w:hAnsi="Century Gothic"/>
          <w:lang w:val="sr-Cyrl-RS"/>
        </w:rPr>
        <w:t xml:space="preserve"> или сл</w:t>
      </w:r>
      <w:r w:rsidRPr="00D74E2C">
        <w:rPr>
          <w:rFonts w:ascii="Century Gothic" w:hAnsi="Century Gothic"/>
        </w:rPr>
        <w:t>. Челични стубови и греде боје се заштитним премазима и завршно боје у антрацит сиву нијансу.</w:t>
      </w:r>
    </w:p>
    <w:p w14:paraId="7DE9CB2F" w14:textId="77777777" w:rsidR="007E3D4D" w:rsidRDefault="007E3D4D" w:rsidP="007E3D4D">
      <w:pPr>
        <w:spacing w:after="0"/>
        <w:jc w:val="both"/>
        <w:rPr>
          <w:rFonts w:ascii="Century Gothic" w:hAnsi="Century Gothic"/>
        </w:rPr>
      </w:pPr>
    </w:p>
    <w:p w14:paraId="0D34707B" w14:textId="750A5F75" w:rsidR="007E3D4D" w:rsidRPr="005238C7" w:rsidRDefault="007E3D4D" w:rsidP="007E3D4D">
      <w:pPr>
        <w:pBdr>
          <w:bottom w:val="single" w:sz="4" w:space="1" w:color="FABF8F"/>
        </w:pBdr>
        <w:shd w:val="clear" w:color="auto" w:fill="E2EFD9"/>
        <w:spacing w:after="0"/>
        <w:jc w:val="both"/>
        <w:rPr>
          <w:rFonts w:ascii="Century Gothic" w:hAnsi="Century Gothic" w:cs="Arial"/>
          <w:b/>
          <w:lang w:val="sr-Cyrl-CS"/>
        </w:rPr>
      </w:pPr>
      <w:r>
        <w:rPr>
          <w:rFonts w:ascii="Century Gothic" w:hAnsi="Century Gothic" w:cs="Arial"/>
          <w:b/>
          <w:lang w:val="sr-Cyrl-CS"/>
        </w:rPr>
        <w:t>3.</w:t>
      </w:r>
      <w:r w:rsidRPr="005238C7">
        <w:rPr>
          <w:rFonts w:ascii="Century Gothic" w:hAnsi="Century Gothic" w:cs="Arial"/>
          <w:b/>
          <w:lang w:val="sr-Cyrl-CS"/>
        </w:rPr>
        <w:t xml:space="preserve">ПОРТИРНИЦА </w:t>
      </w:r>
      <w:r w:rsidRPr="007E3D4D">
        <w:rPr>
          <w:rFonts w:ascii="Century Gothic" w:hAnsi="Century Gothic" w:cs="Arial"/>
          <w:b/>
          <w:lang w:val="sr-Cyrl-CS"/>
        </w:rPr>
        <w:t>СА НАДСТРЕШНИЦОМ</w:t>
      </w:r>
      <w:r>
        <w:rPr>
          <w:rFonts w:ascii="Century Gothic" w:hAnsi="Century Gothic" w:cs="Arial"/>
          <w:b/>
          <w:lang w:val="sr-Cyrl-CS"/>
        </w:rPr>
        <w:t xml:space="preserve"> </w:t>
      </w:r>
      <w:r w:rsidRPr="005238C7">
        <w:rPr>
          <w:rFonts w:ascii="Century Gothic" w:hAnsi="Century Gothic" w:cs="Arial"/>
          <w:b/>
          <w:lang w:val="sr-Cyrl-CS"/>
        </w:rPr>
        <w:t>НА ГЛАВНОМ УЛАЗУ (УЛАЗ/ИЗЛАЗ 1) У КОМПЛЕКС УКЦ КРАГУЈЕВАЦ</w:t>
      </w:r>
    </w:p>
    <w:p w14:paraId="2FCBD42F" w14:textId="77777777" w:rsidR="007E3D4D" w:rsidRPr="005238C7" w:rsidRDefault="007E3D4D" w:rsidP="007E3D4D">
      <w:pPr>
        <w:spacing w:after="0"/>
        <w:rPr>
          <w:rFonts w:ascii="Century Gothic" w:hAnsi="Century Gothic"/>
          <w:b/>
          <w:lang w:val="sr-Cyrl-RS"/>
        </w:rPr>
      </w:pPr>
    </w:p>
    <w:p w14:paraId="3997DD13" w14:textId="77777777" w:rsidR="007E3D4D" w:rsidRPr="005238C7" w:rsidRDefault="007E3D4D" w:rsidP="007E3D4D">
      <w:pPr>
        <w:spacing w:after="0"/>
        <w:rPr>
          <w:rFonts w:ascii="Century Gothic" w:hAnsi="Century Gothic"/>
          <w:b/>
          <w:lang w:val="sr-Cyrl-RS"/>
        </w:rPr>
      </w:pPr>
      <w:r w:rsidRPr="005238C7">
        <w:rPr>
          <w:rFonts w:ascii="Century Gothic" w:hAnsi="Century Gothic"/>
          <w:b/>
          <w:lang w:val="sr-Cyrl-RS"/>
        </w:rPr>
        <w:t>ПРЕДМЕТ РАДОВА : ИЗГРАДЊА НОВОГ ОБЈЕКТА ПОРТИРНИЦЕ СА НАДСТРЕШНИЦОМ СПРАТНОСТИ П+0</w:t>
      </w:r>
    </w:p>
    <w:p w14:paraId="1208FF1E" w14:textId="77777777" w:rsidR="007E3D4D" w:rsidRPr="005238C7" w:rsidRDefault="007E3D4D" w:rsidP="007E3D4D">
      <w:pPr>
        <w:pStyle w:val="ListParagraph"/>
        <w:spacing w:after="0"/>
        <w:ind w:left="360"/>
        <w:rPr>
          <w:rFonts w:ascii="Century Gothic" w:hAnsi="Century Gothic"/>
          <w:b/>
          <w:bCs/>
          <w:lang w:val="sr-Cyrl-RS"/>
        </w:rPr>
      </w:pPr>
    </w:p>
    <w:p w14:paraId="7E2FD3DF" w14:textId="77777777" w:rsidR="007E3D4D" w:rsidRPr="005238C7" w:rsidRDefault="007E3D4D" w:rsidP="007E3D4D">
      <w:pPr>
        <w:pStyle w:val="ListParagraph"/>
        <w:spacing w:after="0"/>
        <w:ind w:left="0"/>
        <w:jc w:val="both"/>
        <w:rPr>
          <w:rFonts w:ascii="Century Gothic" w:hAnsi="Century Gothic" w:cs="Arial"/>
          <w:bCs/>
        </w:rPr>
      </w:pPr>
      <w:r w:rsidRPr="005238C7">
        <w:rPr>
          <w:rFonts w:ascii="Century Gothic" w:hAnsi="Century Gothic" w:cs="Arial"/>
          <w:b/>
        </w:rPr>
        <w:t>ЛОКАЦИЈА</w:t>
      </w:r>
    </w:p>
    <w:p w14:paraId="0BE01823" w14:textId="77777777" w:rsidR="007E3D4D" w:rsidRDefault="007E3D4D" w:rsidP="007E3D4D">
      <w:pPr>
        <w:pStyle w:val="ListParagraph"/>
        <w:spacing w:after="0"/>
        <w:ind w:left="0"/>
        <w:jc w:val="both"/>
        <w:rPr>
          <w:rFonts w:ascii="Century Gothic" w:hAnsi="Century Gothic" w:cs="Arial"/>
          <w:bCs/>
        </w:rPr>
      </w:pPr>
      <w:proofErr w:type="spellStart"/>
      <w:r w:rsidRPr="005238C7">
        <w:rPr>
          <w:rFonts w:ascii="Century Gothic" w:hAnsi="Century Gothic" w:cs="Arial"/>
        </w:rPr>
        <w:t>На</w:t>
      </w:r>
      <w:proofErr w:type="spellEnd"/>
      <w:r w:rsidRPr="005238C7">
        <w:rPr>
          <w:rFonts w:ascii="Century Gothic" w:hAnsi="Century Gothic" w:cs="Arial"/>
        </w:rPr>
        <w:t xml:space="preserve"> </w:t>
      </w:r>
      <w:proofErr w:type="spellStart"/>
      <w:r w:rsidRPr="005238C7">
        <w:rPr>
          <w:rFonts w:ascii="Century Gothic" w:hAnsi="Century Gothic" w:cs="Arial"/>
        </w:rPr>
        <w:t>улазу</w:t>
      </w:r>
      <w:proofErr w:type="spellEnd"/>
      <w:r w:rsidRPr="005238C7">
        <w:rPr>
          <w:rFonts w:ascii="Century Gothic" w:hAnsi="Century Gothic" w:cs="Arial"/>
        </w:rPr>
        <w:t xml:space="preserve"> у</w:t>
      </w:r>
      <w:r w:rsidRPr="0004325B">
        <w:rPr>
          <w:rFonts w:ascii="Century Gothic" w:hAnsi="Century Gothic" w:cs="Arial"/>
        </w:rPr>
        <w:t xml:space="preserve"> </w:t>
      </w:r>
      <w:proofErr w:type="spellStart"/>
      <w:r w:rsidRPr="0004325B">
        <w:rPr>
          <w:rFonts w:ascii="Century Gothic" w:hAnsi="Century Gothic" w:cs="Arial"/>
        </w:rPr>
        <w:t>комплекс</w:t>
      </w:r>
      <w:proofErr w:type="spellEnd"/>
      <w:r w:rsidRPr="0004325B">
        <w:rPr>
          <w:rFonts w:ascii="Century Gothic" w:hAnsi="Century Gothic" w:cs="Arial"/>
        </w:rPr>
        <w:t xml:space="preserve"> </w:t>
      </w:r>
      <w:proofErr w:type="spellStart"/>
      <w:r w:rsidRPr="0004325B">
        <w:rPr>
          <w:rFonts w:ascii="Century Gothic" w:hAnsi="Century Gothic" w:cs="Arial"/>
        </w:rPr>
        <w:t>планирана</w:t>
      </w:r>
      <w:proofErr w:type="spellEnd"/>
      <w:r w:rsidRPr="0004325B">
        <w:rPr>
          <w:rFonts w:ascii="Century Gothic" w:hAnsi="Century Gothic" w:cs="Arial"/>
        </w:rPr>
        <w:t xml:space="preserve"> </w:t>
      </w:r>
      <w:proofErr w:type="spellStart"/>
      <w:r w:rsidRPr="0004325B">
        <w:rPr>
          <w:rFonts w:ascii="Century Gothic" w:hAnsi="Century Gothic" w:cs="Arial"/>
        </w:rPr>
        <w:t>је</w:t>
      </w:r>
      <w:proofErr w:type="spellEnd"/>
      <w:r w:rsidRPr="0004325B">
        <w:rPr>
          <w:rFonts w:ascii="Century Gothic" w:hAnsi="Century Gothic" w:cs="Arial"/>
        </w:rPr>
        <w:t xml:space="preserve"> </w:t>
      </w:r>
      <w:proofErr w:type="spellStart"/>
      <w:r w:rsidRPr="0004325B">
        <w:rPr>
          <w:rFonts w:ascii="Century Gothic" w:hAnsi="Century Gothic" w:cs="Arial"/>
        </w:rPr>
        <w:t>изградња</w:t>
      </w:r>
      <w:proofErr w:type="spellEnd"/>
      <w:r w:rsidRPr="0004325B">
        <w:rPr>
          <w:rFonts w:ascii="Century Gothic" w:hAnsi="Century Gothic" w:cs="Arial"/>
        </w:rPr>
        <w:t xml:space="preserve"> </w:t>
      </w:r>
      <w:proofErr w:type="spellStart"/>
      <w:r w:rsidRPr="0004325B">
        <w:rPr>
          <w:rFonts w:ascii="Century Gothic" w:hAnsi="Century Gothic" w:cs="Arial"/>
        </w:rPr>
        <w:t>портирнице</w:t>
      </w:r>
      <w:proofErr w:type="spellEnd"/>
      <w:r>
        <w:rPr>
          <w:rFonts w:ascii="Century Gothic" w:hAnsi="Century Gothic" w:cs="Arial"/>
        </w:rPr>
        <w:t xml:space="preserve"> </w:t>
      </w:r>
      <w:proofErr w:type="spellStart"/>
      <w:r w:rsidRPr="0004325B">
        <w:rPr>
          <w:rFonts w:ascii="Century Gothic" w:hAnsi="Century Gothic" w:cs="Arial"/>
        </w:rPr>
        <w:t>са</w:t>
      </w:r>
      <w:proofErr w:type="spellEnd"/>
      <w:r w:rsidRPr="0004325B">
        <w:rPr>
          <w:rFonts w:ascii="Century Gothic" w:hAnsi="Century Gothic" w:cs="Arial"/>
        </w:rPr>
        <w:t xml:space="preserve"> </w:t>
      </w:r>
      <w:proofErr w:type="spellStart"/>
      <w:r w:rsidRPr="0004325B">
        <w:rPr>
          <w:rFonts w:ascii="Century Gothic" w:hAnsi="Century Gothic" w:cs="Arial"/>
        </w:rPr>
        <w:t>објектом</w:t>
      </w:r>
      <w:proofErr w:type="spellEnd"/>
      <w:r w:rsidRPr="0004325B">
        <w:rPr>
          <w:rFonts w:ascii="Century Gothic" w:hAnsi="Century Gothic" w:cs="Arial"/>
        </w:rPr>
        <w:t xml:space="preserve"> </w:t>
      </w:r>
      <w:proofErr w:type="spellStart"/>
      <w:r w:rsidRPr="0004325B">
        <w:rPr>
          <w:rFonts w:ascii="Century Gothic" w:hAnsi="Century Gothic" w:cs="Arial"/>
        </w:rPr>
        <w:t>за</w:t>
      </w:r>
      <w:proofErr w:type="spellEnd"/>
      <w:r w:rsidRPr="0004325B">
        <w:rPr>
          <w:rFonts w:ascii="Century Gothic" w:hAnsi="Century Gothic" w:cs="Arial"/>
        </w:rPr>
        <w:t xml:space="preserve"> </w:t>
      </w:r>
      <w:proofErr w:type="spellStart"/>
      <w:r w:rsidRPr="0004325B">
        <w:rPr>
          <w:rFonts w:ascii="Century Gothic" w:hAnsi="Century Gothic" w:cs="Arial"/>
        </w:rPr>
        <w:t>портир</w:t>
      </w:r>
      <w:proofErr w:type="spellEnd"/>
      <w:r>
        <w:rPr>
          <w:rFonts w:ascii="Century Gothic" w:hAnsi="Century Gothic" w:cs="Arial"/>
          <w:lang w:val="sr-Cyrl-RS"/>
        </w:rPr>
        <w:t>е</w:t>
      </w:r>
      <w:r w:rsidRPr="0004325B">
        <w:rPr>
          <w:rFonts w:ascii="Century Gothic" w:hAnsi="Century Gothic" w:cs="Arial"/>
        </w:rPr>
        <w:t xml:space="preserve">, </w:t>
      </w:r>
      <w:proofErr w:type="spellStart"/>
      <w:r w:rsidRPr="0004325B">
        <w:rPr>
          <w:rFonts w:ascii="Century Gothic" w:hAnsi="Century Gothic" w:cs="Arial"/>
        </w:rPr>
        <w:t>надстрешницама</w:t>
      </w:r>
      <w:proofErr w:type="spellEnd"/>
      <w:r w:rsidRPr="0004325B">
        <w:rPr>
          <w:rFonts w:ascii="Century Gothic" w:hAnsi="Century Gothic" w:cs="Arial"/>
        </w:rPr>
        <w:t xml:space="preserve"> и </w:t>
      </w:r>
      <w:proofErr w:type="spellStart"/>
      <w:r w:rsidRPr="0004325B">
        <w:rPr>
          <w:rFonts w:ascii="Century Gothic" w:hAnsi="Century Gothic" w:cs="Arial"/>
        </w:rPr>
        <w:t>улазним</w:t>
      </w:r>
      <w:proofErr w:type="spellEnd"/>
      <w:r w:rsidRPr="0004325B">
        <w:rPr>
          <w:rFonts w:ascii="Century Gothic" w:hAnsi="Century Gothic" w:cs="Arial"/>
        </w:rPr>
        <w:t xml:space="preserve"> и </w:t>
      </w:r>
      <w:proofErr w:type="spellStart"/>
      <w:r w:rsidRPr="0004325B">
        <w:rPr>
          <w:rFonts w:ascii="Century Gothic" w:hAnsi="Century Gothic" w:cs="Arial"/>
        </w:rPr>
        <w:t>излазним</w:t>
      </w:r>
      <w:proofErr w:type="spellEnd"/>
      <w:r w:rsidRPr="0004325B">
        <w:rPr>
          <w:rFonts w:ascii="Century Gothic" w:hAnsi="Century Gothic" w:cs="Arial"/>
        </w:rPr>
        <w:t xml:space="preserve"> </w:t>
      </w:r>
      <w:proofErr w:type="spellStart"/>
      <w:r w:rsidRPr="0004325B">
        <w:rPr>
          <w:rFonts w:ascii="Century Gothic" w:hAnsi="Century Gothic" w:cs="Arial"/>
        </w:rPr>
        <w:t>рампама</w:t>
      </w:r>
      <w:proofErr w:type="spellEnd"/>
      <w:r>
        <w:rPr>
          <w:rFonts w:ascii="Century Gothic" w:hAnsi="Century Gothic" w:cs="Arial"/>
          <w:bCs/>
          <w:lang w:val="sr-Cyrl-RS"/>
        </w:rPr>
        <w:t xml:space="preserve">. </w:t>
      </w:r>
      <w:proofErr w:type="spellStart"/>
      <w:r>
        <w:rPr>
          <w:rFonts w:ascii="Century Gothic" w:hAnsi="Century Gothic" w:cs="Arial"/>
          <w:bCs/>
        </w:rPr>
        <w:t>Дужа</w:t>
      </w:r>
      <w:proofErr w:type="spellEnd"/>
      <w:r>
        <w:rPr>
          <w:rFonts w:ascii="Century Gothic" w:hAnsi="Century Gothic" w:cs="Arial"/>
          <w:bCs/>
        </w:rPr>
        <w:t xml:space="preserve"> </w:t>
      </w:r>
      <w:proofErr w:type="spellStart"/>
      <w:r>
        <w:rPr>
          <w:rFonts w:ascii="Century Gothic" w:hAnsi="Century Gothic" w:cs="Arial"/>
          <w:bCs/>
        </w:rPr>
        <w:t>страна</w:t>
      </w:r>
      <w:proofErr w:type="spellEnd"/>
      <w:r>
        <w:rPr>
          <w:rFonts w:ascii="Century Gothic" w:hAnsi="Century Gothic" w:cs="Arial"/>
          <w:bCs/>
        </w:rPr>
        <w:t xml:space="preserve"> </w:t>
      </w:r>
      <w:proofErr w:type="spellStart"/>
      <w:r>
        <w:rPr>
          <w:rFonts w:ascii="Century Gothic" w:hAnsi="Century Gothic" w:cs="Arial"/>
          <w:bCs/>
        </w:rPr>
        <w:t>објекта</w:t>
      </w:r>
      <w:proofErr w:type="spellEnd"/>
      <w:r>
        <w:rPr>
          <w:rFonts w:ascii="Century Gothic" w:hAnsi="Century Gothic" w:cs="Arial"/>
          <w:bCs/>
        </w:rPr>
        <w:t xml:space="preserve"> </w:t>
      </w:r>
      <w:proofErr w:type="spellStart"/>
      <w:r>
        <w:rPr>
          <w:rFonts w:ascii="Century Gothic" w:hAnsi="Century Gothic" w:cs="Arial"/>
          <w:bCs/>
        </w:rPr>
        <w:t>позиционирана</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у </w:t>
      </w:r>
      <w:proofErr w:type="spellStart"/>
      <w:r>
        <w:rPr>
          <w:rFonts w:ascii="Century Gothic" w:hAnsi="Century Gothic" w:cs="Arial"/>
          <w:bCs/>
        </w:rPr>
        <w:t>правцу</w:t>
      </w:r>
      <w:proofErr w:type="spellEnd"/>
      <w:r>
        <w:rPr>
          <w:rFonts w:ascii="Century Gothic" w:hAnsi="Century Gothic" w:cs="Arial"/>
          <w:bCs/>
        </w:rPr>
        <w:t xml:space="preserve"> </w:t>
      </w:r>
      <w:proofErr w:type="spellStart"/>
      <w:r>
        <w:rPr>
          <w:rFonts w:ascii="Century Gothic" w:hAnsi="Century Gothic" w:cs="Arial"/>
          <w:bCs/>
        </w:rPr>
        <w:t>северзапад</w:t>
      </w:r>
      <w:proofErr w:type="spellEnd"/>
      <w:r>
        <w:rPr>
          <w:rFonts w:ascii="Century Gothic" w:hAnsi="Century Gothic" w:cs="Arial"/>
          <w:bCs/>
        </w:rPr>
        <w:t xml:space="preserve"> – </w:t>
      </w:r>
      <w:proofErr w:type="spellStart"/>
      <w:r>
        <w:rPr>
          <w:rFonts w:ascii="Century Gothic" w:hAnsi="Century Gothic" w:cs="Arial"/>
          <w:bCs/>
        </w:rPr>
        <w:t>југоисток</w:t>
      </w:r>
      <w:proofErr w:type="spellEnd"/>
      <w:r>
        <w:rPr>
          <w:rFonts w:ascii="Century Gothic" w:hAnsi="Century Gothic" w:cs="Arial"/>
          <w:bCs/>
        </w:rPr>
        <w:t>.</w:t>
      </w:r>
    </w:p>
    <w:p w14:paraId="2F0AAF96" w14:textId="77777777" w:rsidR="007E3D4D" w:rsidRDefault="007E3D4D" w:rsidP="007E3D4D">
      <w:pPr>
        <w:pStyle w:val="ListParagraph"/>
        <w:spacing w:after="0"/>
        <w:ind w:left="0"/>
        <w:jc w:val="both"/>
        <w:rPr>
          <w:rFonts w:ascii="Century Gothic" w:hAnsi="Century Gothic" w:cs="Arial"/>
          <w:bCs/>
        </w:rPr>
      </w:pPr>
    </w:p>
    <w:p w14:paraId="47FEE229" w14:textId="77777777" w:rsidR="007E3D4D" w:rsidRDefault="007E3D4D" w:rsidP="007E3D4D">
      <w:pPr>
        <w:pStyle w:val="ListParagraph"/>
        <w:spacing w:after="0"/>
        <w:ind w:left="0"/>
        <w:jc w:val="both"/>
        <w:rPr>
          <w:rFonts w:ascii="Century Gothic" w:hAnsi="Century Gothic" w:cs="Arial"/>
          <w:bCs/>
          <w:lang w:val="sr-Cyrl-RS"/>
        </w:rPr>
      </w:pPr>
      <w:proofErr w:type="spellStart"/>
      <w:r>
        <w:rPr>
          <w:rFonts w:ascii="Century Gothic" w:hAnsi="Century Gothic" w:cs="Arial"/>
          <w:bCs/>
        </w:rPr>
        <w:t>Објекту</w:t>
      </w:r>
      <w:proofErr w:type="spellEnd"/>
      <w:r>
        <w:rPr>
          <w:rFonts w:ascii="Century Gothic" w:hAnsi="Century Gothic" w:cs="Arial"/>
          <w:bCs/>
        </w:rPr>
        <w:t xml:space="preserve"> </w:t>
      </w:r>
      <w:proofErr w:type="spellStart"/>
      <w:r>
        <w:rPr>
          <w:rFonts w:ascii="Century Gothic" w:hAnsi="Century Gothic" w:cs="Arial"/>
          <w:bCs/>
        </w:rPr>
        <w:t>се</w:t>
      </w:r>
      <w:proofErr w:type="spellEnd"/>
      <w:r>
        <w:rPr>
          <w:rFonts w:ascii="Century Gothic" w:hAnsi="Century Gothic" w:cs="Arial"/>
          <w:bCs/>
        </w:rPr>
        <w:t xml:space="preserve"> </w:t>
      </w:r>
      <w:proofErr w:type="spellStart"/>
      <w:r>
        <w:rPr>
          <w:rFonts w:ascii="Century Gothic" w:hAnsi="Century Gothic" w:cs="Arial"/>
          <w:bCs/>
        </w:rPr>
        <w:t>приступа</w:t>
      </w:r>
      <w:proofErr w:type="spellEnd"/>
      <w:r>
        <w:rPr>
          <w:rFonts w:ascii="Century Gothic" w:hAnsi="Century Gothic" w:cs="Arial"/>
          <w:bCs/>
        </w:rPr>
        <w:t xml:space="preserve"> </w:t>
      </w:r>
      <w:r>
        <w:rPr>
          <w:rFonts w:ascii="Century Gothic" w:hAnsi="Century Gothic" w:cs="Arial"/>
          <w:bCs/>
          <w:lang w:val="sr-Cyrl-RS"/>
        </w:rPr>
        <w:t>из правца</w:t>
      </w:r>
      <w:r>
        <w:rPr>
          <w:rFonts w:ascii="Century Gothic" w:hAnsi="Century Gothic" w:cs="Arial"/>
          <w:bCs/>
        </w:rPr>
        <w:t xml:space="preserve"> </w:t>
      </w:r>
      <w:proofErr w:type="spellStart"/>
      <w:r>
        <w:rPr>
          <w:rFonts w:ascii="Century Gothic" w:hAnsi="Century Gothic" w:cs="Arial"/>
          <w:bCs/>
        </w:rPr>
        <w:t>Kопитареве</w:t>
      </w:r>
      <w:proofErr w:type="spellEnd"/>
      <w:r>
        <w:rPr>
          <w:rFonts w:ascii="Century Gothic" w:hAnsi="Century Gothic" w:cs="Arial"/>
          <w:bCs/>
        </w:rPr>
        <w:t xml:space="preserve"> </w:t>
      </w:r>
      <w:proofErr w:type="spellStart"/>
      <w:r>
        <w:rPr>
          <w:rFonts w:ascii="Century Gothic" w:hAnsi="Century Gothic" w:cs="Arial"/>
          <w:bCs/>
        </w:rPr>
        <w:t>улице</w:t>
      </w:r>
      <w:proofErr w:type="spellEnd"/>
      <w:r>
        <w:rPr>
          <w:rFonts w:ascii="Century Gothic" w:hAnsi="Century Gothic" w:cs="Arial"/>
          <w:bCs/>
          <w:lang w:val="sr-Cyrl-RS"/>
        </w:rPr>
        <w:t xml:space="preserve"> – Улаз 1. </w:t>
      </w:r>
    </w:p>
    <w:p w14:paraId="1837227A" w14:textId="77777777" w:rsidR="007E3D4D" w:rsidRDefault="007E3D4D" w:rsidP="007E3D4D">
      <w:pPr>
        <w:pStyle w:val="ListParagraph"/>
        <w:spacing w:after="0"/>
        <w:ind w:left="0"/>
        <w:jc w:val="both"/>
        <w:rPr>
          <w:rFonts w:ascii="Century Gothic" w:hAnsi="Century Gothic" w:cs="Arial"/>
          <w:bCs/>
        </w:rPr>
      </w:pPr>
      <w:r>
        <w:rPr>
          <w:rFonts w:ascii="Century Gothic" w:hAnsi="Century Gothic" w:cs="Arial"/>
          <w:bCs/>
          <w:lang w:val="sr-Cyrl-RS"/>
        </w:rPr>
        <w:t>Објекат портирнице је смештен на платоу-острву између две саобраћајнице</w:t>
      </w:r>
      <w:r>
        <w:rPr>
          <w:rFonts w:ascii="Century Gothic" w:hAnsi="Century Gothic" w:cs="Arial"/>
          <w:bCs/>
        </w:rPr>
        <w:t xml:space="preserve"> </w:t>
      </w:r>
      <w:proofErr w:type="spellStart"/>
      <w:r>
        <w:rPr>
          <w:rFonts w:ascii="Century Gothic" w:hAnsi="Century Gothic" w:cs="Arial"/>
          <w:bCs/>
        </w:rPr>
        <w:t>максималних</w:t>
      </w:r>
      <w:proofErr w:type="spellEnd"/>
      <w:r>
        <w:rPr>
          <w:rFonts w:ascii="Century Gothic" w:hAnsi="Century Gothic" w:cs="Arial"/>
          <w:bCs/>
        </w:rPr>
        <w:t xml:space="preserve"> </w:t>
      </w:r>
      <w:proofErr w:type="spellStart"/>
      <w:r>
        <w:rPr>
          <w:rFonts w:ascii="Century Gothic" w:hAnsi="Century Gothic" w:cs="Arial"/>
          <w:bCs/>
        </w:rPr>
        <w:t>димензија</w:t>
      </w:r>
      <w:proofErr w:type="spellEnd"/>
      <w:r>
        <w:rPr>
          <w:rFonts w:ascii="Century Gothic" w:hAnsi="Century Gothic" w:cs="Arial"/>
          <w:bCs/>
        </w:rPr>
        <w:t xml:space="preserve"> </w:t>
      </w:r>
      <w:r w:rsidRPr="00780749">
        <w:rPr>
          <w:rFonts w:ascii="Century Gothic" w:hAnsi="Century Gothic" w:cs="Arial"/>
          <w:bCs/>
        </w:rPr>
        <w:t>14.95x4.95м.</w:t>
      </w:r>
      <w:r>
        <w:rPr>
          <w:rFonts w:ascii="Century Gothic" w:hAnsi="Century Gothic" w:cs="Arial"/>
          <w:bCs/>
        </w:rPr>
        <w:t xml:space="preserve"> </w:t>
      </w:r>
    </w:p>
    <w:p w14:paraId="16326529" w14:textId="77777777" w:rsidR="007E3D4D" w:rsidRDefault="007E3D4D" w:rsidP="007E3D4D">
      <w:pPr>
        <w:pStyle w:val="ListParagraph"/>
        <w:spacing w:after="0"/>
        <w:ind w:left="0"/>
        <w:jc w:val="both"/>
        <w:rPr>
          <w:rFonts w:ascii="Century Gothic" w:hAnsi="Century Gothic" w:cs="Arial"/>
          <w:bCs/>
        </w:rPr>
      </w:pPr>
    </w:p>
    <w:p w14:paraId="265F8A45" w14:textId="77777777" w:rsidR="007E3D4D" w:rsidRPr="0004325B" w:rsidRDefault="007E3D4D" w:rsidP="007E3D4D">
      <w:pPr>
        <w:pStyle w:val="ListParagraph"/>
        <w:spacing w:after="0"/>
        <w:ind w:left="0"/>
        <w:jc w:val="both"/>
        <w:rPr>
          <w:rFonts w:ascii="Century Gothic" w:hAnsi="Century Gothic" w:cs="Arial"/>
          <w:b/>
        </w:rPr>
      </w:pPr>
      <w:r>
        <w:rPr>
          <w:rFonts w:ascii="Century Gothic" w:hAnsi="Century Gothic" w:cs="Arial"/>
          <w:b/>
        </w:rPr>
        <w:t>ФУНКЦИОНАЛНА ОРГАНИЗАЦИЈА</w:t>
      </w:r>
    </w:p>
    <w:p w14:paraId="3A4851A2" w14:textId="77777777" w:rsidR="007E3D4D" w:rsidRDefault="007E3D4D" w:rsidP="007E3D4D">
      <w:pPr>
        <w:pStyle w:val="ListParagraph"/>
        <w:spacing w:after="0"/>
        <w:ind w:left="0"/>
        <w:jc w:val="both"/>
        <w:rPr>
          <w:rFonts w:ascii="Century Gothic" w:hAnsi="Century Gothic" w:cs="Arial"/>
          <w:bCs/>
          <w:lang w:val="sr-Cyrl-RS"/>
        </w:rPr>
      </w:pPr>
      <w:proofErr w:type="spellStart"/>
      <w:r>
        <w:rPr>
          <w:rFonts w:ascii="Century Gothic" w:hAnsi="Century Gothic" w:cs="Arial"/>
          <w:bCs/>
        </w:rPr>
        <w:t>Објекат</w:t>
      </w:r>
      <w:proofErr w:type="spellEnd"/>
      <w:r>
        <w:rPr>
          <w:rFonts w:ascii="Century Gothic" w:hAnsi="Century Gothic" w:cs="Arial"/>
          <w:bCs/>
        </w:rPr>
        <w:t xml:space="preserve"> </w:t>
      </w:r>
      <w:proofErr w:type="spellStart"/>
      <w:r>
        <w:rPr>
          <w:rFonts w:ascii="Century Gothic" w:hAnsi="Century Gothic" w:cs="Arial"/>
          <w:bCs/>
        </w:rPr>
        <w:t>портирнице</w:t>
      </w:r>
      <w:proofErr w:type="spellEnd"/>
      <w:r>
        <w:rPr>
          <w:rFonts w:ascii="Century Gothic" w:hAnsi="Century Gothic" w:cs="Arial"/>
          <w:bCs/>
        </w:rPr>
        <w:t xml:space="preserve"> </w:t>
      </w:r>
      <w:proofErr w:type="spellStart"/>
      <w:r>
        <w:rPr>
          <w:rFonts w:ascii="Century Gothic" w:hAnsi="Century Gothic" w:cs="Arial"/>
          <w:bCs/>
        </w:rPr>
        <w:t>пројектован</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као</w:t>
      </w:r>
      <w:proofErr w:type="spellEnd"/>
      <w:r>
        <w:rPr>
          <w:rFonts w:ascii="Century Gothic" w:hAnsi="Century Gothic" w:cs="Arial"/>
          <w:bCs/>
        </w:rPr>
        <w:t xml:space="preserve"> </w:t>
      </w:r>
      <w:proofErr w:type="spellStart"/>
      <w:r>
        <w:rPr>
          <w:rFonts w:ascii="Century Gothic" w:hAnsi="Century Gothic" w:cs="Arial"/>
          <w:bCs/>
        </w:rPr>
        <w:t>приземни</w:t>
      </w:r>
      <w:proofErr w:type="spellEnd"/>
      <w:r>
        <w:rPr>
          <w:rFonts w:ascii="Century Gothic" w:hAnsi="Century Gothic" w:cs="Arial"/>
          <w:bCs/>
        </w:rPr>
        <w:t xml:space="preserve"> </w:t>
      </w:r>
      <w:proofErr w:type="spellStart"/>
      <w:r>
        <w:rPr>
          <w:rFonts w:ascii="Century Gothic" w:hAnsi="Century Gothic" w:cs="Arial"/>
          <w:bCs/>
        </w:rPr>
        <w:t>објекат</w:t>
      </w:r>
      <w:proofErr w:type="spellEnd"/>
      <w:r>
        <w:rPr>
          <w:rFonts w:ascii="Century Gothic" w:hAnsi="Century Gothic" w:cs="Arial"/>
          <w:bCs/>
        </w:rPr>
        <w:t xml:space="preserve"> </w:t>
      </w:r>
      <w:proofErr w:type="spellStart"/>
      <w:r>
        <w:rPr>
          <w:rFonts w:ascii="Century Gothic" w:hAnsi="Century Gothic" w:cs="Arial"/>
          <w:bCs/>
        </w:rPr>
        <w:t>правоугаоне</w:t>
      </w:r>
      <w:proofErr w:type="spellEnd"/>
      <w:r>
        <w:rPr>
          <w:rFonts w:ascii="Century Gothic" w:hAnsi="Century Gothic" w:cs="Arial"/>
          <w:bCs/>
        </w:rPr>
        <w:t xml:space="preserve"> </w:t>
      </w:r>
      <w:proofErr w:type="spellStart"/>
      <w:r>
        <w:rPr>
          <w:rFonts w:ascii="Century Gothic" w:hAnsi="Century Gothic" w:cs="Arial"/>
          <w:bCs/>
        </w:rPr>
        <w:t>основе</w:t>
      </w:r>
      <w:proofErr w:type="spellEnd"/>
      <w:r>
        <w:rPr>
          <w:rFonts w:ascii="Century Gothic" w:hAnsi="Century Gothic" w:cs="Arial"/>
          <w:bCs/>
        </w:rPr>
        <w:t xml:space="preserve"> </w:t>
      </w:r>
      <w:proofErr w:type="spellStart"/>
      <w:r>
        <w:rPr>
          <w:rFonts w:ascii="Century Gothic" w:hAnsi="Century Gothic" w:cs="Arial"/>
          <w:bCs/>
        </w:rPr>
        <w:t>максималних</w:t>
      </w:r>
      <w:proofErr w:type="spellEnd"/>
      <w:r>
        <w:rPr>
          <w:rFonts w:ascii="Century Gothic" w:hAnsi="Century Gothic" w:cs="Arial"/>
          <w:bCs/>
        </w:rPr>
        <w:t xml:space="preserve"> </w:t>
      </w:r>
      <w:proofErr w:type="spellStart"/>
      <w:r>
        <w:rPr>
          <w:rFonts w:ascii="Century Gothic" w:hAnsi="Century Gothic" w:cs="Arial"/>
          <w:bCs/>
        </w:rPr>
        <w:t>димензија</w:t>
      </w:r>
      <w:proofErr w:type="spellEnd"/>
      <w:r>
        <w:rPr>
          <w:rFonts w:ascii="Century Gothic" w:hAnsi="Century Gothic" w:cs="Arial"/>
          <w:bCs/>
        </w:rPr>
        <w:t xml:space="preserve"> 7</w:t>
      </w:r>
      <w:r>
        <w:rPr>
          <w:rFonts w:ascii="Century Gothic" w:hAnsi="Century Gothic" w:cs="Arial"/>
          <w:bCs/>
          <w:lang w:val="sr-Cyrl-RS"/>
        </w:rPr>
        <w:t>,0м</w:t>
      </w:r>
      <w:r>
        <w:rPr>
          <w:rFonts w:ascii="Century Gothic" w:hAnsi="Century Gothic" w:cs="Arial"/>
          <w:bCs/>
        </w:rPr>
        <w:t>x3</w:t>
      </w:r>
      <w:r>
        <w:rPr>
          <w:rFonts w:ascii="Century Gothic" w:hAnsi="Century Gothic" w:cs="Arial"/>
          <w:bCs/>
          <w:lang w:val="sr-Cyrl-RS"/>
        </w:rPr>
        <w:t>,0</w:t>
      </w:r>
      <w:r>
        <w:rPr>
          <w:rFonts w:ascii="Century Gothic" w:hAnsi="Century Gothic" w:cs="Arial"/>
          <w:bCs/>
        </w:rPr>
        <w:t xml:space="preserve">м. </w:t>
      </w:r>
    </w:p>
    <w:p w14:paraId="03708228" w14:textId="77777777" w:rsidR="007E3D4D" w:rsidRDefault="007E3D4D" w:rsidP="007E3D4D">
      <w:pPr>
        <w:pStyle w:val="ListParagraph"/>
        <w:spacing w:after="0"/>
        <w:ind w:left="0"/>
        <w:jc w:val="both"/>
        <w:rPr>
          <w:rFonts w:ascii="Century Gothic" w:hAnsi="Century Gothic" w:cs="Arial"/>
          <w:bCs/>
          <w:lang w:val="sr-Cyrl-RS"/>
        </w:rPr>
      </w:pPr>
      <w:proofErr w:type="spellStart"/>
      <w:r>
        <w:rPr>
          <w:rFonts w:ascii="Century Gothic" w:hAnsi="Century Gothic" w:cs="Arial"/>
          <w:bCs/>
        </w:rPr>
        <w:t>Димензија</w:t>
      </w:r>
      <w:proofErr w:type="spellEnd"/>
      <w:r>
        <w:rPr>
          <w:rFonts w:ascii="Century Gothic" w:hAnsi="Century Gothic" w:cs="Arial"/>
          <w:bCs/>
        </w:rPr>
        <w:t xml:space="preserve"> </w:t>
      </w:r>
      <w:proofErr w:type="spellStart"/>
      <w:r>
        <w:rPr>
          <w:rFonts w:ascii="Century Gothic" w:hAnsi="Century Gothic" w:cs="Arial"/>
          <w:bCs/>
        </w:rPr>
        <w:t>надстрешнице</w:t>
      </w:r>
      <w:proofErr w:type="spellEnd"/>
      <w:r>
        <w:rPr>
          <w:rFonts w:ascii="Century Gothic" w:hAnsi="Century Gothic" w:cs="Arial"/>
          <w:bCs/>
        </w:rPr>
        <w:t xml:space="preserve"> </w:t>
      </w:r>
      <w:proofErr w:type="spellStart"/>
      <w:r>
        <w:rPr>
          <w:rFonts w:ascii="Century Gothic" w:hAnsi="Century Gothic" w:cs="Arial"/>
          <w:bCs/>
        </w:rPr>
        <w:t>која</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позиционирана</w:t>
      </w:r>
      <w:proofErr w:type="spellEnd"/>
      <w:r>
        <w:rPr>
          <w:rFonts w:ascii="Century Gothic" w:hAnsi="Century Gothic" w:cs="Arial"/>
          <w:bCs/>
        </w:rPr>
        <w:t xml:space="preserve"> </w:t>
      </w:r>
      <w:proofErr w:type="spellStart"/>
      <w:r>
        <w:rPr>
          <w:rFonts w:ascii="Century Gothic" w:hAnsi="Century Gothic" w:cs="Arial"/>
          <w:bCs/>
        </w:rPr>
        <w:t>управно</w:t>
      </w:r>
      <w:proofErr w:type="spellEnd"/>
      <w:r>
        <w:rPr>
          <w:rFonts w:ascii="Century Gothic" w:hAnsi="Century Gothic" w:cs="Arial"/>
          <w:bCs/>
        </w:rPr>
        <w:t xml:space="preserve"> </w:t>
      </w:r>
      <w:proofErr w:type="spellStart"/>
      <w:r>
        <w:rPr>
          <w:rFonts w:ascii="Century Gothic" w:hAnsi="Century Gothic" w:cs="Arial"/>
          <w:bCs/>
        </w:rPr>
        <w:t>на</w:t>
      </w:r>
      <w:proofErr w:type="spellEnd"/>
      <w:r>
        <w:rPr>
          <w:rFonts w:ascii="Century Gothic" w:hAnsi="Century Gothic" w:cs="Arial"/>
          <w:bCs/>
        </w:rPr>
        <w:t xml:space="preserve"> </w:t>
      </w:r>
      <w:proofErr w:type="spellStart"/>
      <w:r>
        <w:rPr>
          <w:rFonts w:ascii="Century Gothic" w:hAnsi="Century Gothic" w:cs="Arial"/>
          <w:bCs/>
        </w:rPr>
        <w:t>објекат</w:t>
      </w:r>
      <w:proofErr w:type="spellEnd"/>
      <w:r>
        <w:rPr>
          <w:rFonts w:ascii="Century Gothic" w:hAnsi="Century Gothic" w:cs="Arial"/>
          <w:bCs/>
        </w:rPr>
        <w:t xml:space="preserve"> (</w:t>
      </w:r>
      <w:proofErr w:type="spellStart"/>
      <w:r>
        <w:rPr>
          <w:rFonts w:ascii="Century Gothic" w:hAnsi="Century Gothic" w:cs="Arial"/>
          <w:bCs/>
        </w:rPr>
        <w:t>изнад</w:t>
      </w:r>
      <w:proofErr w:type="spellEnd"/>
      <w:r>
        <w:rPr>
          <w:rFonts w:ascii="Century Gothic" w:hAnsi="Century Gothic" w:cs="Arial"/>
          <w:bCs/>
        </w:rPr>
        <w:t xml:space="preserve"> </w:t>
      </w:r>
      <w:proofErr w:type="spellStart"/>
      <w:r>
        <w:rPr>
          <w:rFonts w:ascii="Century Gothic" w:hAnsi="Century Gothic" w:cs="Arial"/>
          <w:bCs/>
        </w:rPr>
        <w:t>улаза</w:t>
      </w:r>
      <w:proofErr w:type="spellEnd"/>
      <w:r>
        <w:rPr>
          <w:rFonts w:ascii="Century Gothic" w:hAnsi="Century Gothic" w:cs="Arial"/>
          <w:bCs/>
        </w:rPr>
        <w:t xml:space="preserve"> у </w:t>
      </w:r>
      <w:proofErr w:type="spellStart"/>
      <w:r>
        <w:rPr>
          <w:rFonts w:ascii="Century Gothic" w:hAnsi="Century Gothic" w:cs="Arial"/>
          <w:bCs/>
        </w:rPr>
        <w:t>објекат</w:t>
      </w:r>
      <w:proofErr w:type="spellEnd"/>
      <w:r>
        <w:rPr>
          <w:rFonts w:ascii="Century Gothic" w:hAnsi="Century Gothic" w:cs="Arial"/>
          <w:bCs/>
        </w:rPr>
        <w:t>)</w:t>
      </w:r>
      <w:r>
        <w:rPr>
          <w:rFonts w:ascii="Century Gothic" w:hAnsi="Century Gothic" w:cs="Arial"/>
          <w:bCs/>
          <w:lang w:val="sr-Cyrl-RS"/>
        </w:rPr>
        <w:t xml:space="preserve"> заједно са зидовима и дисплеј панелом</w:t>
      </w:r>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r w:rsidRPr="008D3DE9">
        <w:rPr>
          <w:rFonts w:ascii="Century Gothic" w:hAnsi="Century Gothic" w:cs="Arial"/>
          <w:bCs/>
        </w:rPr>
        <w:t>1</w:t>
      </w:r>
      <w:r w:rsidRPr="008D3DE9">
        <w:rPr>
          <w:rFonts w:ascii="Century Gothic" w:hAnsi="Century Gothic" w:cs="Arial"/>
          <w:bCs/>
          <w:lang w:val="sr-Cyrl-RS"/>
        </w:rPr>
        <w:t>8</w:t>
      </w:r>
      <w:r w:rsidRPr="008D3DE9">
        <w:rPr>
          <w:rFonts w:ascii="Century Gothic" w:hAnsi="Century Gothic" w:cs="Arial"/>
          <w:bCs/>
        </w:rPr>
        <w:t>.</w:t>
      </w:r>
      <w:r w:rsidRPr="008D3DE9">
        <w:rPr>
          <w:rFonts w:ascii="Century Gothic" w:hAnsi="Century Gothic" w:cs="Arial"/>
          <w:bCs/>
          <w:lang w:val="sr-Cyrl-RS"/>
        </w:rPr>
        <w:t>15м</w:t>
      </w:r>
      <w:r w:rsidRPr="008D3DE9">
        <w:rPr>
          <w:rFonts w:ascii="Century Gothic" w:hAnsi="Century Gothic" w:cs="Arial"/>
          <w:bCs/>
        </w:rPr>
        <w:t>x2.0</w:t>
      </w:r>
      <w:r w:rsidRPr="008D3DE9">
        <w:rPr>
          <w:rFonts w:ascii="Century Gothic" w:hAnsi="Century Gothic" w:cs="Arial"/>
          <w:bCs/>
          <w:lang w:val="sr-Cyrl-RS"/>
        </w:rPr>
        <w:t>0м;</w:t>
      </w:r>
      <w:r>
        <w:rPr>
          <w:rFonts w:ascii="Century Gothic" w:hAnsi="Century Gothic" w:cs="Arial"/>
          <w:bCs/>
          <w:lang w:val="sr-Cyrl-RS"/>
        </w:rPr>
        <w:t xml:space="preserve"> </w:t>
      </w:r>
    </w:p>
    <w:p w14:paraId="0E3DE4E4" w14:textId="77777777" w:rsidR="007E3D4D" w:rsidRDefault="007E3D4D" w:rsidP="007E3D4D">
      <w:pPr>
        <w:pStyle w:val="ListParagraph"/>
        <w:spacing w:after="0"/>
        <w:ind w:left="0"/>
        <w:jc w:val="both"/>
        <w:rPr>
          <w:rFonts w:ascii="Century Gothic" w:hAnsi="Century Gothic" w:cs="Arial"/>
          <w:bCs/>
          <w:lang w:val="sr-Cyrl-RS"/>
        </w:rPr>
      </w:pPr>
      <w:r>
        <w:rPr>
          <w:rFonts w:ascii="Century Gothic" w:hAnsi="Century Gothic" w:cs="Arial"/>
          <w:bCs/>
          <w:lang w:val="sr-Cyrl-RS"/>
        </w:rPr>
        <w:t>Висина надстрешнице од коте тротоара је 5.20м, односно висина дисплеј панела је 6.00м.</w:t>
      </w:r>
    </w:p>
    <w:p w14:paraId="7782C6AE" w14:textId="77777777" w:rsidR="007E3D4D" w:rsidRDefault="007E3D4D" w:rsidP="007E3D4D">
      <w:pPr>
        <w:spacing w:after="0"/>
        <w:jc w:val="both"/>
        <w:rPr>
          <w:rFonts w:ascii="Century Gothic" w:hAnsi="Century Gothic" w:cs="Arial"/>
          <w:lang w:val="sr-Cyrl-RS"/>
        </w:rPr>
      </w:pPr>
      <w:r>
        <w:rPr>
          <w:rFonts w:ascii="Century Gothic" w:hAnsi="Century Gothic" w:cs="Arial"/>
          <w:lang w:val="sr-Cyrl-RS"/>
        </w:rPr>
        <w:t xml:space="preserve">Надстрешница је издигнута </w:t>
      </w:r>
      <w:r w:rsidRPr="00B415A7">
        <w:rPr>
          <w:rFonts w:ascii="Century Gothic" w:hAnsi="Century Gothic" w:cs="Arial"/>
          <w:lang w:val="sr-Cyrl-RS"/>
        </w:rPr>
        <w:t xml:space="preserve">изнад </w:t>
      </w:r>
      <w:r>
        <w:rPr>
          <w:rFonts w:ascii="Century Gothic" w:hAnsi="Century Gothic" w:cs="Arial"/>
          <w:lang w:val="sr-Cyrl-RS"/>
        </w:rPr>
        <w:t>прилазне</w:t>
      </w:r>
      <w:r w:rsidRPr="00B415A7">
        <w:rPr>
          <w:rFonts w:ascii="Century Gothic" w:hAnsi="Century Gothic" w:cs="Arial"/>
          <w:lang w:val="sr-Cyrl-RS"/>
        </w:rPr>
        <w:t xml:space="preserve"> саобраћајнице за мин. 4,5м у складу за захтевима противпожарне заштите</w:t>
      </w:r>
      <w:r>
        <w:rPr>
          <w:rFonts w:ascii="Century Gothic" w:hAnsi="Century Gothic" w:cs="Arial"/>
          <w:lang w:val="sr-Cyrl-RS"/>
        </w:rPr>
        <w:t xml:space="preserve"> – проласка ватрогасног возила</w:t>
      </w:r>
      <w:r w:rsidRPr="00B415A7">
        <w:rPr>
          <w:rFonts w:ascii="Century Gothic" w:hAnsi="Century Gothic" w:cs="Arial"/>
          <w:lang w:val="sr-Cyrl-RS"/>
        </w:rPr>
        <w:t>.</w:t>
      </w:r>
    </w:p>
    <w:p w14:paraId="6F0D08D4" w14:textId="77777777" w:rsidR="007E3D4D" w:rsidRDefault="007E3D4D" w:rsidP="007E3D4D">
      <w:pPr>
        <w:pStyle w:val="ListParagraph"/>
        <w:spacing w:after="0"/>
        <w:ind w:left="0"/>
        <w:jc w:val="both"/>
        <w:rPr>
          <w:rFonts w:ascii="Century Gothic" w:hAnsi="Century Gothic" w:cs="Arial"/>
          <w:bCs/>
        </w:rPr>
      </w:pPr>
      <w:proofErr w:type="spellStart"/>
      <w:r>
        <w:rPr>
          <w:rFonts w:ascii="Century Gothic" w:hAnsi="Century Gothic" w:cs="Arial"/>
          <w:bCs/>
        </w:rPr>
        <w:t>Намена</w:t>
      </w:r>
      <w:proofErr w:type="spellEnd"/>
      <w:r>
        <w:rPr>
          <w:rFonts w:ascii="Century Gothic" w:hAnsi="Century Gothic" w:cs="Arial"/>
          <w:bCs/>
        </w:rPr>
        <w:t xml:space="preserve"> </w:t>
      </w:r>
      <w:proofErr w:type="spellStart"/>
      <w:r>
        <w:rPr>
          <w:rFonts w:ascii="Century Gothic" w:hAnsi="Century Gothic" w:cs="Arial"/>
          <w:bCs/>
        </w:rPr>
        <w:t>објекта</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портирница</w:t>
      </w:r>
      <w:proofErr w:type="spellEnd"/>
      <w:r>
        <w:rPr>
          <w:rFonts w:ascii="Century Gothic" w:hAnsi="Century Gothic" w:cs="Arial"/>
          <w:bCs/>
        </w:rPr>
        <w:t xml:space="preserve">, </w:t>
      </w:r>
      <w:proofErr w:type="spellStart"/>
      <w:r>
        <w:rPr>
          <w:rFonts w:ascii="Century Gothic" w:hAnsi="Century Gothic" w:cs="Arial"/>
          <w:bCs/>
        </w:rPr>
        <w:t>тј</w:t>
      </w:r>
      <w:proofErr w:type="spellEnd"/>
      <w:r>
        <w:rPr>
          <w:rFonts w:ascii="Century Gothic" w:hAnsi="Century Gothic" w:cs="Arial"/>
          <w:bCs/>
        </w:rPr>
        <w:t xml:space="preserve">. </w:t>
      </w:r>
      <w:r>
        <w:rPr>
          <w:rFonts w:ascii="Century Gothic" w:hAnsi="Century Gothic" w:cs="Arial"/>
          <w:bCs/>
          <w:lang w:val="sr-Cyrl-RS"/>
        </w:rPr>
        <w:t xml:space="preserve">контрола улаза пацијената и других </w:t>
      </w:r>
      <w:proofErr w:type="spellStart"/>
      <w:r>
        <w:rPr>
          <w:rFonts w:ascii="Century Gothic" w:hAnsi="Century Gothic" w:cs="Arial"/>
          <w:bCs/>
        </w:rPr>
        <w:t>посетилаца</w:t>
      </w:r>
      <w:proofErr w:type="spellEnd"/>
      <w:r>
        <w:rPr>
          <w:rFonts w:ascii="Century Gothic" w:hAnsi="Century Gothic" w:cs="Arial"/>
          <w:bCs/>
        </w:rPr>
        <w:t xml:space="preserve">. </w:t>
      </w:r>
    </w:p>
    <w:p w14:paraId="6218A486" w14:textId="77777777" w:rsidR="007E3D4D" w:rsidRDefault="007E3D4D" w:rsidP="007E3D4D">
      <w:pPr>
        <w:pStyle w:val="ListParagraph"/>
        <w:spacing w:after="0"/>
        <w:ind w:left="0"/>
        <w:jc w:val="both"/>
        <w:rPr>
          <w:rFonts w:ascii="Century Gothic" w:hAnsi="Century Gothic" w:cs="Arial"/>
          <w:bCs/>
          <w:lang w:val="sr-Cyrl-RS"/>
        </w:rPr>
      </w:pPr>
      <w:proofErr w:type="spellStart"/>
      <w:r>
        <w:rPr>
          <w:rFonts w:ascii="Century Gothic" w:hAnsi="Century Gothic" w:cs="Arial"/>
          <w:bCs/>
        </w:rPr>
        <w:t>Објекат</w:t>
      </w:r>
      <w:proofErr w:type="spellEnd"/>
      <w:r>
        <w:rPr>
          <w:rFonts w:ascii="Century Gothic" w:hAnsi="Century Gothic" w:cs="Arial"/>
          <w:bCs/>
        </w:rPr>
        <w:t xml:space="preserve"> </w:t>
      </w:r>
      <w:proofErr w:type="spellStart"/>
      <w:r>
        <w:rPr>
          <w:rFonts w:ascii="Century Gothic" w:hAnsi="Century Gothic" w:cs="Arial"/>
          <w:bCs/>
        </w:rPr>
        <w:t>има</w:t>
      </w:r>
      <w:proofErr w:type="spellEnd"/>
      <w:r>
        <w:rPr>
          <w:rFonts w:ascii="Century Gothic" w:hAnsi="Century Gothic" w:cs="Arial"/>
          <w:bCs/>
        </w:rPr>
        <w:t xml:space="preserve"> </w:t>
      </w:r>
      <w:proofErr w:type="spellStart"/>
      <w:r>
        <w:rPr>
          <w:rFonts w:ascii="Century Gothic" w:hAnsi="Century Gothic" w:cs="Arial"/>
          <w:bCs/>
        </w:rPr>
        <w:t>две</w:t>
      </w:r>
      <w:proofErr w:type="spellEnd"/>
      <w:r>
        <w:rPr>
          <w:rFonts w:ascii="Century Gothic" w:hAnsi="Century Gothic" w:cs="Arial"/>
          <w:bCs/>
        </w:rPr>
        <w:t xml:space="preserve"> </w:t>
      </w:r>
      <w:proofErr w:type="spellStart"/>
      <w:r>
        <w:rPr>
          <w:rFonts w:ascii="Century Gothic" w:hAnsi="Century Gothic" w:cs="Arial"/>
          <w:bCs/>
        </w:rPr>
        <w:t>просториј</w:t>
      </w:r>
      <w:proofErr w:type="spellEnd"/>
      <w:r>
        <w:rPr>
          <w:rFonts w:ascii="Century Gothic" w:hAnsi="Century Gothic" w:cs="Arial"/>
          <w:bCs/>
          <w:lang w:val="sr-Cyrl-RS"/>
        </w:rPr>
        <w:t>е</w:t>
      </w:r>
      <w:r>
        <w:rPr>
          <w:rFonts w:ascii="Century Gothic" w:hAnsi="Century Gothic" w:cs="Arial"/>
          <w:bCs/>
        </w:rPr>
        <w:t xml:space="preserve"> </w:t>
      </w:r>
      <w:proofErr w:type="spellStart"/>
      <w:r>
        <w:rPr>
          <w:rFonts w:ascii="Century Gothic" w:hAnsi="Century Gothic" w:cs="Arial"/>
          <w:bCs/>
        </w:rPr>
        <w:t>различите</w:t>
      </w:r>
      <w:proofErr w:type="spellEnd"/>
      <w:r>
        <w:rPr>
          <w:rFonts w:ascii="Century Gothic" w:hAnsi="Century Gothic" w:cs="Arial"/>
          <w:bCs/>
        </w:rPr>
        <w:t xml:space="preserve"> </w:t>
      </w:r>
      <w:proofErr w:type="spellStart"/>
      <w:r>
        <w:rPr>
          <w:rFonts w:ascii="Century Gothic" w:hAnsi="Century Gothic" w:cs="Arial"/>
          <w:bCs/>
        </w:rPr>
        <w:t>намене</w:t>
      </w:r>
      <w:proofErr w:type="spellEnd"/>
      <w:r>
        <w:rPr>
          <w:rFonts w:ascii="Century Gothic" w:hAnsi="Century Gothic" w:cs="Arial"/>
          <w:bCs/>
        </w:rPr>
        <w:t xml:space="preserve"> (</w:t>
      </w:r>
      <w:proofErr w:type="spellStart"/>
      <w:r>
        <w:rPr>
          <w:rFonts w:ascii="Century Gothic" w:hAnsi="Century Gothic" w:cs="Arial"/>
          <w:bCs/>
        </w:rPr>
        <w:t>тоалет</w:t>
      </w:r>
      <w:proofErr w:type="spellEnd"/>
      <w:r>
        <w:rPr>
          <w:rFonts w:ascii="Century Gothic" w:hAnsi="Century Gothic" w:cs="Arial"/>
          <w:bCs/>
        </w:rPr>
        <w:t xml:space="preserve"> и </w:t>
      </w:r>
      <w:proofErr w:type="spellStart"/>
      <w:r>
        <w:rPr>
          <w:rFonts w:ascii="Century Gothic" w:hAnsi="Century Gothic" w:cs="Arial"/>
          <w:bCs/>
        </w:rPr>
        <w:t>канцеларију</w:t>
      </w:r>
      <w:proofErr w:type="spellEnd"/>
      <w:r>
        <w:rPr>
          <w:rFonts w:ascii="Century Gothic" w:hAnsi="Century Gothic" w:cs="Arial"/>
          <w:bCs/>
        </w:rPr>
        <w:t xml:space="preserve">). </w:t>
      </w:r>
    </w:p>
    <w:p w14:paraId="666C9E17" w14:textId="77777777" w:rsidR="007E3D4D" w:rsidRDefault="007E3D4D" w:rsidP="007E3D4D">
      <w:pPr>
        <w:pStyle w:val="ListParagraph"/>
        <w:spacing w:after="0"/>
        <w:ind w:left="0"/>
        <w:jc w:val="both"/>
        <w:rPr>
          <w:rFonts w:ascii="Century Gothic" w:hAnsi="Century Gothic" w:cs="Arial"/>
          <w:bCs/>
          <w:lang w:val="sr-Cyrl-RS"/>
        </w:rPr>
      </w:pPr>
      <w:proofErr w:type="spellStart"/>
      <w:r>
        <w:rPr>
          <w:rFonts w:ascii="Century Gothic" w:hAnsi="Century Gothic" w:cs="Arial"/>
          <w:bCs/>
        </w:rPr>
        <w:t>Постоји</w:t>
      </w:r>
      <w:proofErr w:type="spellEnd"/>
      <w:r>
        <w:rPr>
          <w:rFonts w:ascii="Century Gothic" w:hAnsi="Century Gothic" w:cs="Arial"/>
          <w:bCs/>
        </w:rPr>
        <w:t xml:space="preserve"> </w:t>
      </w:r>
      <w:proofErr w:type="spellStart"/>
      <w:r>
        <w:rPr>
          <w:rFonts w:ascii="Century Gothic" w:hAnsi="Century Gothic" w:cs="Arial"/>
          <w:bCs/>
        </w:rPr>
        <w:t>један</w:t>
      </w:r>
      <w:proofErr w:type="spellEnd"/>
      <w:r>
        <w:rPr>
          <w:rFonts w:ascii="Century Gothic" w:hAnsi="Century Gothic" w:cs="Arial"/>
          <w:bCs/>
        </w:rPr>
        <w:t xml:space="preserve"> </w:t>
      </w:r>
      <w:proofErr w:type="spellStart"/>
      <w:r>
        <w:rPr>
          <w:rFonts w:ascii="Century Gothic" w:hAnsi="Century Gothic" w:cs="Arial"/>
          <w:bCs/>
        </w:rPr>
        <w:t>улаз</w:t>
      </w:r>
      <w:proofErr w:type="spellEnd"/>
      <w:r>
        <w:rPr>
          <w:rFonts w:ascii="Century Gothic" w:hAnsi="Century Gothic" w:cs="Arial"/>
          <w:bCs/>
        </w:rPr>
        <w:t xml:space="preserve"> у </w:t>
      </w:r>
      <w:proofErr w:type="spellStart"/>
      <w:r>
        <w:rPr>
          <w:rFonts w:ascii="Century Gothic" w:hAnsi="Century Gothic" w:cs="Arial"/>
          <w:bCs/>
        </w:rPr>
        <w:t>објекат</w:t>
      </w:r>
      <w:proofErr w:type="spellEnd"/>
      <w:r>
        <w:rPr>
          <w:rFonts w:ascii="Century Gothic" w:hAnsi="Century Gothic" w:cs="Arial"/>
          <w:bCs/>
        </w:rPr>
        <w:t xml:space="preserve">, </w:t>
      </w:r>
      <w:proofErr w:type="spellStart"/>
      <w:r>
        <w:rPr>
          <w:rFonts w:ascii="Century Gothic" w:hAnsi="Century Gothic" w:cs="Arial"/>
          <w:bCs/>
        </w:rPr>
        <w:t>коме</w:t>
      </w:r>
      <w:proofErr w:type="spellEnd"/>
      <w:r>
        <w:rPr>
          <w:rFonts w:ascii="Century Gothic" w:hAnsi="Century Gothic" w:cs="Arial"/>
          <w:bCs/>
        </w:rPr>
        <w:t xml:space="preserve"> </w:t>
      </w:r>
      <w:proofErr w:type="spellStart"/>
      <w:r>
        <w:rPr>
          <w:rFonts w:ascii="Century Gothic" w:hAnsi="Century Gothic" w:cs="Arial"/>
          <w:bCs/>
        </w:rPr>
        <w:t>се</w:t>
      </w:r>
      <w:proofErr w:type="spellEnd"/>
      <w:r>
        <w:rPr>
          <w:rFonts w:ascii="Century Gothic" w:hAnsi="Century Gothic" w:cs="Arial"/>
          <w:bCs/>
        </w:rPr>
        <w:t xml:space="preserve"> </w:t>
      </w:r>
      <w:proofErr w:type="spellStart"/>
      <w:r>
        <w:rPr>
          <w:rFonts w:ascii="Century Gothic" w:hAnsi="Century Gothic" w:cs="Arial"/>
          <w:bCs/>
        </w:rPr>
        <w:t>приступа</w:t>
      </w:r>
      <w:proofErr w:type="spellEnd"/>
      <w:r>
        <w:rPr>
          <w:rFonts w:ascii="Century Gothic" w:hAnsi="Century Gothic" w:cs="Arial"/>
          <w:bCs/>
        </w:rPr>
        <w:t xml:space="preserve"> </w:t>
      </w:r>
      <w:proofErr w:type="spellStart"/>
      <w:r>
        <w:rPr>
          <w:rFonts w:ascii="Century Gothic" w:hAnsi="Century Gothic" w:cs="Arial"/>
          <w:bCs/>
        </w:rPr>
        <w:t>са</w:t>
      </w:r>
      <w:proofErr w:type="spellEnd"/>
      <w:r>
        <w:rPr>
          <w:rFonts w:ascii="Century Gothic" w:hAnsi="Century Gothic" w:cs="Arial"/>
          <w:bCs/>
        </w:rPr>
        <w:t xml:space="preserve"> </w:t>
      </w:r>
      <w:proofErr w:type="spellStart"/>
      <w:r>
        <w:rPr>
          <w:rFonts w:ascii="Century Gothic" w:hAnsi="Century Gothic" w:cs="Arial"/>
          <w:bCs/>
        </w:rPr>
        <w:t>платоа</w:t>
      </w:r>
      <w:proofErr w:type="spellEnd"/>
      <w:r>
        <w:rPr>
          <w:rFonts w:ascii="Century Gothic" w:hAnsi="Century Gothic" w:cs="Arial"/>
          <w:bCs/>
        </w:rPr>
        <w:t xml:space="preserve">. </w:t>
      </w:r>
    </w:p>
    <w:p w14:paraId="6FF9CA65" w14:textId="77777777" w:rsidR="007E3D4D" w:rsidRPr="004A523E" w:rsidRDefault="007E3D4D" w:rsidP="007E3D4D">
      <w:pPr>
        <w:pStyle w:val="ListParagraph"/>
        <w:spacing w:after="0"/>
        <w:ind w:left="0"/>
        <w:jc w:val="both"/>
        <w:rPr>
          <w:rFonts w:ascii="Century Gothic" w:hAnsi="Century Gothic" w:cs="Arial"/>
          <w:bCs/>
          <w:lang w:val="sr-Cyrl-RS"/>
        </w:rPr>
      </w:pPr>
    </w:p>
    <w:p w14:paraId="5CD67010" w14:textId="77777777" w:rsidR="007E3D4D" w:rsidRDefault="007E3D4D" w:rsidP="007E3D4D">
      <w:pPr>
        <w:pStyle w:val="ListParagraph"/>
        <w:spacing w:after="0"/>
        <w:ind w:left="0"/>
        <w:jc w:val="both"/>
        <w:rPr>
          <w:rFonts w:ascii="Century Gothic" w:hAnsi="Century Gothic" w:cs="Arial"/>
          <w:bCs/>
          <w:lang w:val="sr-Cyrl-RS"/>
        </w:rPr>
      </w:pPr>
      <w:proofErr w:type="spellStart"/>
      <w:r w:rsidRPr="004A523E">
        <w:rPr>
          <w:rFonts w:ascii="Century Gothic" w:hAnsi="Century Gothic" w:cs="Arial"/>
          <w:b/>
          <w:bCs/>
        </w:rPr>
        <w:t>Укупна</w:t>
      </w:r>
      <w:proofErr w:type="spellEnd"/>
      <w:r w:rsidRPr="004A523E">
        <w:rPr>
          <w:rFonts w:ascii="Century Gothic" w:hAnsi="Century Gothic" w:cs="Arial"/>
          <w:b/>
          <w:bCs/>
        </w:rPr>
        <w:t xml:space="preserve"> НЕТО </w:t>
      </w:r>
      <w:proofErr w:type="spellStart"/>
      <w:r w:rsidRPr="004A523E">
        <w:rPr>
          <w:rFonts w:ascii="Century Gothic" w:hAnsi="Century Gothic" w:cs="Arial"/>
          <w:b/>
          <w:bCs/>
        </w:rPr>
        <w:t>површина</w:t>
      </w:r>
      <w:proofErr w:type="spellEnd"/>
      <w:r w:rsidRPr="004A523E">
        <w:rPr>
          <w:rFonts w:ascii="Century Gothic" w:hAnsi="Century Gothic" w:cs="Arial"/>
          <w:b/>
          <w:bCs/>
        </w:rPr>
        <w:t xml:space="preserve"> </w:t>
      </w:r>
      <w:proofErr w:type="spellStart"/>
      <w:r w:rsidRPr="004A523E">
        <w:rPr>
          <w:rFonts w:ascii="Century Gothic" w:hAnsi="Century Gothic" w:cs="Arial"/>
          <w:b/>
          <w:bCs/>
        </w:rPr>
        <w:t>објекта</w:t>
      </w:r>
      <w:proofErr w:type="spellEnd"/>
      <w:r w:rsidRPr="004A523E">
        <w:rPr>
          <w:rFonts w:ascii="Century Gothic" w:hAnsi="Century Gothic" w:cs="Arial"/>
          <w:b/>
          <w:bCs/>
        </w:rPr>
        <w:t xml:space="preserve"> </w:t>
      </w:r>
      <w:r w:rsidRPr="004A523E">
        <w:rPr>
          <w:rFonts w:ascii="Century Gothic" w:hAnsi="Century Gothic" w:cs="Arial"/>
          <w:b/>
          <w:bCs/>
          <w:lang w:val="sr-Cyrl-RS"/>
        </w:rPr>
        <w:t>портирнице</w:t>
      </w:r>
      <w:r>
        <w:rPr>
          <w:rFonts w:ascii="Century Gothic" w:hAnsi="Century Gothic" w:cs="Arial"/>
          <w:bCs/>
          <w:lang w:val="sr-Cyrl-RS"/>
        </w:rPr>
        <w:t xml:space="preserve"> </w:t>
      </w:r>
      <w:proofErr w:type="spellStart"/>
      <w:r>
        <w:rPr>
          <w:rFonts w:ascii="Century Gothic" w:hAnsi="Century Gothic" w:cs="Arial"/>
          <w:bCs/>
        </w:rPr>
        <w:t>је</w:t>
      </w:r>
      <w:proofErr w:type="spellEnd"/>
      <w:r>
        <w:rPr>
          <w:rFonts w:ascii="Century Gothic" w:hAnsi="Century Gothic" w:cs="Arial"/>
          <w:bCs/>
        </w:rPr>
        <w:t xml:space="preserve"> 15.56м</w:t>
      </w:r>
      <w:r>
        <w:rPr>
          <w:rFonts w:ascii="Century Gothic" w:hAnsi="Century Gothic" w:cs="Arial"/>
          <w:bCs/>
          <w:vertAlign w:val="superscript"/>
        </w:rPr>
        <w:t>2</w:t>
      </w:r>
      <w:r>
        <w:rPr>
          <w:rFonts w:ascii="Century Gothic" w:hAnsi="Century Gothic" w:cs="Arial"/>
          <w:bCs/>
        </w:rPr>
        <w:t xml:space="preserve">, </w:t>
      </w:r>
    </w:p>
    <w:p w14:paraId="2995FAE4" w14:textId="77777777" w:rsidR="007E3D4D" w:rsidRDefault="007E3D4D" w:rsidP="007E3D4D">
      <w:pPr>
        <w:pStyle w:val="ListParagraph"/>
        <w:spacing w:after="0"/>
        <w:ind w:left="0"/>
        <w:jc w:val="both"/>
        <w:rPr>
          <w:rFonts w:ascii="Century Gothic" w:hAnsi="Century Gothic" w:cs="Arial"/>
          <w:bCs/>
          <w:lang w:val="sr-Cyrl-RS"/>
        </w:rPr>
      </w:pPr>
      <w:proofErr w:type="spellStart"/>
      <w:r>
        <w:rPr>
          <w:rFonts w:ascii="Century Gothic" w:hAnsi="Century Gothic" w:cs="Arial"/>
          <w:bCs/>
        </w:rPr>
        <w:t>док</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укупна</w:t>
      </w:r>
      <w:proofErr w:type="spellEnd"/>
      <w:r>
        <w:rPr>
          <w:rFonts w:ascii="Century Gothic" w:hAnsi="Century Gothic" w:cs="Arial"/>
          <w:bCs/>
        </w:rPr>
        <w:t xml:space="preserve"> </w:t>
      </w:r>
      <w:r w:rsidRPr="004A523E">
        <w:rPr>
          <w:rFonts w:ascii="Century Gothic" w:hAnsi="Century Gothic" w:cs="Arial"/>
          <w:b/>
          <w:bCs/>
        </w:rPr>
        <w:t xml:space="preserve">БРУТО </w:t>
      </w:r>
      <w:proofErr w:type="spellStart"/>
      <w:r w:rsidRPr="004A523E">
        <w:rPr>
          <w:rFonts w:ascii="Century Gothic" w:hAnsi="Century Gothic" w:cs="Arial"/>
          <w:b/>
          <w:bCs/>
        </w:rPr>
        <w:t>површина</w:t>
      </w:r>
      <w:proofErr w:type="spellEnd"/>
      <w:r w:rsidRPr="004A523E">
        <w:rPr>
          <w:rFonts w:ascii="Century Gothic" w:hAnsi="Century Gothic" w:cs="Arial"/>
          <w:b/>
          <w:bCs/>
        </w:rPr>
        <w:t xml:space="preserve"> </w:t>
      </w:r>
      <w:proofErr w:type="spellStart"/>
      <w:r w:rsidRPr="004A523E">
        <w:rPr>
          <w:rFonts w:ascii="Century Gothic" w:hAnsi="Century Gothic" w:cs="Arial"/>
          <w:b/>
          <w:bCs/>
        </w:rPr>
        <w:t>објекта</w:t>
      </w:r>
      <w:proofErr w:type="spellEnd"/>
      <w:r w:rsidRPr="004A523E">
        <w:rPr>
          <w:rFonts w:ascii="Century Gothic" w:hAnsi="Century Gothic" w:cs="Arial"/>
          <w:b/>
          <w:bCs/>
        </w:rPr>
        <w:t xml:space="preserve"> </w:t>
      </w:r>
      <w:r w:rsidRPr="004A523E">
        <w:rPr>
          <w:rFonts w:ascii="Century Gothic" w:hAnsi="Century Gothic" w:cs="Arial"/>
          <w:b/>
          <w:bCs/>
          <w:lang w:val="sr-Cyrl-RS"/>
        </w:rPr>
        <w:t>портирнице</w:t>
      </w:r>
      <w:r>
        <w:rPr>
          <w:rFonts w:ascii="Century Gothic" w:hAnsi="Century Gothic" w:cs="Arial"/>
          <w:bCs/>
          <w:lang w:val="sr-Cyrl-RS"/>
        </w:rPr>
        <w:t xml:space="preserve"> </w:t>
      </w:r>
      <w:r>
        <w:rPr>
          <w:rFonts w:ascii="Century Gothic" w:hAnsi="Century Gothic" w:cs="Arial"/>
          <w:bCs/>
        </w:rPr>
        <w:t>21м</w:t>
      </w:r>
      <w:r>
        <w:rPr>
          <w:rFonts w:ascii="Century Gothic" w:hAnsi="Century Gothic" w:cs="Arial"/>
          <w:bCs/>
          <w:vertAlign w:val="superscript"/>
        </w:rPr>
        <w:t>2</w:t>
      </w:r>
      <w:r>
        <w:rPr>
          <w:rFonts w:ascii="Century Gothic" w:hAnsi="Century Gothic" w:cs="Arial"/>
          <w:bCs/>
        </w:rPr>
        <w:t>.</w:t>
      </w:r>
    </w:p>
    <w:p w14:paraId="79C6D7F0" w14:textId="77777777" w:rsidR="007E3D4D" w:rsidRDefault="007E3D4D" w:rsidP="007E3D4D">
      <w:pPr>
        <w:pStyle w:val="ListParagraph"/>
        <w:spacing w:after="0"/>
        <w:ind w:left="0"/>
        <w:jc w:val="both"/>
        <w:rPr>
          <w:rFonts w:ascii="Century Gothic" w:hAnsi="Century Gothic" w:cs="Arial"/>
          <w:bCs/>
        </w:rPr>
      </w:pPr>
      <w:r>
        <w:rPr>
          <w:rFonts w:ascii="Century Gothic" w:hAnsi="Century Gothic" w:cs="Arial"/>
          <w:bCs/>
        </w:rPr>
        <w:t xml:space="preserve"> </w:t>
      </w:r>
    </w:p>
    <w:p w14:paraId="5C570D98" w14:textId="77777777" w:rsidR="007E3D4D" w:rsidRDefault="007E3D4D" w:rsidP="007E3D4D">
      <w:pPr>
        <w:pStyle w:val="ListParagraph"/>
        <w:spacing w:after="0"/>
        <w:ind w:left="0"/>
        <w:jc w:val="both"/>
        <w:rPr>
          <w:rFonts w:ascii="Century Gothic" w:hAnsi="Century Gothic" w:cs="Arial"/>
          <w:bCs/>
          <w:lang w:val="sr-Cyrl-RS"/>
        </w:rPr>
      </w:pPr>
      <w:r>
        <w:rPr>
          <w:rFonts w:ascii="Century Gothic" w:hAnsi="Century Gothic" w:cs="Arial"/>
          <w:bCs/>
          <w:lang w:val="sr-Cyrl-RS"/>
        </w:rPr>
        <w:t xml:space="preserve">Укупна </w:t>
      </w:r>
      <w:r w:rsidRPr="004A523E">
        <w:rPr>
          <w:rFonts w:ascii="Century Gothic" w:hAnsi="Century Gothic" w:cs="Arial"/>
          <w:b/>
          <w:bCs/>
          <w:lang w:val="sr-Cyrl-RS"/>
        </w:rPr>
        <w:t>БРУТО површина надстрешнице</w:t>
      </w:r>
      <w:r>
        <w:rPr>
          <w:rFonts w:ascii="Century Gothic" w:hAnsi="Century Gothic" w:cs="Arial"/>
          <w:bCs/>
          <w:lang w:val="sr-Cyrl-RS"/>
        </w:rPr>
        <w:t xml:space="preserve"> је 3</w:t>
      </w:r>
      <w:r>
        <w:rPr>
          <w:rFonts w:ascii="Century Gothic" w:hAnsi="Century Gothic" w:cs="Arial"/>
          <w:bCs/>
        </w:rPr>
        <w:t>5.0</w:t>
      </w:r>
      <w:r>
        <w:rPr>
          <w:rFonts w:ascii="Century Gothic" w:hAnsi="Century Gothic" w:cs="Arial"/>
          <w:bCs/>
          <w:lang w:val="sr-Cyrl-RS"/>
        </w:rPr>
        <w:t>0</w:t>
      </w:r>
      <w:r>
        <w:rPr>
          <w:rFonts w:ascii="Century Gothic" w:hAnsi="Century Gothic" w:cs="Arial"/>
          <w:bCs/>
        </w:rPr>
        <w:t>м</w:t>
      </w:r>
      <w:r>
        <w:rPr>
          <w:rFonts w:ascii="Century Gothic" w:hAnsi="Century Gothic" w:cs="Arial"/>
          <w:bCs/>
          <w:vertAlign w:val="superscript"/>
        </w:rPr>
        <w:t>2</w:t>
      </w:r>
      <w:r>
        <w:rPr>
          <w:rFonts w:ascii="Century Gothic" w:hAnsi="Century Gothic" w:cs="Arial"/>
          <w:bCs/>
          <w:lang w:val="sr-Cyrl-RS"/>
        </w:rPr>
        <w:t>.</w:t>
      </w:r>
    </w:p>
    <w:p w14:paraId="12B1605B" w14:textId="77777777" w:rsidR="007E3D4D" w:rsidRDefault="007E3D4D" w:rsidP="007E3D4D">
      <w:pPr>
        <w:pStyle w:val="ListParagraph"/>
        <w:spacing w:after="0"/>
        <w:ind w:left="0"/>
        <w:jc w:val="both"/>
        <w:rPr>
          <w:rFonts w:ascii="Century Gothic" w:hAnsi="Century Gothic" w:cs="Arial"/>
          <w:bCs/>
          <w:lang w:val="sr-Cyrl-RS"/>
        </w:rPr>
      </w:pPr>
    </w:p>
    <w:p w14:paraId="39CA3842" w14:textId="77777777" w:rsidR="007E3D4D" w:rsidRPr="00A611F5" w:rsidRDefault="007E3D4D" w:rsidP="007E3D4D">
      <w:pPr>
        <w:pStyle w:val="ListParagraph"/>
        <w:spacing w:after="0"/>
        <w:ind w:left="0"/>
        <w:jc w:val="both"/>
        <w:rPr>
          <w:rFonts w:ascii="Century Gothic" w:hAnsi="Century Gothic" w:cs="Arial"/>
          <w:bCs/>
          <w:lang w:val="sr-Cyrl-RS"/>
        </w:rPr>
      </w:pPr>
      <w:r>
        <w:rPr>
          <w:rFonts w:ascii="Century Gothic" w:hAnsi="Century Gothic" w:cs="Arial"/>
          <w:bCs/>
          <w:lang w:val="sr-Cyrl-RS"/>
        </w:rPr>
        <w:t>Кота пода приземља портирнице је на апсолутној коти од 196.00 m нв.</w:t>
      </w:r>
    </w:p>
    <w:p w14:paraId="1DDD1478" w14:textId="77777777" w:rsidR="007E3D4D" w:rsidRDefault="007E3D4D" w:rsidP="007E3D4D">
      <w:pPr>
        <w:pStyle w:val="ListParagraph"/>
        <w:spacing w:after="0"/>
        <w:ind w:left="0"/>
        <w:jc w:val="both"/>
        <w:rPr>
          <w:rFonts w:ascii="Century Gothic" w:hAnsi="Century Gothic" w:cs="Arial"/>
          <w:bCs/>
          <w:lang w:val="sr-Cyrl-RS"/>
        </w:rPr>
      </w:pPr>
      <w:proofErr w:type="spellStart"/>
      <w:r>
        <w:rPr>
          <w:rFonts w:ascii="Century Gothic" w:hAnsi="Century Gothic" w:cs="Arial"/>
          <w:bCs/>
        </w:rPr>
        <w:t>Највиша</w:t>
      </w:r>
      <w:proofErr w:type="spellEnd"/>
      <w:r>
        <w:rPr>
          <w:rFonts w:ascii="Century Gothic" w:hAnsi="Century Gothic" w:cs="Arial"/>
          <w:bCs/>
        </w:rPr>
        <w:t xml:space="preserve"> </w:t>
      </w:r>
      <w:proofErr w:type="spellStart"/>
      <w:r>
        <w:rPr>
          <w:rFonts w:ascii="Century Gothic" w:hAnsi="Century Gothic" w:cs="Arial"/>
          <w:bCs/>
        </w:rPr>
        <w:t>тачка</w:t>
      </w:r>
      <w:proofErr w:type="spellEnd"/>
      <w:r>
        <w:rPr>
          <w:rFonts w:ascii="Century Gothic" w:hAnsi="Century Gothic" w:cs="Arial"/>
          <w:bCs/>
        </w:rPr>
        <w:t xml:space="preserve"> </w:t>
      </w:r>
      <w:proofErr w:type="spellStart"/>
      <w:r>
        <w:rPr>
          <w:rFonts w:ascii="Century Gothic" w:hAnsi="Century Gothic" w:cs="Arial"/>
          <w:bCs/>
        </w:rPr>
        <w:t>крова</w:t>
      </w:r>
      <w:proofErr w:type="spellEnd"/>
      <w:r>
        <w:rPr>
          <w:rFonts w:ascii="Century Gothic" w:hAnsi="Century Gothic" w:cs="Arial"/>
          <w:bCs/>
          <w:lang w:val="sr-Cyrl-RS"/>
        </w:rPr>
        <w:t xml:space="preserve"> портирнице</w:t>
      </w:r>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на</w:t>
      </w:r>
      <w:proofErr w:type="spellEnd"/>
      <w:r>
        <w:rPr>
          <w:rFonts w:ascii="Century Gothic" w:hAnsi="Century Gothic" w:cs="Arial"/>
          <w:bCs/>
        </w:rPr>
        <w:t xml:space="preserve"> </w:t>
      </w:r>
      <w:r>
        <w:rPr>
          <w:rFonts w:ascii="Century Gothic" w:hAnsi="Century Gothic" w:cs="Arial"/>
          <w:bCs/>
          <w:lang w:val="sr-Cyrl-RS"/>
        </w:rPr>
        <w:t xml:space="preserve">апсолутној </w:t>
      </w:r>
      <w:proofErr w:type="spellStart"/>
      <w:r>
        <w:rPr>
          <w:rFonts w:ascii="Century Gothic" w:hAnsi="Century Gothic" w:cs="Arial"/>
          <w:bCs/>
        </w:rPr>
        <w:t>коти</w:t>
      </w:r>
      <w:proofErr w:type="spellEnd"/>
      <w:r>
        <w:rPr>
          <w:rFonts w:ascii="Century Gothic" w:hAnsi="Century Gothic" w:cs="Arial"/>
          <w:bCs/>
        </w:rPr>
        <w:t xml:space="preserve"> </w:t>
      </w:r>
      <w:r>
        <w:rPr>
          <w:rFonts w:ascii="Century Gothic" w:hAnsi="Century Gothic" w:cs="Arial"/>
          <w:bCs/>
          <w:lang w:val="sr-Cyrl-RS"/>
        </w:rPr>
        <w:t>од 199</w:t>
      </w:r>
      <w:r>
        <w:rPr>
          <w:rFonts w:ascii="Century Gothic" w:hAnsi="Century Gothic" w:cs="Arial"/>
          <w:bCs/>
        </w:rPr>
        <w:t>.</w:t>
      </w:r>
      <w:r>
        <w:rPr>
          <w:rFonts w:ascii="Century Gothic" w:hAnsi="Century Gothic" w:cs="Arial"/>
          <w:bCs/>
          <w:lang w:val="sr-Cyrl-RS"/>
        </w:rPr>
        <w:t>86</w:t>
      </w:r>
      <w:r>
        <w:rPr>
          <w:rFonts w:ascii="Century Gothic" w:hAnsi="Century Gothic" w:cs="Arial"/>
          <w:bCs/>
        </w:rPr>
        <w:t xml:space="preserve"> m </w:t>
      </w:r>
      <w:proofErr w:type="spellStart"/>
      <w:r>
        <w:rPr>
          <w:rFonts w:ascii="Century Gothic" w:hAnsi="Century Gothic" w:cs="Arial"/>
          <w:bCs/>
        </w:rPr>
        <w:t>нв</w:t>
      </w:r>
      <w:proofErr w:type="spellEnd"/>
      <w:r>
        <w:rPr>
          <w:rFonts w:ascii="Century Gothic" w:hAnsi="Century Gothic" w:cs="Arial"/>
          <w:bCs/>
          <w:lang w:val="sr-Cyrl-RS"/>
        </w:rPr>
        <w:t>.</w:t>
      </w:r>
    </w:p>
    <w:p w14:paraId="456706ED" w14:textId="77777777" w:rsidR="007E3D4D" w:rsidRDefault="007E3D4D" w:rsidP="007E3D4D">
      <w:pPr>
        <w:pStyle w:val="ListParagraph"/>
        <w:spacing w:after="0"/>
        <w:ind w:left="0"/>
        <w:jc w:val="both"/>
        <w:rPr>
          <w:rFonts w:ascii="Century Gothic" w:hAnsi="Century Gothic" w:cs="Arial"/>
          <w:bCs/>
          <w:lang w:val="sr-Cyrl-RS"/>
        </w:rPr>
      </w:pPr>
    </w:p>
    <w:p w14:paraId="1C8188F1" w14:textId="77777777" w:rsidR="007E3D4D" w:rsidRDefault="007E3D4D" w:rsidP="007E3D4D">
      <w:pPr>
        <w:pStyle w:val="ListParagraph"/>
        <w:spacing w:after="0"/>
        <w:ind w:left="0"/>
        <w:jc w:val="both"/>
        <w:rPr>
          <w:rFonts w:ascii="Century Gothic" w:hAnsi="Century Gothic" w:cs="Arial"/>
          <w:bCs/>
          <w:lang w:val="sr-Cyrl-RS"/>
        </w:rPr>
      </w:pPr>
      <w:proofErr w:type="spellStart"/>
      <w:r>
        <w:rPr>
          <w:rFonts w:ascii="Century Gothic" w:hAnsi="Century Gothic" w:cs="Arial"/>
          <w:bCs/>
        </w:rPr>
        <w:t>Највиша</w:t>
      </w:r>
      <w:proofErr w:type="spellEnd"/>
      <w:r>
        <w:rPr>
          <w:rFonts w:ascii="Century Gothic" w:hAnsi="Century Gothic" w:cs="Arial"/>
          <w:bCs/>
        </w:rPr>
        <w:t xml:space="preserve"> </w:t>
      </w:r>
      <w:proofErr w:type="spellStart"/>
      <w:r>
        <w:rPr>
          <w:rFonts w:ascii="Century Gothic" w:hAnsi="Century Gothic" w:cs="Arial"/>
          <w:bCs/>
        </w:rPr>
        <w:t>тачка</w:t>
      </w:r>
      <w:proofErr w:type="spellEnd"/>
      <w:r>
        <w:rPr>
          <w:rFonts w:ascii="Century Gothic" w:hAnsi="Century Gothic" w:cs="Arial"/>
          <w:bCs/>
        </w:rPr>
        <w:t xml:space="preserve"> </w:t>
      </w:r>
      <w:proofErr w:type="spellStart"/>
      <w:r>
        <w:rPr>
          <w:rFonts w:ascii="Century Gothic" w:hAnsi="Century Gothic" w:cs="Arial"/>
          <w:bCs/>
        </w:rPr>
        <w:t>крова</w:t>
      </w:r>
      <w:proofErr w:type="spellEnd"/>
      <w:r>
        <w:rPr>
          <w:rFonts w:ascii="Century Gothic" w:hAnsi="Century Gothic" w:cs="Arial"/>
          <w:bCs/>
          <w:lang w:val="sr-Cyrl-RS"/>
        </w:rPr>
        <w:t xml:space="preserve"> надстрешнице</w:t>
      </w:r>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на</w:t>
      </w:r>
      <w:proofErr w:type="spellEnd"/>
      <w:r>
        <w:rPr>
          <w:rFonts w:ascii="Century Gothic" w:hAnsi="Century Gothic" w:cs="Arial"/>
          <w:bCs/>
        </w:rPr>
        <w:t xml:space="preserve"> </w:t>
      </w:r>
      <w:r>
        <w:rPr>
          <w:rFonts w:ascii="Century Gothic" w:hAnsi="Century Gothic" w:cs="Arial"/>
          <w:bCs/>
          <w:lang w:val="sr-Cyrl-RS"/>
        </w:rPr>
        <w:t xml:space="preserve">апсолутној </w:t>
      </w:r>
      <w:proofErr w:type="spellStart"/>
      <w:r>
        <w:rPr>
          <w:rFonts w:ascii="Century Gothic" w:hAnsi="Century Gothic" w:cs="Arial"/>
          <w:bCs/>
        </w:rPr>
        <w:t>коти</w:t>
      </w:r>
      <w:proofErr w:type="spellEnd"/>
      <w:r>
        <w:rPr>
          <w:rFonts w:ascii="Century Gothic" w:hAnsi="Century Gothic" w:cs="Arial"/>
          <w:bCs/>
        </w:rPr>
        <w:t xml:space="preserve"> </w:t>
      </w:r>
      <w:r>
        <w:rPr>
          <w:rFonts w:ascii="Century Gothic" w:hAnsi="Century Gothic" w:cs="Arial"/>
          <w:bCs/>
          <w:lang w:val="sr-Cyrl-RS"/>
        </w:rPr>
        <w:t xml:space="preserve">од 201.06 </w:t>
      </w:r>
      <w:r>
        <w:rPr>
          <w:rFonts w:ascii="Century Gothic" w:hAnsi="Century Gothic" w:cs="Arial"/>
          <w:bCs/>
        </w:rPr>
        <w:t xml:space="preserve">m </w:t>
      </w:r>
      <w:proofErr w:type="spellStart"/>
      <w:r>
        <w:rPr>
          <w:rFonts w:ascii="Century Gothic" w:hAnsi="Century Gothic" w:cs="Arial"/>
          <w:bCs/>
        </w:rPr>
        <w:t>нв</w:t>
      </w:r>
      <w:proofErr w:type="spellEnd"/>
      <w:r>
        <w:rPr>
          <w:rFonts w:ascii="Century Gothic" w:hAnsi="Century Gothic" w:cs="Arial"/>
          <w:bCs/>
          <w:lang w:val="sr-Cyrl-RS"/>
        </w:rPr>
        <w:t>.</w:t>
      </w:r>
    </w:p>
    <w:p w14:paraId="306F4D09" w14:textId="77777777" w:rsidR="007E3D4D" w:rsidRDefault="007E3D4D" w:rsidP="007E3D4D">
      <w:pPr>
        <w:pStyle w:val="ListParagraph"/>
        <w:spacing w:after="0"/>
        <w:ind w:left="0"/>
        <w:jc w:val="both"/>
        <w:rPr>
          <w:rFonts w:ascii="Century Gothic" w:hAnsi="Century Gothic" w:cs="Arial"/>
          <w:bCs/>
          <w:lang w:val="sr-Cyrl-RS"/>
        </w:rPr>
      </w:pPr>
      <w:proofErr w:type="spellStart"/>
      <w:r>
        <w:rPr>
          <w:rFonts w:ascii="Century Gothic" w:hAnsi="Century Gothic" w:cs="Arial"/>
          <w:bCs/>
        </w:rPr>
        <w:t>Највиша</w:t>
      </w:r>
      <w:proofErr w:type="spellEnd"/>
      <w:r>
        <w:rPr>
          <w:rFonts w:ascii="Century Gothic" w:hAnsi="Century Gothic" w:cs="Arial"/>
          <w:bCs/>
        </w:rPr>
        <w:t xml:space="preserve"> </w:t>
      </w:r>
      <w:proofErr w:type="spellStart"/>
      <w:r>
        <w:rPr>
          <w:rFonts w:ascii="Century Gothic" w:hAnsi="Century Gothic" w:cs="Arial"/>
          <w:bCs/>
        </w:rPr>
        <w:t>тачка</w:t>
      </w:r>
      <w:proofErr w:type="spellEnd"/>
      <w:r>
        <w:rPr>
          <w:rFonts w:ascii="Century Gothic" w:hAnsi="Century Gothic" w:cs="Arial"/>
          <w:bCs/>
        </w:rPr>
        <w:t xml:space="preserve"> </w:t>
      </w:r>
      <w:r>
        <w:rPr>
          <w:rFonts w:ascii="Century Gothic" w:hAnsi="Century Gothic" w:cs="Arial"/>
          <w:bCs/>
          <w:lang w:val="sr-Cyrl-RS"/>
        </w:rPr>
        <w:t>дисплеј панела</w:t>
      </w:r>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на</w:t>
      </w:r>
      <w:proofErr w:type="spellEnd"/>
      <w:r>
        <w:rPr>
          <w:rFonts w:ascii="Century Gothic" w:hAnsi="Century Gothic" w:cs="Arial"/>
          <w:bCs/>
        </w:rPr>
        <w:t xml:space="preserve"> </w:t>
      </w:r>
      <w:r>
        <w:rPr>
          <w:rFonts w:ascii="Century Gothic" w:hAnsi="Century Gothic" w:cs="Arial"/>
          <w:bCs/>
          <w:lang w:val="sr-Cyrl-RS"/>
        </w:rPr>
        <w:t xml:space="preserve">апсолутној </w:t>
      </w:r>
      <w:proofErr w:type="spellStart"/>
      <w:r>
        <w:rPr>
          <w:rFonts w:ascii="Century Gothic" w:hAnsi="Century Gothic" w:cs="Arial"/>
          <w:bCs/>
        </w:rPr>
        <w:t>коти</w:t>
      </w:r>
      <w:proofErr w:type="spellEnd"/>
      <w:r>
        <w:rPr>
          <w:rFonts w:ascii="Century Gothic" w:hAnsi="Century Gothic" w:cs="Arial"/>
          <w:bCs/>
        </w:rPr>
        <w:t xml:space="preserve"> </w:t>
      </w:r>
      <w:r>
        <w:rPr>
          <w:rFonts w:ascii="Century Gothic" w:hAnsi="Century Gothic" w:cs="Arial"/>
          <w:bCs/>
          <w:lang w:val="sr-Cyrl-RS"/>
        </w:rPr>
        <w:t xml:space="preserve">од 201.86 </w:t>
      </w:r>
      <w:r>
        <w:rPr>
          <w:rFonts w:ascii="Century Gothic" w:hAnsi="Century Gothic" w:cs="Arial"/>
          <w:bCs/>
        </w:rPr>
        <w:t xml:space="preserve">m </w:t>
      </w:r>
      <w:proofErr w:type="spellStart"/>
      <w:r>
        <w:rPr>
          <w:rFonts w:ascii="Century Gothic" w:hAnsi="Century Gothic" w:cs="Arial"/>
          <w:bCs/>
        </w:rPr>
        <w:t>нв</w:t>
      </w:r>
      <w:proofErr w:type="spellEnd"/>
      <w:r>
        <w:rPr>
          <w:rFonts w:ascii="Century Gothic" w:hAnsi="Century Gothic" w:cs="Arial"/>
          <w:bCs/>
          <w:lang w:val="sr-Cyrl-RS"/>
        </w:rPr>
        <w:t>.</w:t>
      </w:r>
    </w:p>
    <w:p w14:paraId="38EB10B0" w14:textId="77777777" w:rsidR="007E3D4D" w:rsidRDefault="007E3D4D" w:rsidP="007E3D4D">
      <w:pPr>
        <w:pStyle w:val="ListParagraph"/>
        <w:spacing w:after="0"/>
        <w:ind w:left="0"/>
        <w:jc w:val="both"/>
        <w:rPr>
          <w:rFonts w:ascii="Century Gothic" w:hAnsi="Century Gothic" w:cs="Arial"/>
          <w:bCs/>
          <w:lang w:val="sr-Cyrl-RS"/>
        </w:rPr>
      </w:pPr>
    </w:p>
    <w:p w14:paraId="2CEBEF2E" w14:textId="77777777" w:rsidR="007E3D4D" w:rsidRDefault="007E3D4D" w:rsidP="007E3D4D">
      <w:pPr>
        <w:pStyle w:val="ListParagraph"/>
        <w:spacing w:after="0"/>
        <w:ind w:left="0"/>
        <w:jc w:val="both"/>
        <w:rPr>
          <w:rFonts w:ascii="Century Gothic" w:hAnsi="Century Gothic" w:cs="Arial"/>
          <w:bCs/>
          <w:lang w:val="sr-Cyrl-RS"/>
        </w:rPr>
      </w:pPr>
      <w:proofErr w:type="spellStart"/>
      <w:r>
        <w:rPr>
          <w:rFonts w:ascii="Century Gothic" w:hAnsi="Century Gothic" w:cs="Arial"/>
          <w:bCs/>
        </w:rPr>
        <w:t>Чиста</w:t>
      </w:r>
      <w:proofErr w:type="spellEnd"/>
      <w:r>
        <w:rPr>
          <w:rFonts w:ascii="Century Gothic" w:hAnsi="Century Gothic" w:cs="Arial"/>
          <w:bCs/>
        </w:rPr>
        <w:t xml:space="preserve"> </w:t>
      </w:r>
      <w:proofErr w:type="spellStart"/>
      <w:r>
        <w:rPr>
          <w:rFonts w:ascii="Century Gothic" w:hAnsi="Century Gothic" w:cs="Arial"/>
          <w:bCs/>
        </w:rPr>
        <w:t>висина</w:t>
      </w:r>
      <w:proofErr w:type="spellEnd"/>
      <w:r>
        <w:rPr>
          <w:rFonts w:ascii="Century Gothic" w:hAnsi="Century Gothic" w:cs="Arial"/>
          <w:bCs/>
        </w:rPr>
        <w:t xml:space="preserve"> у </w:t>
      </w:r>
      <w:proofErr w:type="spellStart"/>
      <w:r>
        <w:rPr>
          <w:rFonts w:ascii="Century Gothic" w:hAnsi="Century Gothic" w:cs="Arial"/>
          <w:bCs/>
        </w:rPr>
        <w:t>објекту</w:t>
      </w:r>
      <w:proofErr w:type="spellEnd"/>
      <w:r>
        <w:rPr>
          <w:rFonts w:ascii="Century Gothic" w:hAnsi="Century Gothic" w:cs="Arial"/>
          <w:bCs/>
        </w:rPr>
        <w:t xml:space="preserve"> </w:t>
      </w:r>
      <w:r>
        <w:rPr>
          <w:rFonts w:ascii="Century Gothic" w:hAnsi="Century Gothic" w:cs="Arial"/>
          <w:bCs/>
          <w:lang w:val="sr-Cyrl-RS"/>
        </w:rPr>
        <w:t>портирнице</w:t>
      </w:r>
      <w:r>
        <w:rPr>
          <w:rFonts w:ascii="Century Gothic" w:hAnsi="Century Gothic" w:cs="Arial"/>
          <w:bCs/>
        </w:rPr>
        <w:t xml:space="preserve"> у </w:t>
      </w:r>
      <w:proofErr w:type="spellStart"/>
      <w:r>
        <w:rPr>
          <w:rFonts w:ascii="Century Gothic" w:hAnsi="Century Gothic" w:cs="Arial"/>
          <w:bCs/>
        </w:rPr>
        <w:t>свим</w:t>
      </w:r>
      <w:proofErr w:type="spellEnd"/>
      <w:r>
        <w:rPr>
          <w:rFonts w:ascii="Century Gothic" w:hAnsi="Century Gothic" w:cs="Arial"/>
          <w:bCs/>
        </w:rPr>
        <w:t xml:space="preserve"> </w:t>
      </w:r>
      <w:proofErr w:type="spellStart"/>
      <w:r>
        <w:rPr>
          <w:rFonts w:ascii="Century Gothic" w:hAnsi="Century Gothic" w:cs="Arial"/>
          <w:bCs/>
        </w:rPr>
        <w:t>просторијама</w:t>
      </w:r>
      <w:proofErr w:type="spellEnd"/>
      <w:r>
        <w:rPr>
          <w:rFonts w:ascii="Century Gothic" w:hAnsi="Century Gothic" w:cs="Arial"/>
          <w:bCs/>
        </w:rPr>
        <w:t xml:space="preserve"> </w:t>
      </w:r>
      <w:proofErr w:type="spellStart"/>
      <w:r>
        <w:rPr>
          <w:rFonts w:ascii="Century Gothic" w:hAnsi="Century Gothic" w:cs="Arial"/>
          <w:bCs/>
        </w:rPr>
        <w:t>износи</w:t>
      </w:r>
      <w:proofErr w:type="spellEnd"/>
      <w:r>
        <w:rPr>
          <w:rFonts w:ascii="Century Gothic" w:hAnsi="Century Gothic" w:cs="Arial"/>
          <w:bCs/>
        </w:rPr>
        <w:t xml:space="preserve"> </w:t>
      </w:r>
      <w:r>
        <w:rPr>
          <w:rFonts w:ascii="Century Gothic" w:hAnsi="Century Gothic" w:cs="Arial"/>
          <w:bCs/>
          <w:lang w:val="sr-Cyrl-RS"/>
        </w:rPr>
        <w:t>3.50</w:t>
      </w:r>
      <w:r>
        <w:rPr>
          <w:rFonts w:ascii="Century Gothic" w:hAnsi="Century Gothic" w:cs="Arial"/>
          <w:bCs/>
        </w:rPr>
        <w:t>м</w:t>
      </w:r>
      <w:r>
        <w:rPr>
          <w:rFonts w:ascii="Century Gothic" w:hAnsi="Century Gothic" w:cs="Arial"/>
          <w:bCs/>
          <w:lang w:val="sr-Cyrl-RS"/>
        </w:rPr>
        <w:t>.</w:t>
      </w:r>
    </w:p>
    <w:p w14:paraId="724376DF" w14:textId="77777777" w:rsidR="007E3D4D" w:rsidRDefault="007E3D4D" w:rsidP="007E3D4D">
      <w:pPr>
        <w:pStyle w:val="ListParagraph"/>
        <w:spacing w:after="0"/>
        <w:ind w:left="0"/>
        <w:jc w:val="both"/>
        <w:rPr>
          <w:rFonts w:ascii="Century Gothic" w:hAnsi="Century Gothic" w:cs="Arial"/>
          <w:b/>
          <w:lang w:val="sr-Cyrl-RS"/>
        </w:rPr>
      </w:pPr>
    </w:p>
    <w:p w14:paraId="21344DF0" w14:textId="77777777" w:rsidR="007E3D4D" w:rsidRDefault="007E3D4D" w:rsidP="007E3D4D">
      <w:pPr>
        <w:pStyle w:val="ListParagraph"/>
        <w:spacing w:after="0"/>
        <w:ind w:left="0"/>
        <w:jc w:val="both"/>
        <w:rPr>
          <w:rFonts w:ascii="Century Gothic" w:hAnsi="Century Gothic" w:cs="Arial"/>
          <w:b/>
        </w:rPr>
      </w:pPr>
      <w:r>
        <w:rPr>
          <w:rFonts w:ascii="Century Gothic" w:hAnsi="Century Gothic" w:cs="Arial"/>
          <w:b/>
        </w:rPr>
        <w:t>КОНСТРУКЦИЈА</w:t>
      </w:r>
    </w:p>
    <w:p w14:paraId="6E9EACA7" w14:textId="77777777" w:rsidR="007E3D4D" w:rsidRDefault="007E3D4D" w:rsidP="007E3D4D">
      <w:pPr>
        <w:pStyle w:val="ListParagraph"/>
        <w:spacing w:after="0"/>
        <w:ind w:left="0"/>
        <w:jc w:val="both"/>
        <w:rPr>
          <w:rFonts w:ascii="Century Gothic" w:hAnsi="Century Gothic" w:cs="Arial"/>
          <w:bCs/>
          <w:noProof/>
          <w:lang w:val="sr-Cyrl-RS"/>
        </w:rPr>
      </w:pPr>
      <w:r w:rsidRPr="0004325B">
        <w:rPr>
          <w:rFonts w:ascii="Century Gothic" w:hAnsi="Century Gothic" w:cs="Arial"/>
          <w:bCs/>
          <w:noProof/>
        </w:rPr>
        <w:t>Конструкција објекта је пројектована као челична конструкција са кровним и фасадним спреговима за укрућење која се поставља на претходно изливену армирано бетонску конструкцију. Стубови и ригле портирнице су од кутијастих профила 100х100х5 mm, а спрегови се формирају од дијагонала израђених од ва</w:t>
      </w:r>
      <w:r>
        <w:rPr>
          <w:rFonts w:ascii="Century Gothic" w:hAnsi="Century Gothic" w:cs="Arial"/>
          <w:bCs/>
          <w:noProof/>
          <w:lang w:val="sr-Cyrl-RS"/>
        </w:rPr>
        <w:t>љ</w:t>
      </w:r>
      <w:r w:rsidRPr="0004325B">
        <w:rPr>
          <w:rFonts w:ascii="Century Gothic" w:hAnsi="Century Gothic" w:cs="Arial"/>
          <w:bCs/>
          <w:noProof/>
        </w:rPr>
        <w:t>аних L-профила.</w:t>
      </w:r>
      <w:r>
        <w:rPr>
          <w:rFonts w:ascii="Century Gothic" w:hAnsi="Century Gothic" w:cs="Arial"/>
          <w:bCs/>
          <w:noProof/>
          <w:lang w:val="sr-Cyrl-RS"/>
        </w:rPr>
        <w:t xml:space="preserve"> </w:t>
      </w:r>
    </w:p>
    <w:p w14:paraId="585272E9" w14:textId="77777777" w:rsidR="007E3D4D" w:rsidRDefault="007E3D4D" w:rsidP="007E3D4D">
      <w:pPr>
        <w:pStyle w:val="ListParagraph"/>
        <w:spacing w:after="0"/>
        <w:ind w:left="0"/>
        <w:jc w:val="both"/>
        <w:rPr>
          <w:rFonts w:ascii="Century Gothic" w:hAnsi="Century Gothic" w:cs="Arial"/>
          <w:bCs/>
          <w:lang w:val="sr-Cyrl-RS"/>
        </w:rPr>
      </w:pPr>
      <w:r>
        <w:rPr>
          <w:rFonts w:ascii="Century Gothic" w:hAnsi="Century Gothic" w:cs="Arial"/>
          <w:bCs/>
          <w:lang w:val="sr-Cyrl-RS"/>
        </w:rPr>
        <w:lastRenderedPageBreak/>
        <w:t>Објекат треба бити</w:t>
      </w:r>
      <w:r>
        <w:rPr>
          <w:rFonts w:ascii="Century Gothic" w:hAnsi="Century Gothic" w:cs="Arial"/>
          <w:bCs/>
        </w:rPr>
        <w:t xml:space="preserve"> </w:t>
      </w:r>
      <w:proofErr w:type="spellStart"/>
      <w:r>
        <w:rPr>
          <w:rFonts w:ascii="Century Gothic" w:hAnsi="Century Gothic" w:cs="Arial"/>
          <w:bCs/>
        </w:rPr>
        <w:t>термички</w:t>
      </w:r>
      <w:proofErr w:type="spellEnd"/>
      <w:r>
        <w:rPr>
          <w:rFonts w:ascii="Century Gothic" w:hAnsi="Century Gothic" w:cs="Arial"/>
          <w:bCs/>
        </w:rPr>
        <w:t xml:space="preserve"> </w:t>
      </w:r>
      <w:proofErr w:type="spellStart"/>
      <w:r>
        <w:rPr>
          <w:rFonts w:ascii="Century Gothic" w:hAnsi="Century Gothic" w:cs="Arial"/>
          <w:bCs/>
        </w:rPr>
        <w:t>изолован</w:t>
      </w:r>
      <w:proofErr w:type="spellEnd"/>
      <w:r>
        <w:rPr>
          <w:rFonts w:ascii="Century Gothic" w:hAnsi="Century Gothic" w:cs="Arial"/>
          <w:bCs/>
          <w:lang w:val="sr-Cyrl-RS"/>
        </w:rPr>
        <w:t>,</w:t>
      </w:r>
      <w:r w:rsidRPr="0043348E">
        <w:rPr>
          <w:rFonts w:ascii="Century Gothic" w:hAnsi="Century Gothic" w:cs="Arial"/>
          <w:bCs/>
        </w:rPr>
        <w:t xml:space="preserve"> </w:t>
      </w:r>
      <w:r>
        <w:rPr>
          <w:rFonts w:ascii="Century Gothic" w:hAnsi="Century Gothic" w:cs="Arial"/>
          <w:bCs/>
          <w:lang w:val="sr-Cyrl-RS"/>
        </w:rPr>
        <w:t>ф</w:t>
      </w:r>
      <w:proofErr w:type="spellStart"/>
      <w:r>
        <w:rPr>
          <w:rFonts w:ascii="Century Gothic" w:hAnsi="Century Gothic" w:cs="Arial"/>
          <w:bCs/>
        </w:rPr>
        <w:t>асадни</w:t>
      </w:r>
      <w:proofErr w:type="spellEnd"/>
      <w:r>
        <w:rPr>
          <w:rFonts w:ascii="Century Gothic" w:hAnsi="Century Gothic" w:cs="Arial"/>
          <w:bCs/>
        </w:rPr>
        <w:t xml:space="preserve"> </w:t>
      </w:r>
      <w:proofErr w:type="spellStart"/>
      <w:r>
        <w:rPr>
          <w:rFonts w:ascii="Century Gothic" w:hAnsi="Century Gothic" w:cs="Arial"/>
          <w:bCs/>
        </w:rPr>
        <w:t>зидови</w:t>
      </w:r>
      <w:proofErr w:type="spellEnd"/>
      <w:r>
        <w:rPr>
          <w:rFonts w:ascii="Century Gothic" w:hAnsi="Century Gothic" w:cs="Arial"/>
          <w:bCs/>
        </w:rPr>
        <w:t xml:space="preserve"> </w:t>
      </w:r>
      <w:proofErr w:type="spellStart"/>
      <w:r>
        <w:rPr>
          <w:rFonts w:ascii="Century Gothic" w:hAnsi="Century Gothic" w:cs="Arial"/>
          <w:bCs/>
        </w:rPr>
        <w:t>су</w:t>
      </w:r>
      <w:proofErr w:type="spellEnd"/>
      <w:r>
        <w:rPr>
          <w:rFonts w:ascii="Century Gothic" w:hAnsi="Century Gothic" w:cs="Arial"/>
          <w:bCs/>
        </w:rPr>
        <w:t xml:space="preserve"> </w:t>
      </w:r>
      <w:r>
        <w:rPr>
          <w:rFonts w:ascii="Century Gothic" w:hAnsi="Century Gothic" w:cs="Arial"/>
          <w:bCs/>
          <w:lang w:val="sr-Cyrl-RS"/>
        </w:rPr>
        <w:t xml:space="preserve">предвиђени као </w:t>
      </w:r>
      <w:proofErr w:type="spellStart"/>
      <w:r>
        <w:rPr>
          <w:rFonts w:ascii="Century Gothic" w:hAnsi="Century Gothic" w:cs="Arial"/>
          <w:bCs/>
        </w:rPr>
        <w:t>сендвич</w:t>
      </w:r>
      <w:proofErr w:type="spellEnd"/>
      <w:r>
        <w:rPr>
          <w:rFonts w:ascii="Century Gothic" w:hAnsi="Century Gothic" w:cs="Arial"/>
          <w:bCs/>
        </w:rPr>
        <w:t xml:space="preserve"> </w:t>
      </w:r>
      <w:proofErr w:type="spellStart"/>
      <w:r>
        <w:rPr>
          <w:rFonts w:ascii="Century Gothic" w:hAnsi="Century Gothic" w:cs="Arial"/>
          <w:bCs/>
        </w:rPr>
        <w:t>панели</w:t>
      </w:r>
      <w:proofErr w:type="spellEnd"/>
      <w:r>
        <w:rPr>
          <w:rFonts w:ascii="Century Gothic" w:hAnsi="Century Gothic" w:cs="Arial"/>
          <w:bCs/>
          <w:lang w:val="sr-Cyrl-RS"/>
        </w:rPr>
        <w:t>.</w:t>
      </w:r>
    </w:p>
    <w:p w14:paraId="6E0F3261" w14:textId="77777777" w:rsidR="007E3D4D" w:rsidRDefault="007E3D4D" w:rsidP="007E3D4D">
      <w:pPr>
        <w:pStyle w:val="ListParagraph"/>
        <w:spacing w:after="0"/>
        <w:ind w:left="0"/>
        <w:jc w:val="both"/>
        <w:rPr>
          <w:rFonts w:ascii="Century Gothic" w:hAnsi="Century Gothic" w:cs="Arial"/>
          <w:bCs/>
        </w:rPr>
      </w:pPr>
      <w:r>
        <w:rPr>
          <w:rFonts w:ascii="Century Gothic" w:hAnsi="Century Gothic" w:cs="Arial"/>
          <w:bCs/>
          <w:lang w:val="sr-Cyrl-RS"/>
        </w:rPr>
        <w:t xml:space="preserve">Унутрашњи </w:t>
      </w:r>
      <w:proofErr w:type="spellStart"/>
      <w:r>
        <w:rPr>
          <w:rFonts w:ascii="Century Gothic" w:hAnsi="Century Gothic" w:cs="Arial"/>
          <w:bCs/>
        </w:rPr>
        <w:t>зидови</w:t>
      </w:r>
      <w:proofErr w:type="spellEnd"/>
      <w:r>
        <w:rPr>
          <w:rFonts w:ascii="Century Gothic" w:hAnsi="Century Gothic" w:cs="Arial"/>
          <w:bCs/>
        </w:rPr>
        <w:t xml:space="preserve"> </w:t>
      </w:r>
      <w:proofErr w:type="spellStart"/>
      <w:r>
        <w:rPr>
          <w:rFonts w:ascii="Century Gothic" w:hAnsi="Century Gothic" w:cs="Arial"/>
          <w:bCs/>
        </w:rPr>
        <w:t>су</w:t>
      </w:r>
      <w:proofErr w:type="spellEnd"/>
      <w:r>
        <w:rPr>
          <w:rFonts w:ascii="Century Gothic" w:hAnsi="Century Gothic" w:cs="Arial"/>
          <w:bCs/>
        </w:rPr>
        <w:t xml:space="preserve"> </w:t>
      </w:r>
      <w:proofErr w:type="spellStart"/>
      <w:r>
        <w:rPr>
          <w:rFonts w:ascii="Century Gothic" w:hAnsi="Century Gothic" w:cs="Arial"/>
          <w:bCs/>
        </w:rPr>
        <w:t>такође</w:t>
      </w:r>
      <w:proofErr w:type="spellEnd"/>
      <w:r>
        <w:rPr>
          <w:rFonts w:ascii="Century Gothic" w:hAnsi="Century Gothic" w:cs="Arial"/>
          <w:bCs/>
        </w:rPr>
        <w:t xml:space="preserve"> </w:t>
      </w:r>
      <w:r>
        <w:rPr>
          <w:rFonts w:ascii="Century Gothic" w:hAnsi="Century Gothic" w:cs="Arial"/>
          <w:bCs/>
          <w:lang w:val="sr-Cyrl-RS"/>
        </w:rPr>
        <w:t xml:space="preserve">предвиђени као </w:t>
      </w:r>
      <w:proofErr w:type="spellStart"/>
      <w:r>
        <w:rPr>
          <w:rFonts w:ascii="Century Gothic" w:hAnsi="Century Gothic" w:cs="Arial"/>
          <w:bCs/>
        </w:rPr>
        <w:t>сендвич</w:t>
      </w:r>
      <w:proofErr w:type="spellEnd"/>
      <w:r>
        <w:rPr>
          <w:rFonts w:ascii="Century Gothic" w:hAnsi="Century Gothic" w:cs="Arial"/>
          <w:bCs/>
        </w:rPr>
        <w:t xml:space="preserve"> </w:t>
      </w:r>
      <w:proofErr w:type="spellStart"/>
      <w:r>
        <w:rPr>
          <w:rFonts w:ascii="Century Gothic" w:hAnsi="Century Gothic" w:cs="Arial"/>
          <w:bCs/>
        </w:rPr>
        <w:t>панели</w:t>
      </w:r>
      <w:proofErr w:type="spellEnd"/>
      <w:r>
        <w:rPr>
          <w:rFonts w:ascii="Century Gothic" w:hAnsi="Century Gothic" w:cs="Arial"/>
          <w:bCs/>
        </w:rPr>
        <w:t xml:space="preserve"> </w:t>
      </w:r>
      <w:proofErr w:type="spellStart"/>
      <w:r>
        <w:rPr>
          <w:rFonts w:ascii="Century Gothic" w:hAnsi="Century Gothic" w:cs="Arial"/>
          <w:bCs/>
        </w:rPr>
        <w:t>дебљине</w:t>
      </w:r>
      <w:proofErr w:type="spellEnd"/>
      <w:r>
        <w:rPr>
          <w:rFonts w:ascii="Century Gothic" w:hAnsi="Century Gothic" w:cs="Arial"/>
          <w:bCs/>
        </w:rPr>
        <w:t xml:space="preserve"> 10cm. </w:t>
      </w:r>
    </w:p>
    <w:p w14:paraId="580C95FE" w14:textId="77777777" w:rsidR="007E3D4D" w:rsidRPr="00611E9F" w:rsidRDefault="007E3D4D" w:rsidP="007E3D4D">
      <w:pPr>
        <w:spacing w:after="0"/>
        <w:jc w:val="both"/>
        <w:rPr>
          <w:rFonts w:ascii="Century Gothic" w:hAnsi="Century Gothic" w:cs="Arial"/>
          <w:bCs/>
          <w:noProof/>
        </w:rPr>
      </w:pPr>
      <w:r w:rsidRPr="00611E9F">
        <w:rPr>
          <w:rFonts w:ascii="Century Gothic" w:hAnsi="Century Gothic" w:cs="Arial"/>
          <w:bCs/>
          <w:noProof/>
        </w:rPr>
        <w:t>Надстрешниц</w:t>
      </w:r>
      <w:r>
        <w:rPr>
          <w:rFonts w:ascii="Century Gothic" w:hAnsi="Century Gothic" w:cs="Arial"/>
          <w:bCs/>
          <w:noProof/>
          <w:lang w:val="sr-Cyrl-RS"/>
        </w:rPr>
        <w:t>а</w:t>
      </w:r>
      <w:r w:rsidRPr="00611E9F">
        <w:rPr>
          <w:rFonts w:ascii="Century Gothic" w:hAnsi="Century Gothic" w:cs="Arial"/>
          <w:bCs/>
          <w:noProof/>
        </w:rPr>
        <w:t xml:space="preserve"> </w:t>
      </w:r>
      <w:r>
        <w:rPr>
          <w:rFonts w:ascii="Century Gothic" w:hAnsi="Century Gothic" w:cs="Arial"/>
          <w:bCs/>
          <w:noProof/>
          <w:lang w:val="sr-Cyrl-RS"/>
        </w:rPr>
        <w:t>и дисплеј панел су предвиђени за извођење</w:t>
      </w:r>
      <w:r w:rsidRPr="00611E9F">
        <w:rPr>
          <w:rFonts w:ascii="Century Gothic" w:hAnsi="Century Gothic" w:cs="Arial"/>
          <w:bCs/>
          <w:noProof/>
        </w:rPr>
        <w:t xml:space="preserve"> од челичних кутијастих профила 100х160х5 mm који се ослањају на стубове израђене од ваљаних профила IPBl 240 повезаних хоризонталама од кутијастих профила.</w:t>
      </w:r>
    </w:p>
    <w:p w14:paraId="75E31AB2" w14:textId="77777777" w:rsidR="007E3D4D" w:rsidRDefault="007E3D4D" w:rsidP="007E3D4D">
      <w:pPr>
        <w:spacing w:after="0"/>
        <w:jc w:val="both"/>
        <w:rPr>
          <w:rFonts w:ascii="Century Gothic" w:hAnsi="Century Gothic" w:cs="Arial"/>
          <w:bCs/>
          <w:noProof/>
        </w:rPr>
      </w:pPr>
      <w:r w:rsidRPr="00611E9F">
        <w:rPr>
          <w:rFonts w:ascii="Century Gothic" w:hAnsi="Century Gothic" w:cs="Arial"/>
          <w:bCs/>
          <w:noProof/>
        </w:rPr>
        <w:t>Носећа челична конструкција се преко убетонираних анкера ослања на армиранобет</w:t>
      </w:r>
      <w:r>
        <w:rPr>
          <w:rFonts w:ascii="Century Gothic" w:hAnsi="Century Gothic" w:cs="Arial"/>
          <w:bCs/>
          <w:noProof/>
        </w:rPr>
        <w:t xml:space="preserve">онске темељне зидове дебљине 20 </w:t>
      </w:r>
      <w:r>
        <w:rPr>
          <w:rFonts w:ascii="Century Gothic" w:hAnsi="Century Gothic" w:cs="Arial"/>
          <w:bCs/>
          <w:noProof/>
          <w:lang w:val="sr-Cyrl-RS"/>
        </w:rPr>
        <w:t>cm</w:t>
      </w:r>
      <w:r w:rsidRPr="00611E9F">
        <w:rPr>
          <w:rFonts w:ascii="Century Gothic" w:hAnsi="Century Gothic" w:cs="Arial"/>
          <w:bCs/>
          <w:noProof/>
        </w:rPr>
        <w:t>, док се стубови надстрешнице ослањају на армиранобетонски постамент де</w:t>
      </w:r>
      <w:r>
        <w:rPr>
          <w:rFonts w:ascii="Century Gothic" w:hAnsi="Century Gothic" w:cs="Arial"/>
          <w:bCs/>
          <w:noProof/>
          <w:lang w:val="sr-Cyrl-RS"/>
        </w:rPr>
        <w:t>б</w:t>
      </w:r>
      <w:r w:rsidRPr="00611E9F">
        <w:rPr>
          <w:rFonts w:ascii="Century Gothic" w:hAnsi="Century Gothic" w:cs="Arial"/>
          <w:bCs/>
          <w:noProof/>
        </w:rPr>
        <w:t>љине 52</w:t>
      </w:r>
      <w:r>
        <w:rPr>
          <w:rFonts w:ascii="Century Gothic" w:hAnsi="Century Gothic" w:cs="Arial"/>
          <w:bCs/>
          <w:noProof/>
        </w:rPr>
        <w:t xml:space="preserve"> </w:t>
      </w:r>
      <w:r>
        <w:rPr>
          <w:rFonts w:ascii="Century Gothic" w:hAnsi="Century Gothic" w:cs="Arial"/>
          <w:bCs/>
          <w:noProof/>
          <w:lang w:val="sr-Cyrl-RS"/>
        </w:rPr>
        <w:t>cm</w:t>
      </w:r>
      <w:r w:rsidRPr="00611E9F">
        <w:rPr>
          <w:rFonts w:ascii="Century Gothic" w:hAnsi="Century Gothic" w:cs="Arial"/>
          <w:bCs/>
          <w:noProof/>
        </w:rPr>
        <w:t>. Челична конструкција се израђује од челика класе S235JRG2.</w:t>
      </w:r>
    </w:p>
    <w:p w14:paraId="24840E4F" w14:textId="77777777" w:rsidR="007E3D4D" w:rsidRPr="00611E9F" w:rsidRDefault="007E3D4D" w:rsidP="007E3D4D">
      <w:pPr>
        <w:spacing w:after="0"/>
        <w:jc w:val="both"/>
        <w:rPr>
          <w:rFonts w:ascii="Century Gothic" w:hAnsi="Century Gothic" w:cs="Arial"/>
          <w:bCs/>
          <w:noProof/>
        </w:rPr>
      </w:pPr>
      <w:r w:rsidRPr="00611E9F">
        <w:rPr>
          <w:rFonts w:ascii="Century Gothic" w:hAnsi="Century Gothic" w:cs="Arial"/>
          <w:bCs/>
          <w:noProof/>
        </w:rPr>
        <w:t>Подна конструкција објекта је пројектована као армирано бето</w:t>
      </w:r>
      <w:r>
        <w:rPr>
          <w:rFonts w:ascii="Century Gothic" w:hAnsi="Century Gothic" w:cs="Arial"/>
          <w:bCs/>
          <w:noProof/>
        </w:rPr>
        <w:t xml:space="preserve">нска пливајућа плоча дебљине 12 </w:t>
      </w:r>
      <w:r>
        <w:rPr>
          <w:rFonts w:ascii="Century Gothic" w:hAnsi="Century Gothic" w:cs="Arial"/>
          <w:bCs/>
          <w:noProof/>
          <w:lang w:val="sr-Cyrl-RS"/>
        </w:rPr>
        <w:t>cm</w:t>
      </w:r>
      <w:r w:rsidRPr="00611E9F">
        <w:rPr>
          <w:rFonts w:ascii="Century Gothic" w:hAnsi="Century Gothic" w:cs="Arial"/>
          <w:bCs/>
          <w:noProof/>
        </w:rPr>
        <w:t>. Подна плоча израђује се од армираног бетона класе C25/30 и класе V-I по водопропусности.</w:t>
      </w:r>
    </w:p>
    <w:p w14:paraId="7925B90C" w14:textId="77777777" w:rsidR="007E3D4D" w:rsidRDefault="007E3D4D" w:rsidP="007E3D4D">
      <w:pPr>
        <w:pStyle w:val="ListParagraph"/>
        <w:spacing w:after="0"/>
        <w:ind w:left="0"/>
        <w:jc w:val="both"/>
        <w:rPr>
          <w:rFonts w:ascii="Century Gothic" w:hAnsi="Century Gothic" w:cs="Arial"/>
          <w:bCs/>
        </w:rPr>
      </w:pPr>
      <w:proofErr w:type="spellStart"/>
      <w:r>
        <w:rPr>
          <w:rFonts w:ascii="Century Gothic" w:hAnsi="Century Gothic" w:cs="Arial"/>
          <w:bCs/>
        </w:rPr>
        <w:t>Кровну</w:t>
      </w:r>
      <w:proofErr w:type="spellEnd"/>
      <w:r>
        <w:rPr>
          <w:rFonts w:ascii="Century Gothic" w:hAnsi="Century Gothic" w:cs="Arial"/>
          <w:bCs/>
        </w:rPr>
        <w:t xml:space="preserve"> </w:t>
      </w:r>
      <w:proofErr w:type="spellStart"/>
      <w:r>
        <w:rPr>
          <w:rFonts w:ascii="Century Gothic" w:hAnsi="Century Gothic" w:cs="Arial"/>
          <w:bCs/>
        </w:rPr>
        <w:t>конструкцију</w:t>
      </w:r>
      <w:proofErr w:type="spellEnd"/>
      <w:r>
        <w:rPr>
          <w:rFonts w:ascii="Century Gothic" w:hAnsi="Century Gothic" w:cs="Arial"/>
          <w:bCs/>
        </w:rPr>
        <w:t xml:space="preserve"> </w:t>
      </w:r>
      <w:proofErr w:type="spellStart"/>
      <w:r>
        <w:rPr>
          <w:rFonts w:ascii="Century Gothic" w:hAnsi="Century Gothic" w:cs="Arial"/>
          <w:bCs/>
        </w:rPr>
        <w:t>кровни</w:t>
      </w:r>
      <w:proofErr w:type="spellEnd"/>
      <w:r>
        <w:rPr>
          <w:rFonts w:ascii="Century Gothic" w:hAnsi="Century Gothic" w:cs="Arial"/>
          <w:bCs/>
        </w:rPr>
        <w:t xml:space="preserve"> </w:t>
      </w:r>
      <w:proofErr w:type="spellStart"/>
      <w:r>
        <w:rPr>
          <w:rFonts w:ascii="Century Gothic" w:hAnsi="Century Gothic" w:cs="Arial"/>
          <w:bCs/>
        </w:rPr>
        <w:t>сендвич</w:t>
      </w:r>
      <w:proofErr w:type="spellEnd"/>
      <w:r>
        <w:rPr>
          <w:rFonts w:ascii="Century Gothic" w:hAnsi="Century Gothic" w:cs="Arial"/>
          <w:bCs/>
        </w:rPr>
        <w:t xml:space="preserve"> </w:t>
      </w:r>
      <w:proofErr w:type="spellStart"/>
      <w:r>
        <w:rPr>
          <w:rFonts w:ascii="Century Gothic" w:hAnsi="Century Gothic" w:cs="Arial"/>
          <w:bCs/>
        </w:rPr>
        <w:t>панел</w:t>
      </w:r>
      <w:proofErr w:type="spellEnd"/>
      <w:r>
        <w:rPr>
          <w:rFonts w:ascii="Century Gothic" w:hAnsi="Century Gothic" w:cs="Arial"/>
          <w:bCs/>
        </w:rPr>
        <w:t xml:space="preserve"> </w:t>
      </w:r>
      <w:proofErr w:type="spellStart"/>
      <w:r>
        <w:rPr>
          <w:rFonts w:ascii="Century Gothic" w:hAnsi="Century Gothic" w:cs="Arial"/>
          <w:bCs/>
        </w:rPr>
        <w:t>који</w:t>
      </w:r>
      <w:proofErr w:type="spellEnd"/>
      <w:r>
        <w:rPr>
          <w:rFonts w:ascii="Century Gothic" w:hAnsi="Century Gothic" w:cs="Arial"/>
          <w:bCs/>
        </w:rPr>
        <w:t xml:space="preserve"> </w:t>
      </w:r>
      <w:proofErr w:type="spellStart"/>
      <w:r>
        <w:rPr>
          <w:rFonts w:ascii="Century Gothic" w:hAnsi="Century Gothic" w:cs="Arial"/>
          <w:bCs/>
        </w:rPr>
        <w:t>се</w:t>
      </w:r>
      <w:proofErr w:type="spellEnd"/>
      <w:r>
        <w:rPr>
          <w:rFonts w:ascii="Century Gothic" w:hAnsi="Century Gothic" w:cs="Arial"/>
          <w:bCs/>
        </w:rPr>
        <w:t xml:space="preserve"> </w:t>
      </w:r>
      <w:proofErr w:type="spellStart"/>
      <w:r>
        <w:rPr>
          <w:rFonts w:ascii="Century Gothic" w:hAnsi="Century Gothic" w:cs="Arial"/>
          <w:bCs/>
        </w:rPr>
        <w:t>ослања</w:t>
      </w:r>
      <w:proofErr w:type="spellEnd"/>
      <w:r>
        <w:rPr>
          <w:rFonts w:ascii="Century Gothic" w:hAnsi="Century Gothic" w:cs="Arial"/>
          <w:bCs/>
        </w:rPr>
        <w:t xml:space="preserve"> </w:t>
      </w:r>
      <w:proofErr w:type="spellStart"/>
      <w:r>
        <w:rPr>
          <w:rFonts w:ascii="Century Gothic" w:hAnsi="Century Gothic" w:cs="Arial"/>
          <w:bCs/>
        </w:rPr>
        <w:t>на</w:t>
      </w:r>
      <w:proofErr w:type="spellEnd"/>
      <w:r>
        <w:rPr>
          <w:rFonts w:ascii="Century Gothic" w:hAnsi="Century Gothic" w:cs="Arial"/>
          <w:bCs/>
        </w:rPr>
        <w:t xml:space="preserve"> </w:t>
      </w:r>
      <w:proofErr w:type="spellStart"/>
      <w:r>
        <w:rPr>
          <w:rFonts w:ascii="Century Gothic" w:hAnsi="Century Gothic" w:cs="Arial"/>
          <w:bCs/>
        </w:rPr>
        <w:t>челичне</w:t>
      </w:r>
      <w:proofErr w:type="spellEnd"/>
      <w:r>
        <w:rPr>
          <w:rFonts w:ascii="Century Gothic" w:hAnsi="Century Gothic" w:cs="Arial"/>
          <w:bCs/>
        </w:rPr>
        <w:t xml:space="preserve"> </w:t>
      </w:r>
      <w:proofErr w:type="spellStart"/>
      <w:r>
        <w:rPr>
          <w:rFonts w:ascii="Century Gothic" w:hAnsi="Century Gothic" w:cs="Arial"/>
          <w:bCs/>
        </w:rPr>
        <w:t>стубове</w:t>
      </w:r>
      <w:proofErr w:type="spellEnd"/>
      <w:r>
        <w:rPr>
          <w:rFonts w:ascii="Century Gothic" w:hAnsi="Century Gothic" w:cs="Arial"/>
          <w:bCs/>
        </w:rPr>
        <w:t xml:space="preserve">. </w:t>
      </w:r>
    </w:p>
    <w:p w14:paraId="2184DD0F" w14:textId="77777777" w:rsidR="007E3D4D" w:rsidRPr="005D1175" w:rsidRDefault="007E3D4D" w:rsidP="007E3D4D">
      <w:pPr>
        <w:pStyle w:val="ListParagraph"/>
        <w:spacing w:after="0"/>
        <w:ind w:left="0"/>
        <w:jc w:val="both"/>
        <w:rPr>
          <w:rFonts w:ascii="Century Gothic" w:hAnsi="Century Gothic" w:cs="Arial"/>
          <w:bCs/>
          <w:lang w:val="sr-Cyrl-RS"/>
        </w:rPr>
      </w:pPr>
      <w:r w:rsidRPr="00611E9F">
        <w:rPr>
          <w:rFonts w:ascii="Century Gothic" w:hAnsi="Century Gothic" w:cs="Arial"/>
          <w:bCs/>
          <w:noProof/>
        </w:rPr>
        <w:t>Фундирање конструкције је предвиђено на темељним тракама постављеним у подужном правцу међусобно повезаним везним гредама</w:t>
      </w:r>
      <w:r>
        <w:rPr>
          <w:rFonts w:ascii="Century Gothic" w:hAnsi="Century Gothic" w:cs="Arial"/>
          <w:bCs/>
          <w:lang w:val="sr-Cyrl-RS"/>
        </w:rPr>
        <w:t>.</w:t>
      </w:r>
    </w:p>
    <w:p w14:paraId="0121478B" w14:textId="77777777" w:rsidR="007E3D4D" w:rsidRDefault="007E3D4D" w:rsidP="007E3D4D">
      <w:pPr>
        <w:spacing w:after="0"/>
        <w:jc w:val="both"/>
        <w:rPr>
          <w:rFonts w:ascii="Century Gothic" w:hAnsi="Century Gothic" w:cs="Arial"/>
          <w:bCs/>
          <w:noProof/>
        </w:rPr>
      </w:pPr>
      <w:r>
        <w:rPr>
          <w:rFonts w:ascii="Century Gothic" w:hAnsi="Century Gothic" w:cs="Arial"/>
          <w:bCs/>
          <w:noProof/>
          <w:lang w:val="sr-Cyrl-RS"/>
        </w:rPr>
        <w:t>Сви елементи челичне конструкције су апроксимативни, детаљну анализу је потребно извршити статичким прорачуном.</w:t>
      </w:r>
    </w:p>
    <w:p w14:paraId="235AA7CC" w14:textId="77777777" w:rsidR="00297790" w:rsidRPr="00297790" w:rsidRDefault="00297790" w:rsidP="007E3D4D">
      <w:pPr>
        <w:spacing w:after="0"/>
        <w:jc w:val="both"/>
        <w:rPr>
          <w:rFonts w:ascii="Century Gothic" w:hAnsi="Century Gothic" w:cs="Arial"/>
          <w:bCs/>
          <w:noProof/>
        </w:rPr>
      </w:pPr>
    </w:p>
    <w:p w14:paraId="74C250B9" w14:textId="77777777" w:rsidR="007E3D4D" w:rsidRDefault="007E3D4D" w:rsidP="007E3D4D">
      <w:pPr>
        <w:pStyle w:val="ListParagraph"/>
        <w:spacing w:after="0"/>
        <w:ind w:left="0"/>
        <w:jc w:val="both"/>
        <w:rPr>
          <w:rFonts w:ascii="Century Gothic" w:hAnsi="Century Gothic" w:cs="Arial"/>
          <w:bCs/>
        </w:rPr>
      </w:pPr>
      <w:r>
        <w:rPr>
          <w:rFonts w:ascii="Century Gothic" w:hAnsi="Century Gothic" w:cs="Arial"/>
          <w:b/>
        </w:rPr>
        <w:t>СПОЉНА ОБРАДА</w:t>
      </w:r>
    </w:p>
    <w:p w14:paraId="5D9FB002" w14:textId="77777777" w:rsidR="007E3D4D" w:rsidRDefault="007E3D4D" w:rsidP="007E3D4D">
      <w:pPr>
        <w:pStyle w:val="ListParagraph"/>
        <w:spacing w:after="0"/>
        <w:ind w:left="0"/>
        <w:jc w:val="both"/>
        <w:rPr>
          <w:rFonts w:ascii="Century Gothic" w:hAnsi="Century Gothic" w:cs="Arial"/>
          <w:bCs/>
        </w:rPr>
      </w:pPr>
      <w:proofErr w:type="spellStart"/>
      <w:r>
        <w:rPr>
          <w:rFonts w:ascii="Century Gothic" w:hAnsi="Century Gothic" w:cs="Arial"/>
          <w:bCs/>
        </w:rPr>
        <w:t>Фасадни</w:t>
      </w:r>
      <w:proofErr w:type="spellEnd"/>
      <w:r>
        <w:rPr>
          <w:rFonts w:ascii="Century Gothic" w:hAnsi="Century Gothic" w:cs="Arial"/>
          <w:bCs/>
        </w:rPr>
        <w:t xml:space="preserve"> </w:t>
      </w:r>
      <w:proofErr w:type="spellStart"/>
      <w:r>
        <w:rPr>
          <w:rFonts w:ascii="Century Gothic" w:hAnsi="Century Gothic" w:cs="Arial"/>
          <w:bCs/>
        </w:rPr>
        <w:t>зидови</w:t>
      </w:r>
      <w:proofErr w:type="spellEnd"/>
      <w:r>
        <w:rPr>
          <w:rFonts w:ascii="Century Gothic" w:hAnsi="Century Gothic" w:cs="Arial"/>
          <w:bCs/>
        </w:rPr>
        <w:t xml:space="preserve"> </w:t>
      </w:r>
      <w:r>
        <w:rPr>
          <w:rFonts w:ascii="Century Gothic" w:hAnsi="Century Gothic" w:cs="Arial"/>
          <w:bCs/>
          <w:lang w:val="sr-Cyrl-RS"/>
        </w:rPr>
        <w:t xml:space="preserve">су предвиђени </w:t>
      </w:r>
      <w:proofErr w:type="spellStart"/>
      <w:r>
        <w:rPr>
          <w:rFonts w:ascii="Century Gothic" w:hAnsi="Century Gothic" w:cs="Arial"/>
          <w:bCs/>
        </w:rPr>
        <w:t>од</w:t>
      </w:r>
      <w:proofErr w:type="spellEnd"/>
      <w:r>
        <w:rPr>
          <w:rFonts w:ascii="Century Gothic" w:hAnsi="Century Gothic" w:cs="Arial"/>
          <w:bCs/>
        </w:rPr>
        <w:t xml:space="preserve"> </w:t>
      </w:r>
      <w:r>
        <w:rPr>
          <w:rFonts w:ascii="Century Gothic" w:hAnsi="Century Gothic" w:cs="Arial"/>
          <w:bCs/>
          <w:lang w:val="sr-Cyrl-RS"/>
        </w:rPr>
        <w:t xml:space="preserve">термоизолационих </w:t>
      </w:r>
      <w:proofErr w:type="spellStart"/>
      <w:r>
        <w:rPr>
          <w:rFonts w:ascii="Century Gothic" w:hAnsi="Century Gothic" w:cs="Arial"/>
          <w:bCs/>
        </w:rPr>
        <w:t>сендвич</w:t>
      </w:r>
      <w:proofErr w:type="spellEnd"/>
      <w:r>
        <w:rPr>
          <w:rFonts w:ascii="Century Gothic" w:hAnsi="Century Gothic" w:cs="Arial"/>
          <w:bCs/>
        </w:rPr>
        <w:t xml:space="preserve"> </w:t>
      </w:r>
      <w:proofErr w:type="spellStart"/>
      <w:r>
        <w:rPr>
          <w:rFonts w:ascii="Century Gothic" w:hAnsi="Century Gothic" w:cs="Arial"/>
          <w:bCs/>
        </w:rPr>
        <w:t>панела</w:t>
      </w:r>
      <w:proofErr w:type="spellEnd"/>
      <w:r>
        <w:rPr>
          <w:rFonts w:ascii="Century Gothic" w:hAnsi="Century Gothic" w:cs="Arial"/>
          <w:bCs/>
        </w:rPr>
        <w:t xml:space="preserve"> </w:t>
      </w:r>
      <w:proofErr w:type="spellStart"/>
      <w:r>
        <w:rPr>
          <w:rFonts w:ascii="Century Gothic" w:hAnsi="Century Gothic" w:cs="Arial"/>
          <w:bCs/>
        </w:rPr>
        <w:t>дебљине</w:t>
      </w:r>
      <w:proofErr w:type="spellEnd"/>
      <w:r>
        <w:rPr>
          <w:rFonts w:ascii="Century Gothic" w:hAnsi="Century Gothic" w:cs="Arial"/>
          <w:bCs/>
        </w:rPr>
        <w:t xml:space="preserve"> 25cm. </w:t>
      </w:r>
    </w:p>
    <w:p w14:paraId="52302A32" w14:textId="77777777" w:rsidR="007E3D4D" w:rsidRDefault="007E3D4D" w:rsidP="007E3D4D">
      <w:pPr>
        <w:pStyle w:val="ListParagraph"/>
        <w:spacing w:after="0"/>
        <w:ind w:left="0"/>
        <w:jc w:val="both"/>
        <w:rPr>
          <w:rFonts w:ascii="Century Gothic" w:hAnsi="Century Gothic" w:cs="Arial"/>
          <w:bCs/>
        </w:rPr>
      </w:pPr>
      <w:proofErr w:type="spellStart"/>
      <w:r>
        <w:rPr>
          <w:rFonts w:ascii="Century Gothic" w:hAnsi="Century Gothic" w:cs="Arial"/>
          <w:bCs/>
        </w:rPr>
        <w:t>Кровни</w:t>
      </w:r>
      <w:proofErr w:type="spellEnd"/>
      <w:r>
        <w:rPr>
          <w:rFonts w:ascii="Century Gothic" w:hAnsi="Century Gothic" w:cs="Arial"/>
          <w:bCs/>
        </w:rPr>
        <w:t xml:space="preserve"> </w:t>
      </w:r>
      <w:proofErr w:type="spellStart"/>
      <w:r>
        <w:rPr>
          <w:rFonts w:ascii="Century Gothic" w:hAnsi="Century Gothic" w:cs="Arial"/>
          <w:bCs/>
        </w:rPr>
        <w:t>покривач</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r>
        <w:rPr>
          <w:rFonts w:ascii="Century Gothic" w:hAnsi="Century Gothic" w:cs="Arial"/>
          <w:bCs/>
          <w:lang w:val="sr-Cyrl-RS"/>
        </w:rPr>
        <w:t xml:space="preserve">предвиђен </w:t>
      </w:r>
      <w:proofErr w:type="spellStart"/>
      <w:r>
        <w:rPr>
          <w:rFonts w:ascii="Century Gothic" w:hAnsi="Century Gothic" w:cs="Arial"/>
          <w:bCs/>
        </w:rPr>
        <w:t>од</w:t>
      </w:r>
      <w:proofErr w:type="spellEnd"/>
      <w:r>
        <w:rPr>
          <w:rFonts w:ascii="Century Gothic" w:hAnsi="Century Gothic" w:cs="Arial"/>
          <w:bCs/>
          <w:lang w:val="sr-Cyrl-RS"/>
        </w:rPr>
        <w:t xml:space="preserve"> термоизолационог</w:t>
      </w:r>
      <w:r>
        <w:rPr>
          <w:rFonts w:ascii="Century Gothic" w:hAnsi="Century Gothic" w:cs="Arial"/>
          <w:bCs/>
        </w:rPr>
        <w:t xml:space="preserve"> </w:t>
      </w:r>
      <w:proofErr w:type="spellStart"/>
      <w:r>
        <w:rPr>
          <w:rFonts w:ascii="Century Gothic" w:hAnsi="Century Gothic" w:cs="Arial"/>
          <w:bCs/>
        </w:rPr>
        <w:t>кровног</w:t>
      </w:r>
      <w:proofErr w:type="spellEnd"/>
      <w:r>
        <w:rPr>
          <w:rFonts w:ascii="Century Gothic" w:hAnsi="Century Gothic" w:cs="Arial"/>
          <w:bCs/>
        </w:rPr>
        <w:t xml:space="preserve"> </w:t>
      </w:r>
      <w:proofErr w:type="spellStart"/>
      <w:r>
        <w:rPr>
          <w:rFonts w:ascii="Century Gothic" w:hAnsi="Century Gothic" w:cs="Arial"/>
          <w:bCs/>
        </w:rPr>
        <w:t>сендвич</w:t>
      </w:r>
      <w:proofErr w:type="spellEnd"/>
      <w:r>
        <w:rPr>
          <w:rFonts w:ascii="Century Gothic" w:hAnsi="Century Gothic" w:cs="Arial"/>
          <w:bCs/>
        </w:rPr>
        <w:t xml:space="preserve"> </w:t>
      </w:r>
      <w:proofErr w:type="spellStart"/>
      <w:r>
        <w:rPr>
          <w:rFonts w:ascii="Century Gothic" w:hAnsi="Century Gothic" w:cs="Arial"/>
          <w:bCs/>
        </w:rPr>
        <w:t>панела</w:t>
      </w:r>
      <w:proofErr w:type="spellEnd"/>
      <w:r>
        <w:rPr>
          <w:rFonts w:ascii="Century Gothic" w:hAnsi="Century Gothic" w:cs="Arial"/>
          <w:bCs/>
        </w:rPr>
        <w:t xml:space="preserve"> </w:t>
      </w:r>
      <w:proofErr w:type="spellStart"/>
      <w:r>
        <w:rPr>
          <w:rFonts w:ascii="Century Gothic" w:hAnsi="Century Gothic" w:cs="Arial"/>
          <w:bCs/>
        </w:rPr>
        <w:t>са</w:t>
      </w:r>
      <w:proofErr w:type="spellEnd"/>
      <w:r>
        <w:rPr>
          <w:rFonts w:ascii="Century Gothic" w:hAnsi="Century Gothic" w:cs="Arial"/>
          <w:bCs/>
        </w:rPr>
        <w:t xml:space="preserve"> </w:t>
      </w:r>
      <w:proofErr w:type="spellStart"/>
      <w:r>
        <w:rPr>
          <w:rFonts w:ascii="Century Gothic" w:hAnsi="Century Gothic" w:cs="Arial"/>
          <w:bCs/>
        </w:rPr>
        <w:t>свим</w:t>
      </w:r>
      <w:proofErr w:type="spellEnd"/>
      <w:r>
        <w:rPr>
          <w:rFonts w:ascii="Century Gothic" w:hAnsi="Century Gothic" w:cs="Arial"/>
          <w:bCs/>
        </w:rPr>
        <w:t xml:space="preserve"> </w:t>
      </w:r>
      <w:proofErr w:type="spellStart"/>
      <w:r>
        <w:rPr>
          <w:rFonts w:ascii="Century Gothic" w:hAnsi="Century Gothic" w:cs="Arial"/>
          <w:bCs/>
        </w:rPr>
        <w:t>неопходним</w:t>
      </w:r>
      <w:proofErr w:type="spellEnd"/>
      <w:r>
        <w:rPr>
          <w:rFonts w:ascii="Century Gothic" w:hAnsi="Century Gothic" w:cs="Arial"/>
          <w:bCs/>
        </w:rPr>
        <w:t xml:space="preserve"> </w:t>
      </w:r>
      <w:proofErr w:type="spellStart"/>
      <w:r>
        <w:rPr>
          <w:rFonts w:ascii="Century Gothic" w:hAnsi="Century Gothic" w:cs="Arial"/>
          <w:bCs/>
        </w:rPr>
        <w:t>везама</w:t>
      </w:r>
      <w:proofErr w:type="spellEnd"/>
      <w:r>
        <w:rPr>
          <w:rFonts w:ascii="Century Gothic" w:hAnsi="Century Gothic" w:cs="Arial"/>
          <w:bCs/>
        </w:rPr>
        <w:t xml:space="preserve"> и у </w:t>
      </w:r>
      <w:proofErr w:type="spellStart"/>
      <w:r>
        <w:rPr>
          <w:rFonts w:ascii="Century Gothic" w:hAnsi="Century Gothic" w:cs="Arial"/>
          <w:bCs/>
        </w:rPr>
        <w:t>свему</w:t>
      </w:r>
      <w:proofErr w:type="spellEnd"/>
      <w:r>
        <w:rPr>
          <w:rFonts w:ascii="Century Gothic" w:hAnsi="Century Gothic" w:cs="Arial"/>
          <w:bCs/>
        </w:rPr>
        <w:t xml:space="preserve"> </w:t>
      </w:r>
      <w:proofErr w:type="spellStart"/>
      <w:r>
        <w:rPr>
          <w:rFonts w:ascii="Century Gothic" w:hAnsi="Century Gothic" w:cs="Arial"/>
          <w:bCs/>
        </w:rPr>
        <w:t>према</w:t>
      </w:r>
      <w:proofErr w:type="spellEnd"/>
      <w:r>
        <w:rPr>
          <w:rFonts w:ascii="Century Gothic" w:hAnsi="Century Gothic" w:cs="Arial"/>
          <w:bCs/>
        </w:rPr>
        <w:t xml:space="preserve"> </w:t>
      </w:r>
      <w:proofErr w:type="spellStart"/>
      <w:r>
        <w:rPr>
          <w:rFonts w:ascii="Century Gothic" w:hAnsi="Century Gothic" w:cs="Arial"/>
          <w:bCs/>
        </w:rPr>
        <w:t>предложеном</w:t>
      </w:r>
      <w:proofErr w:type="spellEnd"/>
      <w:r>
        <w:rPr>
          <w:rFonts w:ascii="Century Gothic" w:hAnsi="Century Gothic" w:cs="Arial"/>
          <w:bCs/>
        </w:rPr>
        <w:t xml:space="preserve"> </w:t>
      </w:r>
      <w:proofErr w:type="spellStart"/>
      <w:r>
        <w:rPr>
          <w:rFonts w:ascii="Century Gothic" w:hAnsi="Century Gothic" w:cs="Arial"/>
          <w:bCs/>
        </w:rPr>
        <w:t>решењу</w:t>
      </w:r>
      <w:proofErr w:type="spellEnd"/>
      <w:r>
        <w:rPr>
          <w:rFonts w:ascii="Century Gothic" w:hAnsi="Century Gothic" w:cs="Arial"/>
          <w:bCs/>
        </w:rPr>
        <w:t xml:space="preserve"> и </w:t>
      </w:r>
      <w:proofErr w:type="spellStart"/>
      <w:r>
        <w:rPr>
          <w:rFonts w:ascii="Century Gothic" w:hAnsi="Century Gothic" w:cs="Arial"/>
          <w:bCs/>
        </w:rPr>
        <w:t>техничким</w:t>
      </w:r>
      <w:proofErr w:type="spellEnd"/>
      <w:r>
        <w:rPr>
          <w:rFonts w:ascii="Century Gothic" w:hAnsi="Century Gothic" w:cs="Arial"/>
          <w:bCs/>
        </w:rPr>
        <w:t xml:space="preserve"> </w:t>
      </w:r>
      <w:proofErr w:type="spellStart"/>
      <w:r>
        <w:rPr>
          <w:rFonts w:ascii="Century Gothic" w:hAnsi="Century Gothic" w:cs="Arial"/>
          <w:bCs/>
        </w:rPr>
        <w:t>карактеристикама</w:t>
      </w:r>
      <w:proofErr w:type="spellEnd"/>
      <w:r>
        <w:rPr>
          <w:rFonts w:ascii="Century Gothic" w:hAnsi="Century Gothic" w:cs="Arial"/>
          <w:bCs/>
        </w:rPr>
        <w:t xml:space="preserve"> </w:t>
      </w:r>
      <w:proofErr w:type="spellStart"/>
      <w:r>
        <w:rPr>
          <w:rFonts w:ascii="Century Gothic" w:hAnsi="Century Gothic" w:cs="Arial"/>
          <w:bCs/>
        </w:rPr>
        <w:t>произвођача</w:t>
      </w:r>
      <w:proofErr w:type="spellEnd"/>
      <w:r>
        <w:rPr>
          <w:rFonts w:ascii="Century Gothic" w:hAnsi="Century Gothic" w:cs="Arial"/>
          <w:bCs/>
        </w:rPr>
        <w:t xml:space="preserve">. </w:t>
      </w:r>
    </w:p>
    <w:p w14:paraId="1CCFA877" w14:textId="77777777" w:rsidR="007E3D4D" w:rsidRDefault="007E3D4D" w:rsidP="007E3D4D">
      <w:pPr>
        <w:pStyle w:val="ListParagraph"/>
        <w:spacing w:after="0"/>
        <w:ind w:left="0"/>
        <w:jc w:val="both"/>
        <w:rPr>
          <w:rFonts w:ascii="Century Gothic" w:hAnsi="Century Gothic" w:cs="Arial"/>
          <w:bCs/>
        </w:rPr>
      </w:pPr>
      <w:proofErr w:type="spellStart"/>
      <w:r>
        <w:rPr>
          <w:rFonts w:ascii="Century Gothic" w:hAnsi="Century Gothic" w:cs="Arial"/>
          <w:bCs/>
        </w:rPr>
        <w:t>Врата</w:t>
      </w:r>
      <w:proofErr w:type="spellEnd"/>
      <w:r>
        <w:rPr>
          <w:rFonts w:ascii="Century Gothic" w:hAnsi="Century Gothic" w:cs="Arial"/>
          <w:bCs/>
        </w:rPr>
        <w:t xml:space="preserve"> </w:t>
      </w:r>
      <w:proofErr w:type="spellStart"/>
      <w:r>
        <w:rPr>
          <w:rFonts w:ascii="Century Gothic" w:hAnsi="Century Gothic" w:cs="Arial"/>
          <w:bCs/>
        </w:rPr>
        <w:t>су</w:t>
      </w:r>
      <w:proofErr w:type="spellEnd"/>
      <w:r>
        <w:rPr>
          <w:rFonts w:ascii="Century Gothic" w:hAnsi="Century Gothic" w:cs="Arial"/>
          <w:bCs/>
        </w:rPr>
        <w:t xml:space="preserve"> </w:t>
      </w:r>
      <w:proofErr w:type="spellStart"/>
      <w:r>
        <w:rPr>
          <w:rFonts w:ascii="Century Gothic" w:hAnsi="Century Gothic" w:cs="Arial"/>
          <w:bCs/>
        </w:rPr>
        <w:t>једнокрилна</w:t>
      </w:r>
      <w:proofErr w:type="spellEnd"/>
      <w:r>
        <w:rPr>
          <w:rFonts w:ascii="Century Gothic" w:hAnsi="Century Gothic" w:cs="Arial"/>
          <w:bCs/>
        </w:rPr>
        <w:t xml:space="preserve">, </w:t>
      </w:r>
      <w:proofErr w:type="spellStart"/>
      <w:r>
        <w:rPr>
          <w:rFonts w:ascii="Century Gothic" w:hAnsi="Century Gothic" w:cs="Arial"/>
          <w:bCs/>
        </w:rPr>
        <w:t>челична</w:t>
      </w:r>
      <w:proofErr w:type="spellEnd"/>
      <w:r>
        <w:rPr>
          <w:rFonts w:ascii="Century Gothic" w:hAnsi="Century Gothic" w:cs="Arial"/>
          <w:bCs/>
        </w:rPr>
        <w:t xml:space="preserve"> и у </w:t>
      </w:r>
      <w:proofErr w:type="spellStart"/>
      <w:r>
        <w:rPr>
          <w:rFonts w:ascii="Century Gothic" w:hAnsi="Century Gothic" w:cs="Arial"/>
          <w:bCs/>
        </w:rPr>
        <w:t>свему</w:t>
      </w:r>
      <w:proofErr w:type="spellEnd"/>
      <w:r>
        <w:rPr>
          <w:rFonts w:ascii="Century Gothic" w:hAnsi="Century Gothic" w:cs="Arial"/>
          <w:bCs/>
        </w:rPr>
        <w:t xml:space="preserve"> </w:t>
      </w:r>
      <w:proofErr w:type="spellStart"/>
      <w:r>
        <w:rPr>
          <w:rFonts w:ascii="Century Gothic" w:hAnsi="Century Gothic" w:cs="Arial"/>
          <w:bCs/>
        </w:rPr>
        <w:t>одговарају</w:t>
      </w:r>
      <w:proofErr w:type="spellEnd"/>
      <w:r>
        <w:rPr>
          <w:rFonts w:ascii="Century Gothic" w:hAnsi="Century Gothic" w:cs="Arial"/>
          <w:bCs/>
        </w:rPr>
        <w:t xml:space="preserve"> </w:t>
      </w:r>
      <w:proofErr w:type="spellStart"/>
      <w:r>
        <w:rPr>
          <w:rFonts w:ascii="Century Gothic" w:hAnsi="Century Gothic" w:cs="Arial"/>
          <w:bCs/>
        </w:rPr>
        <w:t>противпожарним</w:t>
      </w:r>
      <w:proofErr w:type="spellEnd"/>
      <w:r>
        <w:rPr>
          <w:rFonts w:ascii="Century Gothic" w:hAnsi="Century Gothic" w:cs="Arial"/>
          <w:bCs/>
        </w:rPr>
        <w:t xml:space="preserve"> </w:t>
      </w:r>
      <w:proofErr w:type="spellStart"/>
      <w:r>
        <w:rPr>
          <w:rFonts w:ascii="Century Gothic" w:hAnsi="Century Gothic" w:cs="Arial"/>
          <w:bCs/>
        </w:rPr>
        <w:t>условима</w:t>
      </w:r>
      <w:proofErr w:type="spellEnd"/>
      <w:r>
        <w:rPr>
          <w:rFonts w:ascii="Century Gothic" w:hAnsi="Century Gothic" w:cs="Arial"/>
          <w:bCs/>
        </w:rPr>
        <w:t xml:space="preserve">. </w:t>
      </w:r>
    </w:p>
    <w:p w14:paraId="657EB113" w14:textId="77777777" w:rsidR="007E3D4D" w:rsidRDefault="007E3D4D" w:rsidP="007E3D4D">
      <w:pPr>
        <w:pStyle w:val="ListParagraph"/>
        <w:spacing w:after="0"/>
        <w:ind w:left="0"/>
        <w:jc w:val="both"/>
        <w:rPr>
          <w:rFonts w:ascii="Century Gothic" w:hAnsi="Century Gothic" w:cs="Arial"/>
          <w:bCs/>
        </w:rPr>
      </w:pPr>
      <w:proofErr w:type="spellStart"/>
      <w:r>
        <w:rPr>
          <w:rFonts w:ascii="Century Gothic" w:hAnsi="Century Gothic" w:cs="Arial"/>
          <w:bCs/>
        </w:rPr>
        <w:t>Прозори</w:t>
      </w:r>
      <w:proofErr w:type="spellEnd"/>
      <w:r>
        <w:rPr>
          <w:rFonts w:ascii="Century Gothic" w:hAnsi="Century Gothic" w:cs="Arial"/>
          <w:bCs/>
        </w:rPr>
        <w:t xml:space="preserve"> </w:t>
      </w:r>
      <w:proofErr w:type="spellStart"/>
      <w:r>
        <w:rPr>
          <w:rFonts w:ascii="Century Gothic" w:hAnsi="Century Gothic" w:cs="Arial"/>
          <w:bCs/>
        </w:rPr>
        <w:t>су</w:t>
      </w:r>
      <w:proofErr w:type="spellEnd"/>
      <w:r>
        <w:rPr>
          <w:rFonts w:ascii="Century Gothic" w:hAnsi="Century Gothic" w:cs="Arial"/>
          <w:bCs/>
        </w:rPr>
        <w:t xml:space="preserve"> </w:t>
      </w:r>
      <w:proofErr w:type="spellStart"/>
      <w:r>
        <w:rPr>
          <w:rFonts w:ascii="Century Gothic" w:hAnsi="Century Gothic" w:cs="Arial"/>
          <w:bCs/>
        </w:rPr>
        <w:t>двокрилни</w:t>
      </w:r>
      <w:proofErr w:type="spellEnd"/>
      <w:r>
        <w:rPr>
          <w:rFonts w:ascii="Century Gothic" w:hAnsi="Century Gothic" w:cs="Arial"/>
          <w:bCs/>
        </w:rPr>
        <w:t xml:space="preserve"> </w:t>
      </w:r>
      <w:proofErr w:type="spellStart"/>
      <w:r>
        <w:rPr>
          <w:rFonts w:ascii="Century Gothic" w:hAnsi="Century Gothic" w:cs="Arial"/>
          <w:bCs/>
        </w:rPr>
        <w:t>од</w:t>
      </w:r>
      <w:proofErr w:type="spellEnd"/>
      <w:r>
        <w:rPr>
          <w:rFonts w:ascii="Century Gothic" w:hAnsi="Century Gothic" w:cs="Arial"/>
          <w:bCs/>
        </w:rPr>
        <w:t xml:space="preserve"> </w:t>
      </w:r>
      <w:proofErr w:type="spellStart"/>
      <w:r>
        <w:rPr>
          <w:rFonts w:ascii="Century Gothic" w:hAnsi="Century Gothic" w:cs="Arial"/>
          <w:bCs/>
        </w:rPr>
        <w:t>пластифицираног</w:t>
      </w:r>
      <w:proofErr w:type="spellEnd"/>
      <w:r>
        <w:rPr>
          <w:rFonts w:ascii="Century Gothic" w:hAnsi="Century Gothic" w:cs="Arial"/>
          <w:bCs/>
        </w:rPr>
        <w:t xml:space="preserve"> </w:t>
      </w:r>
      <w:proofErr w:type="spellStart"/>
      <w:r>
        <w:rPr>
          <w:rFonts w:ascii="Century Gothic" w:hAnsi="Century Gothic" w:cs="Arial"/>
          <w:bCs/>
        </w:rPr>
        <w:t>алуминијума</w:t>
      </w:r>
      <w:proofErr w:type="spellEnd"/>
      <w:r>
        <w:rPr>
          <w:rFonts w:ascii="Century Gothic" w:hAnsi="Century Gothic" w:cs="Arial"/>
          <w:bCs/>
        </w:rPr>
        <w:t xml:space="preserve"> </w:t>
      </w:r>
      <w:proofErr w:type="spellStart"/>
      <w:r>
        <w:rPr>
          <w:rFonts w:ascii="Century Gothic" w:hAnsi="Century Gothic" w:cs="Arial"/>
          <w:bCs/>
        </w:rPr>
        <w:t>са</w:t>
      </w:r>
      <w:proofErr w:type="spellEnd"/>
      <w:r>
        <w:rPr>
          <w:rFonts w:ascii="Century Gothic" w:hAnsi="Century Gothic" w:cs="Arial"/>
          <w:bCs/>
        </w:rPr>
        <w:t xml:space="preserve"> </w:t>
      </w:r>
      <w:proofErr w:type="spellStart"/>
      <w:r>
        <w:rPr>
          <w:rFonts w:ascii="Century Gothic" w:hAnsi="Century Gothic" w:cs="Arial"/>
          <w:bCs/>
        </w:rPr>
        <w:t>термоизолационим</w:t>
      </w:r>
      <w:proofErr w:type="spellEnd"/>
      <w:r>
        <w:rPr>
          <w:rFonts w:ascii="Century Gothic" w:hAnsi="Century Gothic" w:cs="Arial"/>
          <w:bCs/>
        </w:rPr>
        <w:t xml:space="preserve"> </w:t>
      </w:r>
      <w:proofErr w:type="spellStart"/>
      <w:r>
        <w:rPr>
          <w:rFonts w:ascii="Century Gothic" w:hAnsi="Century Gothic" w:cs="Arial"/>
          <w:bCs/>
        </w:rPr>
        <w:t>стаклом</w:t>
      </w:r>
      <w:proofErr w:type="spellEnd"/>
      <w:r>
        <w:rPr>
          <w:rFonts w:ascii="Century Gothic" w:hAnsi="Century Gothic" w:cs="Arial"/>
          <w:bCs/>
        </w:rPr>
        <w:t>.</w:t>
      </w:r>
    </w:p>
    <w:p w14:paraId="485C098F" w14:textId="77777777" w:rsidR="007E3D4D" w:rsidRDefault="007E3D4D" w:rsidP="007E3D4D">
      <w:pPr>
        <w:pStyle w:val="ListParagraph"/>
        <w:spacing w:after="0"/>
        <w:ind w:left="0"/>
        <w:jc w:val="both"/>
        <w:rPr>
          <w:rFonts w:ascii="Century Gothic" w:hAnsi="Century Gothic" w:cs="Arial"/>
          <w:bCs/>
        </w:rPr>
      </w:pPr>
      <w:proofErr w:type="spellStart"/>
      <w:r>
        <w:rPr>
          <w:rFonts w:ascii="Century Gothic" w:hAnsi="Century Gothic" w:cs="Arial"/>
          <w:bCs/>
        </w:rPr>
        <w:t>Тротоари</w:t>
      </w:r>
      <w:proofErr w:type="spellEnd"/>
      <w:r>
        <w:rPr>
          <w:rFonts w:ascii="Century Gothic" w:hAnsi="Century Gothic" w:cs="Arial"/>
          <w:bCs/>
        </w:rPr>
        <w:t xml:space="preserve"> </w:t>
      </w:r>
      <w:proofErr w:type="spellStart"/>
      <w:r>
        <w:rPr>
          <w:rFonts w:ascii="Century Gothic" w:hAnsi="Century Gothic" w:cs="Arial"/>
          <w:bCs/>
        </w:rPr>
        <w:t>око</w:t>
      </w:r>
      <w:proofErr w:type="spellEnd"/>
      <w:r>
        <w:rPr>
          <w:rFonts w:ascii="Century Gothic" w:hAnsi="Century Gothic" w:cs="Arial"/>
          <w:bCs/>
        </w:rPr>
        <w:t xml:space="preserve"> </w:t>
      </w:r>
      <w:proofErr w:type="spellStart"/>
      <w:r>
        <w:rPr>
          <w:rFonts w:ascii="Century Gothic" w:hAnsi="Century Gothic" w:cs="Arial"/>
          <w:bCs/>
        </w:rPr>
        <w:t>објекта</w:t>
      </w:r>
      <w:proofErr w:type="spellEnd"/>
      <w:r>
        <w:rPr>
          <w:rFonts w:ascii="Century Gothic" w:hAnsi="Century Gothic" w:cs="Arial"/>
          <w:bCs/>
        </w:rPr>
        <w:t xml:space="preserve"> </w:t>
      </w:r>
      <w:proofErr w:type="spellStart"/>
      <w:r>
        <w:rPr>
          <w:rFonts w:ascii="Century Gothic" w:hAnsi="Century Gothic" w:cs="Arial"/>
          <w:bCs/>
        </w:rPr>
        <w:t>су</w:t>
      </w:r>
      <w:proofErr w:type="spellEnd"/>
      <w:r>
        <w:rPr>
          <w:rFonts w:ascii="Century Gothic" w:hAnsi="Century Gothic" w:cs="Arial"/>
          <w:bCs/>
        </w:rPr>
        <w:t xml:space="preserve"> </w:t>
      </w:r>
      <w:proofErr w:type="spellStart"/>
      <w:r>
        <w:rPr>
          <w:rFonts w:ascii="Century Gothic" w:hAnsi="Century Gothic" w:cs="Arial"/>
          <w:bCs/>
        </w:rPr>
        <w:t>од</w:t>
      </w:r>
      <w:proofErr w:type="spellEnd"/>
      <w:r>
        <w:rPr>
          <w:rFonts w:ascii="Century Gothic" w:hAnsi="Century Gothic" w:cs="Arial"/>
          <w:bCs/>
        </w:rPr>
        <w:t xml:space="preserve"> </w:t>
      </w:r>
      <w:proofErr w:type="spellStart"/>
      <w:r>
        <w:rPr>
          <w:rFonts w:ascii="Century Gothic" w:hAnsi="Century Gothic" w:cs="Arial"/>
          <w:bCs/>
        </w:rPr>
        <w:t>армираног</w:t>
      </w:r>
      <w:proofErr w:type="spellEnd"/>
      <w:r>
        <w:rPr>
          <w:rFonts w:ascii="Century Gothic" w:hAnsi="Century Gothic" w:cs="Arial"/>
          <w:bCs/>
        </w:rPr>
        <w:t xml:space="preserve"> </w:t>
      </w:r>
      <w:proofErr w:type="spellStart"/>
      <w:r>
        <w:rPr>
          <w:rFonts w:ascii="Century Gothic" w:hAnsi="Century Gothic" w:cs="Arial"/>
          <w:bCs/>
        </w:rPr>
        <w:t>бетона</w:t>
      </w:r>
      <w:proofErr w:type="spellEnd"/>
      <w:r>
        <w:rPr>
          <w:rFonts w:ascii="Century Gothic" w:hAnsi="Century Gothic" w:cs="Arial"/>
          <w:bCs/>
        </w:rPr>
        <w:t xml:space="preserve"> MB 20, d=10ccm, </w:t>
      </w:r>
      <w:proofErr w:type="spellStart"/>
      <w:r>
        <w:rPr>
          <w:rFonts w:ascii="Century Gothic" w:hAnsi="Century Gothic" w:cs="Arial"/>
          <w:bCs/>
        </w:rPr>
        <w:t>на</w:t>
      </w:r>
      <w:proofErr w:type="spellEnd"/>
      <w:r>
        <w:rPr>
          <w:rFonts w:ascii="Century Gothic" w:hAnsi="Century Gothic" w:cs="Arial"/>
          <w:bCs/>
        </w:rPr>
        <w:t xml:space="preserve"> </w:t>
      </w:r>
      <w:proofErr w:type="spellStart"/>
      <w:r>
        <w:rPr>
          <w:rFonts w:ascii="Century Gothic" w:hAnsi="Century Gothic" w:cs="Arial"/>
          <w:bCs/>
        </w:rPr>
        <w:t>слоју</w:t>
      </w:r>
      <w:proofErr w:type="spellEnd"/>
      <w:r>
        <w:rPr>
          <w:rFonts w:ascii="Century Gothic" w:hAnsi="Century Gothic" w:cs="Arial"/>
          <w:bCs/>
        </w:rPr>
        <w:t xml:space="preserve"> </w:t>
      </w:r>
      <w:proofErr w:type="spellStart"/>
      <w:r>
        <w:rPr>
          <w:rFonts w:ascii="Century Gothic" w:hAnsi="Century Gothic" w:cs="Arial"/>
          <w:bCs/>
        </w:rPr>
        <w:t>шљунка</w:t>
      </w:r>
      <w:proofErr w:type="spellEnd"/>
      <w:r>
        <w:rPr>
          <w:rFonts w:ascii="Century Gothic" w:hAnsi="Century Gothic" w:cs="Arial"/>
          <w:bCs/>
        </w:rPr>
        <w:t xml:space="preserve"> d=10ccm, </w:t>
      </w:r>
      <w:proofErr w:type="spellStart"/>
      <w:r>
        <w:rPr>
          <w:rFonts w:ascii="Century Gothic" w:hAnsi="Century Gothic" w:cs="Arial"/>
          <w:bCs/>
        </w:rPr>
        <w:t>са</w:t>
      </w:r>
      <w:proofErr w:type="spellEnd"/>
      <w:r>
        <w:rPr>
          <w:rFonts w:ascii="Century Gothic" w:hAnsi="Century Gothic" w:cs="Arial"/>
          <w:bCs/>
        </w:rPr>
        <w:t xml:space="preserve"> </w:t>
      </w:r>
      <w:proofErr w:type="spellStart"/>
      <w:r>
        <w:rPr>
          <w:rFonts w:ascii="Century Gothic" w:hAnsi="Century Gothic" w:cs="Arial"/>
          <w:bCs/>
        </w:rPr>
        <w:t>цементном</w:t>
      </w:r>
      <w:proofErr w:type="spellEnd"/>
      <w:r>
        <w:rPr>
          <w:rFonts w:ascii="Century Gothic" w:hAnsi="Century Gothic" w:cs="Arial"/>
          <w:bCs/>
        </w:rPr>
        <w:t xml:space="preserve"> </w:t>
      </w:r>
      <w:proofErr w:type="spellStart"/>
      <w:r>
        <w:rPr>
          <w:rFonts w:ascii="Century Gothic" w:hAnsi="Century Gothic" w:cs="Arial"/>
          <w:bCs/>
        </w:rPr>
        <w:t>кошуљицом</w:t>
      </w:r>
      <w:proofErr w:type="spellEnd"/>
      <w:r>
        <w:rPr>
          <w:rFonts w:ascii="Century Gothic" w:hAnsi="Century Gothic" w:cs="Arial"/>
          <w:bCs/>
        </w:rPr>
        <w:t xml:space="preserve"> и </w:t>
      </w:r>
      <w:proofErr w:type="spellStart"/>
      <w:r>
        <w:rPr>
          <w:rFonts w:ascii="Century Gothic" w:hAnsi="Century Gothic" w:cs="Arial"/>
          <w:bCs/>
        </w:rPr>
        <w:t>ивичним</w:t>
      </w:r>
      <w:proofErr w:type="spellEnd"/>
      <w:r>
        <w:rPr>
          <w:rFonts w:ascii="Century Gothic" w:hAnsi="Century Gothic" w:cs="Arial"/>
          <w:bCs/>
        </w:rPr>
        <w:t xml:space="preserve"> </w:t>
      </w:r>
      <w:proofErr w:type="spellStart"/>
      <w:r>
        <w:rPr>
          <w:rFonts w:ascii="Century Gothic" w:hAnsi="Century Gothic" w:cs="Arial"/>
          <w:bCs/>
        </w:rPr>
        <w:t>гредама</w:t>
      </w:r>
      <w:proofErr w:type="spellEnd"/>
      <w:r>
        <w:rPr>
          <w:rFonts w:ascii="Century Gothic" w:hAnsi="Century Gothic" w:cs="Arial"/>
          <w:bCs/>
        </w:rPr>
        <w:t xml:space="preserve"> </w:t>
      </w:r>
      <w:proofErr w:type="spellStart"/>
      <w:r>
        <w:rPr>
          <w:rFonts w:ascii="Century Gothic" w:hAnsi="Century Gothic" w:cs="Arial"/>
          <w:bCs/>
        </w:rPr>
        <w:t>пресека</w:t>
      </w:r>
      <w:proofErr w:type="spellEnd"/>
      <w:r>
        <w:rPr>
          <w:rFonts w:ascii="Century Gothic" w:hAnsi="Century Gothic" w:cs="Arial"/>
          <w:bCs/>
        </w:rPr>
        <w:t xml:space="preserve"> 10/20cm. </w:t>
      </w:r>
      <w:proofErr w:type="spellStart"/>
      <w:r>
        <w:rPr>
          <w:rFonts w:ascii="Century Gothic" w:hAnsi="Century Gothic" w:cs="Arial"/>
          <w:bCs/>
        </w:rPr>
        <w:t>Тротоар</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пројектован</w:t>
      </w:r>
      <w:proofErr w:type="spellEnd"/>
      <w:r>
        <w:rPr>
          <w:rFonts w:ascii="Century Gothic" w:hAnsi="Century Gothic" w:cs="Arial"/>
          <w:bCs/>
        </w:rPr>
        <w:t xml:space="preserve"> у </w:t>
      </w:r>
      <w:proofErr w:type="spellStart"/>
      <w:r>
        <w:rPr>
          <w:rFonts w:ascii="Century Gothic" w:hAnsi="Century Gothic" w:cs="Arial"/>
          <w:bCs/>
        </w:rPr>
        <w:t>паду</w:t>
      </w:r>
      <w:proofErr w:type="spellEnd"/>
      <w:r>
        <w:rPr>
          <w:rFonts w:ascii="Century Gothic" w:hAnsi="Century Gothic" w:cs="Arial"/>
          <w:bCs/>
        </w:rPr>
        <w:t xml:space="preserve"> </w:t>
      </w:r>
      <w:proofErr w:type="spellStart"/>
      <w:r>
        <w:rPr>
          <w:rFonts w:ascii="Century Gothic" w:hAnsi="Century Gothic" w:cs="Arial"/>
          <w:bCs/>
        </w:rPr>
        <w:t>од</w:t>
      </w:r>
      <w:proofErr w:type="spellEnd"/>
      <w:r>
        <w:rPr>
          <w:rFonts w:ascii="Century Gothic" w:hAnsi="Century Gothic" w:cs="Arial"/>
          <w:bCs/>
        </w:rPr>
        <w:t xml:space="preserve"> 1%, </w:t>
      </w:r>
      <w:proofErr w:type="spellStart"/>
      <w:r>
        <w:rPr>
          <w:rFonts w:ascii="Century Gothic" w:hAnsi="Century Gothic" w:cs="Arial"/>
          <w:bCs/>
        </w:rPr>
        <w:t>од</w:t>
      </w:r>
      <w:proofErr w:type="spellEnd"/>
      <w:r>
        <w:rPr>
          <w:rFonts w:ascii="Century Gothic" w:hAnsi="Century Gothic" w:cs="Arial"/>
          <w:bCs/>
        </w:rPr>
        <w:t xml:space="preserve"> </w:t>
      </w:r>
      <w:proofErr w:type="spellStart"/>
      <w:r>
        <w:rPr>
          <w:rFonts w:ascii="Century Gothic" w:hAnsi="Century Gothic" w:cs="Arial"/>
          <w:bCs/>
        </w:rPr>
        <w:t>објекта</w:t>
      </w:r>
      <w:proofErr w:type="spellEnd"/>
      <w:r>
        <w:rPr>
          <w:rFonts w:ascii="Century Gothic" w:hAnsi="Century Gothic" w:cs="Arial"/>
          <w:bCs/>
        </w:rPr>
        <w:t xml:space="preserve"> </w:t>
      </w:r>
      <w:proofErr w:type="spellStart"/>
      <w:r>
        <w:rPr>
          <w:rFonts w:ascii="Century Gothic" w:hAnsi="Century Gothic" w:cs="Arial"/>
          <w:bCs/>
        </w:rPr>
        <w:t>ка</w:t>
      </w:r>
      <w:proofErr w:type="spellEnd"/>
      <w:r>
        <w:rPr>
          <w:rFonts w:ascii="Century Gothic" w:hAnsi="Century Gothic" w:cs="Arial"/>
          <w:bCs/>
        </w:rPr>
        <w:t xml:space="preserve"> </w:t>
      </w:r>
      <w:proofErr w:type="spellStart"/>
      <w:r>
        <w:rPr>
          <w:rFonts w:ascii="Century Gothic" w:hAnsi="Century Gothic" w:cs="Arial"/>
          <w:bCs/>
        </w:rPr>
        <w:t>зеленим</w:t>
      </w:r>
      <w:proofErr w:type="spellEnd"/>
      <w:r>
        <w:rPr>
          <w:rFonts w:ascii="Century Gothic" w:hAnsi="Century Gothic" w:cs="Arial"/>
          <w:bCs/>
        </w:rPr>
        <w:t xml:space="preserve"> </w:t>
      </w:r>
      <w:proofErr w:type="spellStart"/>
      <w:r>
        <w:rPr>
          <w:rFonts w:ascii="Century Gothic" w:hAnsi="Century Gothic" w:cs="Arial"/>
          <w:bCs/>
        </w:rPr>
        <w:t>површинама</w:t>
      </w:r>
      <w:proofErr w:type="spellEnd"/>
      <w:r>
        <w:rPr>
          <w:rFonts w:ascii="Century Gothic" w:hAnsi="Century Gothic" w:cs="Arial"/>
          <w:bCs/>
        </w:rPr>
        <w:t>.</w:t>
      </w:r>
    </w:p>
    <w:p w14:paraId="0DE77CC2" w14:textId="77777777" w:rsidR="007E3D4D" w:rsidRDefault="007E3D4D" w:rsidP="007E3D4D">
      <w:pPr>
        <w:pStyle w:val="ListParagraph"/>
        <w:spacing w:after="0"/>
        <w:ind w:left="0"/>
        <w:jc w:val="both"/>
        <w:rPr>
          <w:rFonts w:ascii="Century Gothic" w:hAnsi="Century Gothic" w:cs="Arial"/>
          <w:bCs/>
        </w:rPr>
      </w:pPr>
    </w:p>
    <w:p w14:paraId="04A9CEBC" w14:textId="77777777" w:rsidR="007E3D4D" w:rsidRDefault="007E3D4D" w:rsidP="007E3D4D">
      <w:pPr>
        <w:pStyle w:val="ListParagraph"/>
        <w:spacing w:after="0"/>
        <w:ind w:left="0"/>
        <w:jc w:val="both"/>
        <w:rPr>
          <w:rFonts w:ascii="Century Gothic" w:hAnsi="Century Gothic" w:cs="Arial"/>
        </w:rPr>
      </w:pPr>
      <w:r>
        <w:rPr>
          <w:rFonts w:ascii="Century Gothic" w:hAnsi="Century Gothic" w:cs="Arial"/>
          <w:b/>
          <w:bCs/>
        </w:rPr>
        <w:t>УНУТРАШЊА ОБРАДА</w:t>
      </w:r>
    </w:p>
    <w:p w14:paraId="016CB4E1" w14:textId="77777777" w:rsidR="007E3D4D" w:rsidRDefault="007E3D4D" w:rsidP="007E3D4D">
      <w:pPr>
        <w:pStyle w:val="ListParagraph"/>
        <w:numPr>
          <w:ilvl w:val="0"/>
          <w:numId w:val="22"/>
        </w:numPr>
        <w:suppressAutoHyphens/>
        <w:spacing w:after="0"/>
        <w:contextualSpacing w:val="0"/>
        <w:jc w:val="both"/>
        <w:rPr>
          <w:rFonts w:ascii="Century Gothic" w:hAnsi="Century Gothic" w:cs="Arial"/>
        </w:rPr>
      </w:pPr>
      <w:proofErr w:type="spellStart"/>
      <w:r>
        <w:rPr>
          <w:rFonts w:ascii="Century Gothic" w:hAnsi="Century Gothic" w:cs="Arial"/>
        </w:rPr>
        <w:t>Зидови</w:t>
      </w:r>
      <w:proofErr w:type="spellEnd"/>
    </w:p>
    <w:p w14:paraId="4263C027" w14:textId="77777777" w:rsidR="007E3D4D" w:rsidRDefault="007E3D4D" w:rsidP="007E3D4D">
      <w:pPr>
        <w:pStyle w:val="ListParagraph"/>
        <w:spacing w:after="0"/>
        <w:ind w:left="0"/>
        <w:jc w:val="both"/>
        <w:rPr>
          <w:rFonts w:ascii="Century Gothic" w:hAnsi="Century Gothic" w:cs="Arial"/>
        </w:rPr>
      </w:pPr>
      <w:proofErr w:type="spellStart"/>
      <w:r>
        <w:rPr>
          <w:rFonts w:ascii="Century Gothic" w:hAnsi="Century Gothic" w:cs="Arial"/>
        </w:rPr>
        <w:t>Унутрашњи</w:t>
      </w:r>
      <w:proofErr w:type="spellEnd"/>
      <w:r>
        <w:rPr>
          <w:rFonts w:ascii="Century Gothic" w:hAnsi="Century Gothic" w:cs="Arial"/>
        </w:rPr>
        <w:t xml:space="preserve"> </w:t>
      </w:r>
      <w:proofErr w:type="spellStart"/>
      <w:r>
        <w:rPr>
          <w:rFonts w:ascii="Century Gothic" w:hAnsi="Century Gothic" w:cs="Arial"/>
        </w:rPr>
        <w:t>зидови</w:t>
      </w:r>
      <w:proofErr w:type="spellEnd"/>
      <w:r>
        <w:rPr>
          <w:rFonts w:ascii="Century Gothic" w:hAnsi="Century Gothic" w:cs="Arial"/>
        </w:rPr>
        <w:t xml:space="preserve"> </w:t>
      </w:r>
      <w:proofErr w:type="spellStart"/>
      <w:r>
        <w:rPr>
          <w:rFonts w:ascii="Century Gothic" w:hAnsi="Century Gothic" w:cs="Arial"/>
        </w:rPr>
        <w:t>сендвич</w:t>
      </w:r>
      <w:proofErr w:type="spellEnd"/>
      <w:r>
        <w:rPr>
          <w:rFonts w:ascii="Century Gothic" w:hAnsi="Century Gothic" w:cs="Arial"/>
        </w:rPr>
        <w:t xml:space="preserve"> </w:t>
      </w:r>
      <w:proofErr w:type="spellStart"/>
      <w:r>
        <w:rPr>
          <w:rFonts w:ascii="Century Gothic" w:hAnsi="Century Gothic" w:cs="Arial"/>
        </w:rPr>
        <w:t>панели</w:t>
      </w:r>
      <w:proofErr w:type="spellEnd"/>
      <w:r>
        <w:rPr>
          <w:rFonts w:ascii="Century Gothic" w:hAnsi="Century Gothic" w:cs="Arial"/>
        </w:rPr>
        <w:t xml:space="preserve"> </w:t>
      </w:r>
      <w:proofErr w:type="spellStart"/>
      <w:r>
        <w:rPr>
          <w:rFonts w:ascii="Century Gothic" w:hAnsi="Century Gothic" w:cs="Arial"/>
        </w:rPr>
        <w:t>дебљине</w:t>
      </w:r>
      <w:proofErr w:type="spellEnd"/>
      <w:r>
        <w:rPr>
          <w:rFonts w:ascii="Century Gothic" w:hAnsi="Century Gothic" w:cs="Arial"/>
        </w:rPr>
        <w:t xml:space="preserve"> 10cm. </w:t>
      </w:r>
    </w:p>
    <w:p w14:paraId="07CF7CA7" w14:textId="77777777" w:rsidR="007E3D4D" w:rsidRDefault="007E3D4D" w:rsidP="007E3D4D">
      <w:pPr>
        <w:pStyle w:val="ListParagraph"/>
        <w:numPr>
          <w:ilvl w:val="0"/>
          <w:numId w:val="22"/>
        </w:numPr>
        <w:suppressAutoHyphens/>
        <w:spacing w:after="0"/>
        <w:contextualSpacing w:val="0"/>
        <w:jc w:val="both"/>
        <w:rPr>
          <w:rFonts w:ascii="Century Gothic" w:hAnsi="Century Gothic" w:cs="Arial"/>
        </w:rPr>
      </w:pPr>
      <w:proofErr w:type="spellStart"/>
      <w:r>
        <w:rPr>
          <w:rFonts w:ascii="Century Gothic" w:hAnsi="Century Gothic" w:cs="Arial"/>
        </w:rPr>
        <w:t>Подови</w:t>
      </w:r>
      <w:proofErr w:type="spellEnd"/>
    </w:p>
    <w:p w14:paraId="3DEDC180" w14:textId="77777777" w:rsidR="007E3D4D" w:rsidRPr="0043348E" w:rsidRDefault="007E3D4D" w:rsidP="007E3D4D">
      <w:pPr>
        <w:suppressAutoHyphens/>
        <w:spacing w:after="0"/>
        <w:jc w:val="both"/>
        <w:rPr>
          <w:rFonts w:ascii="Century Gothic" w:hAnsi="Century Gothic" w:cs="Arial"/>
        </w:rPr>
      </w:pPr>
      <w:r>
        <w:rPr>
          <w:rFonts w:ascii="Century Gothic" w:hAnsi="Century Gothic" w:cs="Arial"/>
          <w:bCs/>
        </w:rPr>
        <w:t xml:space="preserve">Термоизолација пода на тлу </w:t>
      </w:r>
      <w:r>
        <w:rPr>
          <w:rFonts w:ascii="Century Gothic" w:hAnsi="Century Gothic" w:cs="Arial"/>
          <w:bCs/>
          <w:lang w:val="sr-Cyrl-RS"/>
        </w:rPr>
        <w:t xml:space="preserve">је планирана </w:t>
      </w:r>
      <w:r>
        <w:rPr>
          <w:rFonts w:ascii="Century Gothic" w:hAnsi="Century Gothic" w:cs="Arial"/>
          <w:bCs/>
        </w:rPr>
        <w:t xml:space="preserve">применом тврдих SOP Simprolit плоча дебљине 5cm. </w:t>
      </w:r>
    </w:p>
    <w:p w14:paraId="65251321" w14:textId="77777777" w:rsidR="007E3D4D" w:rsidRDefault="007E3D4D" w:rsidP="007E3D4D">
      <w:pPr>
        <w:pStyle w:val="ListParagraph"/>
        <w:spacing w:after="0"/>
        <w:ind w:left="0"/>
        <w:jc w:val="both"/>
        <w:rPr>
          <w:rFonts w:ascii="Century Gothic" w:hAnsi="Century Gothic" w:cs="Arial"/>
          <w:lang w:val="sr-Cyrl-RS"/>
        </w:rPr>
      </w:pPr>
      <w:proofErr w:type="spellStart"/>
      <w:r>
        <w:rPr>
          <w:rFonts w:ascii="Century Gothic" w:hAnsi="Century Gothic" w:cs="Arial"/>
        </w:rPr>
        <w:t>Завршна</w:t>
      </w:r>
      <w:proofErr w:type="spellEnd"/>
      <w:r>
        <w:rPr>
          <w:rFonts w:ascii="Century Gothic" w:hAnsi="Century Gothic" w:cs="Arial"/>
        </w:rPr>
        <w:t xml:space="preserve"> </w:t>
      </w:r>
      <w:proofErr w:type="spellStart"/>
      <w:r>
        <w:rPr>
          <w:rFonts w:ascii="Century Gothic" w:hAnsi="Century Gothic" w:cs="Arial"/>
        </w:rPr>
        <w:t>обрада</w:t>
      </w:r>
      <w:proofErr w:type="spellEnd"/>
      <w:r>
        <w:rPr>
          <w:rFonts w:ascii="Century Gothic" w:hAnsi="Century Gothic" w:cs="Arial"/>
        </w:rPr>
        <w:t xml:space="preserve"> </w:t>
      </w:r>
      <w:proofErr w:type="spellStart"/>
      <w:r>
        <w:rPr>
          <w:rFonts w:ascii="Century Gothic" w:hAnsi="Century Gothic" w:cs="Arial"/>
        </w:rPr>
        <w:t>пода</w:t>
      </w:r>
      <w:proofErr w:type="spellEnd"/>
      <w:r>
        <w:rPr>
          <w:rFonts w:ascii="Century Gothic" w:hAnsi="Century Gothic" w:cs="Arial"/>
        </w:rPr>
        <w:t xml:space="preserve"> </w:t>
      </w:r>
      <w:proofErr w:type="spellStart"/>
      <w:r>
        <w:rPr>
          <w:rFonts w:ascii="Century Gothic" w:hAnsi="Century Gothic" w:cs="Arial"/>
        </w:rPr>
        <w:t>су</w:t>
      </w:r>
      <w:proofErr w:type="spellEnd"/>
      <w:r>
        <w:rPr>
          <w:rFonts w:ascii="Century Gothic" w:hAnsi="Century Gothic" w:cs="Arial"/>
        </w:rPr>
        <w:t xml:space="preserve"> </w:t>
      </w:r>
      <w:proofErr w:type="spellStart"/>
      <w:r>
        <w:rPr>
          <w:rFonts w:ascii="Century Gothic" w:hAnsi="Century Gothic" w:cs="Arial"/>
        </w:rPr>
        <w:t>керамичке</w:t>
      </w:r>
      <w:proofErr w:type="spellEnd"/>
      <w:r>
        <w:rPr>
          <w:rFonts w:ascii="Century Gothic" w:hAnsi="Century Gothic" w:cs="Arial"/>
        </w:rPr>
        <w:t xml:space="preserve"> </w:t>
      </w:r>
      <w:proofErr w:type="spellStart"/>
      <w:r>
        <w:rPr>
          <w:rFonts w:ascii="Century Gothic" w:hAnsi="Century Gothic" w:cs="Arial"/>
        </w:rPr>
        <w:t>плочице</w:t>
      </w:r>
      <w:proofErr w:type="spellEnd"/>
      <w:r>
        <w:rPr>
          <w:rFonts w:ascii="Century Gothic" w:hAnsi="Century Gothic" w:cs="Arial"/>
        </w:rPr>
        <w:t xml:space="preserve"> </w:t>
      </w:r>
      <w:proofErr w:type="spellStart"/>
      <w:r>
        <w:rPr>
          <w:rFonts w:ascii="Century Gothic" w:hAnsi="Century Gothic" w:cs="Arial"/>
        </w:rPr>
        <w:t>димензија</w:t>
      </w:r>
      <w:proofErr w:type="spellEnd"/>
      <w:r>
        <w:rPr>
          <w:rFonts w:ascii="Century Gothic" w:hAnsi="Century Gothic" w:cs="Arial"/>
        </w:rPr>
        <w:t xml:space="preserve"> 30</w:t>
      </w:r>
      <w:r>
        <w:rPr>
          <w:rFonts w:ascii="Century Gothic" w:hAnsi="Century Gothic" w:cs="Arial"/>
          <w:bCs/>
        </w:rPr>
        <w:t>x30cm</w:t>
      </w:r>
      <w:r>
        <w:rPr>
          <w:rFonts w:ascii="Century Gothic" w:hAnsi="Century Gothic" w:cs="Arial"/>
        </w:rPr>
        <w:t xml:space="preserve"> </w:t>
      </w:r>
      <w:proofErr w:type="spellStart"/>
      <w:r>
        <w:rPr>
          <w:rFonts w:ascii="Century Gothic" w:hAnsi="Century Gothic" w:cs="Arial"/>
        </w:rPr>
        <w:t>које</w:t>
      </w:r>
      <w:proofErr w:type="spellEnd"/>
      <w:r>
        <w:rPr>
          <w:rFonts w:ascii="Century Gothic" w:hAnsi="Century Gothic" w:cs="Arial"/>
        </w:rPr>
        <w:t xml:space="preserve"> </w:t>
      </w:r>
      <w:proofErr w:type="spellStart"/>
      <w:r>
        <w:rPr>
          <w:rFonts w:ascii="Century Gothic" w:hAnsi="Century Gothic" w:cs="Arial"/>
        </w:rPr>
        <w:t>се</w:t>
      </w:r>
      <w:proofErr w:type="spellEnd"/>
      <w:r>
        <w:rPr>
          <w:rFonts w:ascii="Century Gothic" w:hAnsi="Century Gothic" w:cs="Arial"/>
        </w:rPr>
        <w:t xml:space="preserve"> </w:t>
      </w:r>
      <w:proofErr w:type="spellStart"/>
      <w:r>
        <w:rPr>
          <w:rFonts w:ascii="Century Gothic" w:hAnsi="Century Gothic" w:cs="Arial"/>
        </w:rPr>
        <w:t>налазе</w:t>
      </w:r>
      <w:proofErr w:type="spellEnd"/>
      <w:r>
        <w:rPr>
          <w:rFonts w:ascii="Century Gothic" w:hAnsi="Century Gothic" w:cs="Arial"/>
        </w:rPr>
        <w:t xml:space="preserve"> </w:t>
      </w:r>
      <w:proofErr w:type="spellStart"/>
      <w:r>
        <w:rPr>
          <w:rFonts w:ascii="Century Gothic" w:hAnsi="Century Gothic" w:cs="Arial"/>
        </w:rPr>
        <w:t>на</w:t>
      </w:r>
      <w:proofErr w:type="spellEnd"/>
      <w:r>
        <w:rPr>
          <w:rFonts w:ascii="Century Gothic" w:hAnsi="Century Gothic" w:cs="Arial"/>
        </w:rPr>
        <w:t xml:space="preserve"> </w:t>
      </w:r>
      <w:proofErr w:type="spellStart"/>
      <w:r>
        <w:rPr>
          <w:rFonts w:ascii="Century Gothic" w:hAnsi="Century Gothic" w:cs="Arial"/>
        </w:rPr>
        <w:t>цементној</w:t>
      </w:r>
      <w:proofErr w:type="spellEnd"/>
      <w:r>
        <w:rPr>
          <w:rFonts w:ascii="Century Gothic" w:hAnsi="Century Gothic" w:cs="Arial"/>
        </w:rPr>
        <w:t xml:space="preserve"> </w:t>
      </w:r>
      <w:proofErr w:type="spellStart"/>
      <w:r>
        <w:rPr>
          <w:rFonts w:ascii="Century Gothic" w:hAnsi="Century Gothic" w:cs="Arial"/>
        </w:rPr>
        <w:t>кошуљици</w:t>
      </w:r>
      <w:proofErr w:type="spellEnd"/>
      <w:r>
        <w:rPr>
          <w:rFonts w:ascii="Century Gothic" w:hAnsi="Century Gothic" w:cs="Arial"/>
        </w:rPr>
        <w:t xml:space="preserve"> </w:t>
      </w:r>
      <w:proofErr w:type="spellStart"/>
      <w:r>
        <w:rPr>
          <w:rFonts w:ascii="Century Gothic" w:hAnsi="Century Gothic" w:cs="Arial"/>
        </w:rPr>
        <w:t>преко</w:t>
      </w:r>
      <w:proofErr w:type="spellEnd"/>
      <w:r>
        <w:rPr>
          <w:rFonts w:ascii="Century Gothic" w:hAnsi="Century Gothic" w:cs="Arial"/>
        </w:rPr>
        <w:t xml:space="preserve"> АБ </w:t>
      </w:r>
      <w:proofErr w:type="spellStart"/>
      <w:r>
        <w:rPr>
          <w:rFonts w:ascii="Century Gothic" w:hAnsi="Century Gothic" w:cs="Arial"/>
        </w:rPr>
        <w:t>плоче</w:t>
      </w:r>
      <w:proofErr w:type="spellEnd"/>
      <w:r>
        <w:rPr>
          <w:rFonts w:ascii="Century Gothic" w:hAnsi="Century Gothic" w:cs="Arial"/>
          <w:lang w:val="sr-Cyrl-RS"/>
        </w:rPr>
        <w:t xml:space="preserve">, дебљине 12cm. </w:t>
      </w:r>
      <w:proofErr w:type="spellStart"/>
      <w:r>
        <w:rPr>
          <w:rFonts w:ascii="Century Gothic" w:hAnsi="Century Gothic" w:cs="Arial"/>
        </w:rPr>
        <w:t>Ова</w:t>
      </w:r>
      <w:proofErr w:type="spellEnd"/>
      <w:r>
        <w:rPr>
          <w:rFonts w:ascii="Century Gothic" w:hAnsi="Century Gothic" w:cs="Arial"/>
        </w:rPr>
        <w:t xml:space="preserve"> </w:t>
      </w:r>
      <w:proofErr w:type="spellStart"/>
      <w:r>
        <w:rPr>
          <w:rFonts w:ascii="Century Gothic" w:hAnsi="Century Gothic" w:cs="Arial"/>
        </w:rPr>
        <w:t>плоча</w:t>
      </w:r>
      <w:proofErr w:type="spellEnd"/>
      <w:r>
        <w:rPr>
          <w:rFonts w:ascii="Century Gothic" w:hAnsi="Century Gothic" w:cs="Arial"/>
        </w:rPr>
        <w:t xml:space="preserve"> </w:t>
      </w:r>
      <w:proofErr w:type="spellStart"/>
      <w:r>
        <w:rPr>
          <w:rFonts w:ascii="Century Gothic" w:hAnsi="Century Gothic" w:cs="Arial"/>
        </w:rPr>
        <w:t>је</w:t>
      </w:r>
      <w:proofErr w:type="spellEnd"/>
      <w:r>
        <w:rPr>
          <w:rFonts w:ascii="Century Gothic" w:hAnsi="Century Gothic" w:cs="Arial"/>
        </w:rPr>
        <w:t xml:space="preserve"> </w:t>
      </w:r>
      <w:proofErr w:type="spellStart"/>
      <w:r>
        <w:rPr>
          <w:rFonts w:ascii="Century Gothic" w:hAnsi="Century Gothic" w:cs="Arial"/>
        </w:rPr>
        <w:t>пројектована</w:t>
      </w:r>
      <w:proofErr w:type="spellEnd"/>
      <w:r>
        <w:rPr>
          <w:rFonts w:ascii="Century Gothic" w:hAnsi="Century Gothic" w:cs="Arial"/>
        </w:rPr>
        <w:t xml:space="preserve"> </w:t>
      </w:r>
      <w:proofErr w:type="spellStart"/>
      <w:r>
        <w:rPr>
          <w:rFonts w:ascii="Century Gothic" w:hAnsi="Century Gothic" w:cs="Arial"/>
        </w:rPr>
        <w:t>преко</w:t>
      </w:r>
      <w:proofErr w:type="spellEnd"/>
      <w:r>
        <w:rPr>
          <w:rFonts w:ascii="Century Gothic" w:hAnsi="Century Gothic" w:cs="Arial"/>
        </w:rPr>
        <w:t xml:space="preserve"> </w:t>
      </w:r>
      <w:proofErr w:type="spellStart"/>
      <w:r>
        <w:rPr>
          <w:rFonts w:ascii="Century Gothic" w:hAnsi="Century Gothic" w:cs="Arial"/>
        </w:rPr>
        <w:t>тампон</w:t>
      </w:r>
      <w:proofErr w:type="spellEnd"/>
      <w:r>
        <w:rPr>
          <w:rFonts w:ascii="Century Gothic" w:hAnsi="Century Gothic" w:cs="Arial"/>
        </w:rPr>
        <w:t xml:space="preserve"> </w:t>
      </w:r>
      <w:proofErr w:type="spellStart"/>
      <w:r>
        <w:rPr>
          <w:rFonts w:ascii="Century Gothic" w:hAnsi="Century Gothic" w:cs="Arial"/>
        </w:rPr>
        <w:t>шљунка</w:t>
      </w:r>
      <w:proofErr w:type="spellEnd"/>
      <w:r>
        <w:rPr>
          <w:rFonts w:ascii="Century Gothic" w:hAnsi="Century Gothic" w:cs="Arial"/>
        </w:rPr>
        <w:t xml:space="preserve"> </w:t>
      </w:r>
      <w:proofErr w:type="spellStart"/>
      <w:r>
        <w:rPr>
          <w:rFonts w:ascii="Century Gothic" w:hAnsi="Century Gothic" w:cs="Arial"/>
        </w:rPr>
        <w:t>дебљине</w:t>
      </w:r>
      <w:proofErr w:type="spellEnd"/>
      <w:r>
        <w:rPr>
          <w:rFonts w:ascii="Century Gothic" w:hAnsi="Century Gothic" w:cs="Arial"/>
        </w:rPr>
        <w:t xml:space="preserve"> 10cm, </w:t>
      </w:r>
      <w:proofErr w:type="spellStart"/>
      <w:r>
        <w:rPr>
          <w:rFonts w:ascii="Century Gothic" w:hAnsi="Century Gothic" w:cs="Arial"/>
        </w:rPr>
        <w:t>који</w:t>
      </w:r>
      <w:proofErr w:type="spellEnd"/>
      <w:r>
        <w:rPr>
          <w:rFonts w:ascii="Century Gothic" w:hAnsi="Century Gothic" w:cs="Arial"/>
        </w:rPr>
        <w:t xml:space="preserve"> </w:t>
      </w:r>
      <w:proofErr w:type="spellStart"/>
      <w:r>
        <w:rPr>
          <w:rFonts w:ascii="Century Gothic" w:hAnsi="Century Gothic" w:cs="Arial"/>
        </w:rPr>
        <w:t>је</w:t>
      </w:r>
      <w:proofErr w:type="spellEnd"/>
      <w:r>
        <w:rPr>
          <w:rFonts w:ascii="Century Gothic" w:hAnsi="Century Gothic" w:cs="Arial"/>
        </w:rPr>
        <w:t xml:space="preserve"> </w:t>
      </w:r>
      <w:proofErr w:type="spellStart"/>
      <w:r>
        <w:rPr>
          <w:rFonts w:ascii="Century Gothic" w:hAnsi="Century Gothic" w:cs="Arial"/>
        </w:rPr>
        <w:t>набијен</w:t>
      </w:r>
      <w:proofErr w:type="spellEnd"/>
      <w:r>
        <w:rPr>
          <w:rFonts w:ascii="Century Gothic" w:hAnsi="Century Gothic" w:cs="Arial"/>
        </w:rPr>
        <w:t xml:space="preserve"> </w:t>
      </w:r>
      <w:proofErr w:type="spellStart"/>
      <w:r>
        <w:rPr>
          <w:rFonts w:ascii="Century Gothic" w:hAnsi="Century Gothic" w:cs="Arial"/>
        </w:rPr>
        <w:t>до</w:t>
      </w:r>
      <w:proofErr w:type="spellEnd"/>
      <w:r>
        <w:rPr>
          <w:rFonts w:ascii="Century Gothic" w:hAnsi="Century Gothic" w:cs="Arial"/>
        </w:rPr>
        <w:t xml:space="preserve"> </w:t>
      </w:r>
      <w:proofErr w:type="spellStart"/>
      <w:r>
        <w:rPr>
          <w:rFonts w:ascii="Century Gothic" w:hAnsi="Century Gothic" w:cs="Arial"/>
        </w:rPr>
        <w:t>модула</w:t>
      </w:r>
      <w:proofErr w:type="spellEnd"/>
      <w:r>
        <w:rPr>
          <w:rFonts w:ascii="Century Gothic" w:hAnsi="Century Gothic" w:cs="Arial"/>
        </w:rPr>
        <w:t xml:space="preserve"> </w:t>
      </w:r>
      <w:proofErr w:type="spellStart"/>
      <w:r>
        <w:rPr>
          <w:rFonts w:ascii="Century Gothic" w:hAnsi="Century Gothic" w:cs="Arial"/>
        </w:rPr>
        <w:t>стишљивости</w:t>
      </w:r>
      <w:proofErr w:type="spellEnd"/>
      <w:r>
        <w:rPr>
          <w:rFonts w:ascii="Century Gothic" w:hAnsi="Century Gothic" w:cs="Arial"/>
        </w:rPr>
        <w:t xml:space="preserve"> </w:t>
      </w:r>
      <w:proofErr w:type="spellStart"/>
      <w:r>
        <w:rPr>
          <w:rFonts w:ascii="Century Gothic" w:hAnsi="Century Gothic" w:cs="Arial"/>
        </w:rPr>
        <w:t>од</w:t>
      </w:r>
      <w:proofErr w:type="spellEnd"/>
      <w:r>
        <w:rPr>
          <w:rFonts w:ascii="Century Gothic" w:hAnsi="Century Gothic" w:cs="Arial"/>
        </w:rPr>
        <w:t xml:space="preserve"> 30 </w:t>
      </w:r>
      <w:proofErr w:type="spellStart"/>
      <w:r>
        <w:rPr>
          <w:rFonts w:ascii="Century Gothic" w:hAnsi="Century Gothic" w:cs="Arial"/>
        </w:rPr>
        <w:t>Mpa</w:t>
      </w:r>
      <w:proofErr w:type="spellEnd"/>
      <w:r>
        <w:rPr>
          <w:rFonts w:ascii="Century Gothic" w:hAnsi="Century Gothic" w:cs="Arial"/>
        </w:rPr>
        <w:t xml:space="preserve">, </w:t>
      </w:r>
      <w:proofErr w:type="spellStart"/>
      <w:r>
        <w:rPr>
          <w:rFonts w:ascii="Century Gothic" w:hAnsi="Century Gothic" w:cs="Arial"/>
        </w:rPr>
        <w:t>подлоге</w:t>
      </w:r>
      <w:proofErr w:type="spellEnd"/>
      <w:r>
        <w:rPr>
          <w:rFonts w:ascii="Century Gothic" w:hAnsi="Century Gothic" w:cs="Arial"/>
        </w:rPr>
        <w:t xml:space="preserve"> </w:t>
      </w:r>
      <w:proofErr w:type="spellStart"/>
      <w:r>
        <w:rPr>
          <w:rFonts w:ascii="Century Gothic" w:hAnsi="Century Gothic" w:cs="Arial"/>
        </w:rPr>
        <w:t>за</w:t>
      </w:r>
      <w:proofErr w:type="spellEnd"/>
      <w:r>
        <w:rPr>
          <w:rFonts w:ascii="Century Gothic" w:hAnsi="Century Gothic" w:cs="Arial"/>
        </w:rPr>
        <w:t xml:space="preserve"> </w:t>
      </w:r>
      <w:proofErr w:type="spellStart"/>
      <w:r>
        <w:rPr>
          <w:rFonts w:ascii="Century Gothic" w:hAnsi="Century Gothic" w:cs="Arial"/>
        </w:rPr>
        <w:t>хидроизолацију</w:t>
      </w:r>
      <w:proofErr w:type="spellEnd"/>
      <w:r>
        <w:rPr>
          <w:rFonts w:ascii="Century Gothic" w:hAnsi="Century Gothic" w:cs="Arial"/>
        </w:rPr>
        <w:t xml:space="preserve"> </w:t>
      </w:r>
      <w:proofErr w:type="spellStart"/>
      <w:r>
        <w:rPr>
          <w:rFonts w:ascii="Century Gothic" w:hAnsi="Century Gothic" w:cs="Arial"/>
        </w:rPr>
        <w:t>дебљине</w:t>
      </w:r>
      <w:proofErr w:type="spellEnd"/>
      <w:r>
        <w:rPr>
          <w:rFonts w:ascii="Century Gothic" w:hAnsi="Century Gothic" w:cs="Arial"/>
        </w:rPr>
        <w:t xml:space="preserve"> 10cm и </w:t>
      </w:r>
      <w:proofErr w:type="spellStart"/>
      <w:r>
        <w:rPr>
          <w:rFonts w:ascii="Century Gothic" w:hAnsi="Century Gothic" w:cs="Arial"/>
        </w:rPr>
        <w:t>хидроизолације</w:t>
      </w:r>
      <w:proofErr w:type="spellEnd"/>
      <w:r>
        <w:rPr>
          <w:rFonts w:ascii="Century Gothic" w:hAnsi="Century Gothic" w:cs="Arial"/>
        </w:rPr>
        <w:t>.</w:t>
      </w:r>
    </w:p>
    <w:p w14:paraId="58B5A8DA" w14:textId="77777777" w:rsidR="007E3D4D" w:rsidRPr="00F4495C" w:rsidRDefault="007E3D4D" w:rsidP="007E3D4D">
      <w:pPr>
        <w:spacing w:after="0"/>
        <w:jc w:val="both"/>
        <w:rPr>
          <w:rFonts w:ascii="Century Gothic" w:hAnsi="Century Gothic"/>
          <w:lang w:val="sr-Cyrl-RS"/>
        </w:rPr>
      </w:pPr>
    </w:p>
    <w:p w14:paraId="5A6E04E6" w14:textId="01BCA4E0" w:rsidR="006D044B" w:rsidRPr="00FA6BDC" w:rsidRDefault="006D044B" w:rsidP="006D044B">
      <w:pPr>
        <w:pBdr>
          <w:bottom w:val="single" w:sz="4" w:space="1" w:color="FABF8F"/>
        </w:pBdr>
        <w:shd w:val="clear" w:color="auto" w:fill="E2EFD9"/>
        <w:spacing w:after="0"/>
        <w:jc w:val="both"/>
        <w:rPr>
          <w:rFonts w:ascii="Century Gothic" w:hAnsi="Century Gothic" w:cs="Arial"/>
          <w:b/>
          <w:lang w:val="sr-Cyrl-CS"/>
        </w:rPr>
      </w:pPr>
      <w:r>
        <w:rPr>
          <w:rFonts w:ascii="Century Gothic" w:hAnsi="Century Gothic" w:cs="Arial"/>
          <w:b/>
          <w:lang w:val="sr-Cyrl-CS"/>
        </w:rPr>
        <w:t>4.</w:t>
      </w:r>
      <w:r w:rsidRPr="005238C7">
        <w:rPr>
          <w:rFonts w:ascii="Century Gothic" w:hAnsi="Century Gothic" w:cs="Arial"/>
          <w:b/>
          <w:lang w:val="sr-Cyrl-CS"/>
        </w:rPr>
        <w:t>ТРАФО СТАНИЦА</w:t>
      </w:r>
      <w:r>
        <w:rPr>
          <w:rFonts w:ascii="Century Gothic" w:hAnsi="Century Gothic" w:cs="Arial"/>
          <w:b/>
        </w:rPr>
        <w:t xml:space="preserve"> - </w:t>
      </w:r>
      <w:r w:rsidRPr="00FA6BDC">
        <w:rPr>
          <w:rFonts w:ascii="Century Gothic" w:hAnsi="Century Gothic" w:cs="Arial"/>
          <w:b/>
          <w:lang w:val="sr-Cyrl-CS"/>
        </w:rPr>
        <w:t>ИЗГРАДЊА НОВОГ ОБЈЕКТА ТРАФОСТАНИЦЕ СПРАТНОСТИ П+0</w:t>
      </w:r>
    </w:p>
    <w:p w14:paraId="49BEDDE5" w14:textId="77777777" w:rsidR="006D044B" w:rsidRPr="005238C7" w:rsidRDefault="006D044B" w:rsidP="006D044B">
      <w:pPr>
        <w:pStyle w:val="ListParagraph"/>
        <w:spacing w:after="0"/>
        <w:ind w:left="360"/>
        <w:jc w:val="both"/>
        <w:rPr>
          <w:rFonts w:ascii="Century Gothic" w:hAnsi="Century Gothic" w:cs="Arial"/>
          <w:b/>
          <w:lang w:val="sr-Cyrl-RS"/>
        </w:rPr>
      </w:pPr>
    </w:p>
    <w:p w14:paraId="3A537B13" w14:textId="77777777" w:rsidR="006D044B" w:rsidRDefault="006D044B" w:rsidP="006D044B">
      <w:pPr>
        <w:pStyle w:val="ListParagraph"/>
        <w:spacing w:after="0"/>
        <w:ind w:left="0"/>
        <w:jc w:val="both"/>
        <w:rPr>
          <w:rFonts w:ascii="Century Gothic" w:hAnsi="Century Gothic" w:cs="Arial"/>
          <w:bCs/>
        </w:rPr>
      </w:pPr>
      <w:r w:rsidRPr="005238C7">
        <w:rPr>
          <w:rFonts w:ascii="Century Gothic" w:hAnsi="Century Gothic" w:cs="Arial"/>
          <w:b/>
        </w:rPr>
        <w:t>Л</w:t>
      </w:r>
      <w:r>
        <w:rPr>
          <w:rFonts w:ascii="Century Gothic" w:hAnsi="Century Gothic" w:cs="Arial"/>
          <w:b/>
        </w:rPr>
        <w:t>ОКАЦИЈА</w:t>
      </w:r>
    </w:p>
    <w:p w14:paraId="2FA55C6C"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t>Објекат</w:t>
      </w:r>
      <w:proofErr w:type="spellEnd"/>
      <w:r>
        <w:rPr>
          <w:rFonts w:ascii="Century Gothic" w:hAnsi="Century Gothic" w:cs="Arial"/>
          <w:bCs/>
        </w:rPr>
        <w:t xml:space="preserve"> </w:t>
      </w:r>
      <w:proofErr w:type="spellStart"/>
      <w:r>
        <w:rPr>
          <w:rFonts w:ascii="Century Gothic" w:hAnsi="Century Gothic" w:cs="Arial"/>
          <w:bCs/>
        </w:rPr>
        <w:t>трафо</w:t>
      </w:r>
      <w:proofErr w:type="spellEnd"/>
      <w:r>
        <w:rPr>
          <w:rFonts w:ascii="Century Gothic" w:hAnsi="Century Gothic" w:cs="Arial"/>
          <w:bCs/>
        </w:rPr>
        <w:t xml:space="preserve"> </w:t>
      </w:r>
      <w:proofErr w:type="spellStart"/>
      <w:r>
        <w:rPr>
          <w:rFonts w:ascii="Century Gothic" w:hAnsi="Century Gothic" w:cs="Arial"/>
          <w:bCs/>
        </w:rPr>
        <w:t>станице</w:t>
      </w:r>
      <w:proofErr w:type="spellEnd"/>
      <w:r>
        <w:rPr>
          <w:rFonts w:ascii="Century Gothic" w:hAnsi="Century Gothic" w:cs="Arial"/>
          <w:bCs/>
        </w:rPr>
        <w:t xml:space="preserve"> у </w:t>
      </w:r>
      <w:proofErr w:type="spellStart"/>
      <w:r>
        <w:rPr>
          <w:rFonts w:ascii="Century Gothic" w:hAnsi="Century Gothic" w:cs="Arial"/>
          <w:bCs/>
        </w:rPr>
        <w:t>Крагујевцу</w:t>
      </w:r>
      <w:proofErr w:type="spellEnd"/>
      <w:r>
        <w:rPr>
          <w:rFonts w:ascii="Century Gothic" w:hAnsi="Century Gothic" w:cs="Arial"/>
          <w:bCs/>
        </w:rPr>
        <w:t xml:space="preserve"> (у </w:t>
      </w:r>
      <w:proofErr w:type="spellStart"/>
      <w:r>
        <w:rPr>
          <w:rFonts w:ascii="Century Gothic" w:hAnsi="Century Gothic" w:cs="Arial"/>
          <w:bCs/>
        </w:rPr>
        <w:t>склопу</w:t>
      </w:r>
      <w:proofErr w:type="spellEnd"/>
      <w:r>
        <w:rPr>
          <w:rFonts w:ascii="Century Gothic" w:hAnsi="Century Gothic" w:cs="Arial"/>
          <w:bCs/>
        </w:rPr>
        <w:t xml:space="preserve"> </w:t>
      </w:r>
      <w:proofErr w:type="spellStart"/>
      <w:r>
        <w:rPr>
          <w:rFonts w:ascii="Century Gothic" w:hAnsi="Century Gothic" w:cs="Arial"/>
          <w:bCs/>
        </w:rPr>
        <w:t>комплекса</w:t>
      </w:r>
      <w:proofErr w:type="spellEnd"/>
      <w:r>
        <w:rPr>
          <w:rFonts w:ascii="Century Gothic" w:hAnsi="Century Gothic" w:cs="Arial"/>
          <w:bCs/>
        </w:rPr>
        <w:t xml:space="preserve"> </w:t>
      </w:r>
      <w:proofErr w:type="spellStart"/>
      <w:r>
        <w:rPr>
          <w:rFonts w:ascii="Century Gothic" w:hAnsi="Century Gothic" w:cs="Arial"/>
          <w:bCs/>
        </w:rPr>
        <w:t>Универзитетског</w:t>
      </w:r>
      <w:proofErr w:type="spellEnd"/>
      <w:r>
        <w:rPr>
          <w:rFonts w:ascii="Century Gothic" w:hAnsi="Century Gothic" w:cs="Arial"/>
          <w:bCs/>
        </w:rPr>
        <w:t xml:space="preserve"> </w:t>
      </w:r>
      <w:proofErr w:type="spellStart"/>
      <w:r>
        <w:rPr>
          <w:rFonts w:ascii="Century Gothic" w:hAnsi="Century Gothic" w:cs="Arial"/>
          <w:bCs/>
        </w:rPr>
        <w:t>Клиничког</w:t>
      </w:r>
      <w:proofErr w:type="spellEnd"/>
      <w:r>
        <w:rPr>
          <w:rFonts w:ascii="Century Gothic" w:hAnsi="Century Gothic" w:cs="Arial"/>
          <w:bCs/>
        </w:rPr>
        <w:t xml:space="preserve"> </w:t>
      </w:r>
      <w:proofErr w:type="spellStart"/>
      <w:r>
        <w:rPr>
          <w:rFonts w:ascii="Century Gothic" w:hAnsi="Century Gothic" w:cs="Arial"/>
          <w:bCs/>
        </w:rPr>
        <w:t>центра</w:t>
      </w:r>
      <w:proofErr w:type="spellEnd"/>
      <w:r>
        <w:rPr>
          <w:rFonts w:ascii="Century Gothic" w:hAnsi="Century Gothic" w:cs="Arial"/>
          <w:bCs/>
        </w:rPr>
        <w:t xml:space="preserve"> </w:t>
      </w:r>
      <w:proofErr w:type="spellStart"/>
      <w:r>
        <w:rPr>
          <w:rFonts w:ascii="Century Gothic" w:hAnsi="Century Gothic" w:cs="Arial"/>
          <w:bCs/>
        </w:rPr>
        <w:t>Крагујевац</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позициониран</w:t>
      </w:r>
      <w:proofErr w:type="spellEnd"/>
      <w:r>
        <w:rPr>
          <w:rFonts w:ascii="Century Gothic" w:hAnsi="Century Gothic" w:cs="Arial"/>
          <w:bCs/>
        </w:rPr>
        <w:t xml:space="preserve"> </w:t>
      </w:r>
      <w:proofErr w:type="spellStart"/>
      <w:r>
        <w:rPr>
          <w:rFonts w:ascii="Century Gothic" w:hAnsi="Century Gothic" w:cs="Arial"/>
          <w:bCs/>
        </w:rPr>
        <w:t>на</w:t>
      </w:r>
      <w:proofErr w:type="spellEnd"/>
      <w:r>
        <w:rPr>
          <w:rFonts w:ascii="Century Gothic" w:hAnsi="Century Gothic" w:cs="Arial"/>
          <w:bCs/>
        </w:rPr>
        <w:t xml:space="preserve"> </w:t>
      </w:r>
      <w:proofErr w:type="spellStart"/>
      <w:r>
        <w:rPr>
          <w:rFonts w:ascii="Century Gothic" w:hAnsi="Century Gothic" w:cs="Arial"/>
          <w:bCs/>
        </w:rPr>
        <w:t>локацији</w:t>
      </w:r>
      <w:proofErr w:type="spellEnd"/>
      <w:r>
        <w:rPr>
          <w:rFonts w:ascii="Century Gothic" w:hAnsi="Century Gothic" w:cs="Arial"/>
          <w:bCs/>
        </w:rPr>
        <w:t xml:space="preserve"> </w:t>
      </w:r>
      <w:proofErr w:type="spellStart"/>
      <w:r>
        <w:rPr>
          <w:rFonts w:ascii="Century Gothic" w:hAnsi="Century Gothic" w:cs="Arial"/>
          <w:bCs/>
        </w:rPr>
        <w:t>приказаној</w:t>
      </w:r>
      <w:proofErr w:type="spellEnd"/>
      <w:r>
        <w:rPr>
          <w:rFonts w:ascii="Century Gothic" w:hAnsi="Century Gothic" w:cs="Arial"/>
          <w:bCs/>
        </w:rPr>
        <w:t xml:space="preserve"> </w:t>
      </w:r>
      <w:proofErr w:type="spellStart"/>
      <w:r>
        <w:rPr>
          <w:rFonts w:ascii="Century Gothic" w:hAnsi="Century Gothic" w:cs="Arial"/>
          <w:bCs/>
        </w:rPr>
        <w:t>на</w:t>
      </w:r>
      <w:proofErr w:type="spellEnd"/>
      <w:r>
        <w:rPr>
          <w:rFonts w:ascii="Century Gothic" w:hAnsi="Century Gothic" w:cs="Arial"/>
          <w:bCs/>
        </w:rPr>
        <w:t xml:space="preserve"> </w:t>
      </w:r>
      <w:proofErr w:type="spellStart"/>
      <w:r>
        <w:rPr>
          <w:rFonts w:ascii="Century Gothic" w:hAnsi="Century Gothic" w:cs="Arial"/>
          <w:bCs/>
        </w:rPr>
        <w:t>ситуационо-нивелационом</w:t>
      </w:r>
      <w:proofErr w:type="spellEnd"/>
      <w:r>
        <w:rPr>
          <w:rFonts w:ascii="Century Gothic" w:hAnsi="Century Gothic" w:cs="Arial"/>
          <w:bCs/>
        </w:rPr>
        <w:t xml:space="preserve"> </w:t>
      </w:r>
      <w:proofErr w:type="spellStart"/>
      <w:r>
        <w:rPr>
          <w:rFonts w:ascii="Century Gothic" w:hAnsi="Century Gothic" w:cs="Arial"/>
          <w:bCs/>
        </w:rPr>
        <w:t>плану</w:t>
      </w:r>
      <w:proofErr w:type="spellEnd"/>
      <w:r>
        <w:rPr>
          <w:rFonts w:ascii="Century Gothic" w:hAnsi="Century Gothic" w:cs="Arial"/>
          <w:bCs/>
        </w:rPr>
        <w:t xml:space="preserve">, </w:t>
      </w:r>
      <w:proofErr w:type="spellStart"/>
      <w:r>
        <w:rPr>
          <w:rFonts w:ascii="Century Gothic" w:hAnsi="Century Gothic" w:cs="Arial"/>
          <w:bCs/>
        </w:rPr>
        <w:t>на</w:t>
      </w:r>
      <w:proofErr w:type="spellEnd"/>
      <w:r>
        <w:rPr>
          <w:rFonts w:ascii="Century Gothic" w:hAnsi="Century Gothic" w:cs="Arial"/>
          <w:bCs/>
        </w:rPr>
        <w:t xml:space="preserve"> </w:t>
      </w:r>
      <w:proofErr w:type="spellStart"/>
      <w:r>
        <w:rPr>
          <w:rFonts w:ascii="Century Gothic" w:hAnsi="Century Gothic" w:cs="Arial"/>
          <w:bCs/>
        </w:rPr>
        <w:t>к.п</w:t>
      </w:r>
      <w:proofErr w:type="spellEnd"/>
      <w:r>
        <w:rPr>
          <w:rFonts w:ascii="Century Gothic" w:hAnsi="Century Gothic" w:cs="Arial"/>
          <w:bCs/>
        </w:rPr>
        <w:t xml:space="preserve">. 10486/5, К.О. </w:t>
      </w:r>
      <w:proofErr w:type="spellStart"/>
      <w:r>
        <w:rPr>
          <w:rFonts w:ascii="Century Gothic" w:hAnsi="Century Gothic" w:cs="Arial"/>
          <w:bCs/>
        </w:rPr>
        <w:t>Крагујевац</w:t>
      </w:r>
      <w:proofErr w:type="spellEnd"/>
      <w:r>
        <w:rPr>
          <w:rFonts w:ascii="Century Gothic" w:hAnsi="Century Gothic" w:cs="Arial"/>
          <w:bCs/>
        </w:rPr>
        <w:t xml:space="preserve">. </w:t>
      </w:r>
    </w:p>
    <w:p w14:paraId="75D770E0"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t>Дужа</w:t>
      </w:r>
      <w:proofErr w:type="spellEnd"/>
      <w:r>
        <w:rPr>
          <w:rFonts w:ascii="Century Gothic" w:hAnsi="Century Gothic" w:cs="Arial"/>
          <w:bCs/>
        </w:rPr>
        <w:t xml:space="preserve"> </w:t>
      </w:r>
      <w:proofErr w:type="spellStart"/>
      <w:r>
        <w:rPr>
          <w:rFonts w:ascii="Century Gothic" w:hAnsi="Century Gothic" w:cs="Arial"/>
          <w:bCs/>
        </w:rPr>
        <w:t>страна</w:t>
      </w:r>
      <w:proofErr w:type="spellEnd"/>
      <w:r>
        <w:rPr>
          <w:rFonts w:ascii="Century Gothic" w:hAnsi="Century Gothic" w:cs="Arial"/>
          <w:bCs/>
        </w:rPr>
        <w:t xml:space="preserve"> </w:t>
      </w:r>
      <w:proofErr w:type="spellStart"/>
      <w:r>
        <w:rPr>
          <w:rFonts w:ascii="Century Gothic" w:hAnsi="Century Gothic" w:cs="Arial"/>
          <w:bCs/>
        </w:rPr>
        <w:t>објекта</w:t>
      </w:r>
      <w:proofErr w:type="spellEnd"/>
      <w:r>
        <w:rPr>
          <w:rFonts w:ascii="Century Gothic" w:hAnsi="Century Gothic" w:cs="Arial"/>
          <w:bCs/>
        </w:rPr>
        <w:t xml:space="preserve"> </w:t>
      </w:r>
      <w:proofErr w:type="spellStart"/>
      <w:r>
        <w:rPr>
          <w:rFonts w:ascii="Century Gothic" w:hAnsi="Century Gothic" w:cs="Arial"/>
          <w:bCs/>
        </w:rPr>
        <w:t>позиционирана</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у </w:t>
      </w:r>
      <w:proofErr w:type="spellStart"/>
      <w:r>
        <w:rPr>
          <w:rFonts w:ascii="Century Gothic" w:hAnsi="Century Gothic" w:cs="Arial"/>
          <w:bCs/>
        </w:rPr>
        <w:t>правцу</w:t>
      </w:r>
      <w:proofErr w:type="spellEnd"/>
      <w:r>
        <w:rPr>
          <w:rFonts w:ascii="Century Gothic" w:hAnsi="Century Gothic" w:cs="Arial"/>
          <w:bCs/>
        </w:rPr>
        <w:t xml:space="preserve"> </w:t>
      </w:r>
      <w:proofErr w:type="spellStart"/>
      <w:r>
        <w:rPr>
          <w:rFonts w:ascii="Century Gothic" w:hAnsi="Century Gothic" w:cs="Arial"/>
          <w:bCs/>
        </w:rPr>
        <w:t>североисток</w:t>
      </w:r>
      <w:proofErr w:type="spellEnd"/>
      <w:r>
        <w:rPr>
          <w:rFonts w:ascii="Century Gothic" w:hAnsi="Century Gothic" w:cs="Arial"/>
          <w:bCs/>
        </w:rPr>
        <w:t xml:space="preserve"> – </w:t>
      </w:r>
      <w:proofErr w:type="spellStart"/>
      <w:r>
        <w:rPr>
          <w:rFonts w:ascii="Century Gothic" w:hAnsi="Century Gothic" w:cs="Arial"/>
          <w:bCs/>
        </w:rPr>
        <w:t>југозапад</w:t>
      </w:r>
      <w:proofErr w:type="spellEnd"/>
      <w:r>
        <w:rPr>
          <w:rFonts w:ascii="Century Gothic" w:hAnsi="Century Gothic" w:cs="Arial"/>
          <w:bCs/>
        </w:rPr>
        <w:t>.</w:t>
      </w:r>
    </w:p>
    <w:p w14:paraId="651232D1" w14:textId="77777777" w:rsidR="006D044B" w:rsidRDefault="006D044B" w:rsidP="006D044B">
      <w:pPr>
        <w:pStyle w:val="ListParagraph"/>
        <w:spacing w:after="0"/>
        <w:ind w:left="0"/>
        <w:jc w:val="both"/>
        <w:rPr>
          <w:rFonts w:ascii="Century Gothic" w:hAnsi="Century Gothic" w:cs="Arial"/>
          <w:bCs/>
        </w:rPr>
      </w:pPr>
    </w:p>
    <w:p w14:paraId="06345612" w14:textId="77777777" w:rsidR="006D044B" w:rsidRPr="00211351" w:rsidRDefault="006D044B" w:rsidP="006D044B">
      <w:pPr>
        <w:pStyle w:val="ListParagraph"/>
        <w:spacing w:after="0"/>
        <w:ind w:left="0"/>
        <w:jc w:val="both"/>
        <w:rPr>
          <w:rFonts w:ascii="Century Gothic" w:hAnsi="Century Gothic" w:cs="Arial"/>
          <w:bCs/>
          <w:lang w:val="sr-Cyrl-RS"/>
        </w:rPr>
      </w:pPr>
      <w:proofErr w:type="spellStart"/>
      <w:r>
        <w:rPr>
          <w:rFonts w:ascii="Century Gothic" w:hAnsi="Century Gothic" w:cs="Arial"/>
          <w:bCs/>
        </w:rPr>
        <w:t>Објекту</w:t>
      </w:r>
      <w:proofErr w:type="spellEnd"/>
      <w:r>
        <w:rPr>
          <w:rFonts w:ascii="Century Gothic" w:hAnsi="Century Gothic" w:cs="Arial"/>
          <w:bCs/>
        </w:rPr>
        <w:t xml:space="preserve"> </w:t>
      </w:r>
      <w:proofErr w:type="spellStart"/>
      <w:r>
        <w:rPr>
          <w:rFonts w:ascii="Century Gothic" w:hAnsi="Century Gothic" w:cs="Arial"/>
          <w:bCs/>
        </w:rPr>
        <w:t>се</w:t>
      </w:r>
      <w:proofErr w:type="spellEnd"/>
      <w:r>
        <w:rPr>
          <w:rFonts w:ascii="Century Gothic" w:hAnsi="Century Gothic" w:cs="Arial"/>
          <w:bCs/>
        </w:rPr>
        <w:t xml:space="preserve"> </w:t>
      </w:r>
      <w:proofErr w:type="spellStart"/>
      <w:r>
        <w:rPr>
          <w:rFonts w:ascii="Century Gothic" w:hAnsi="Century Gothic" w:cs="Arial"/>
          <w:bCs/>
        </w:rPr>
        <w:t>приступа</w:t>
      </w:r>
      <w:proofErr w:type="spellEnd"/>
      <w:r>
        <w:rPr>
          <w:rFonts w:ascii="Century Gothic" w:hAnsi="Century Gothic" w:cs="Arial"/>
          <w:bCs/>
        </w:rPr>
        <w:t xml:space="preserve"> </w:t>
      </w:r>
      <w:r>
        <w:rPr>
          <w:rFonts w:ascii="Century Gothic" w:hAnsi="Century Gothic" w:cs="Arial"/>
          <w:bCs/>
          <w:lang w:val="sr-Cyrl-RS"/>
        </w:rPr>
        <w:t>из</w:t>
      </w:r>
      <w:r>
        <w:rPr>
          <w:rFonts w:ascii="Century Gothic" w:hAnsi="Century Gothic" w:cs="Arial"/>
          <w:bCs/>
        </w:rPr>
        <w:t xml:space="preserve"> </w:t>
      </w:r>
      <w:proofErr w:type="spellStart"/>
      <w:r>
        <w:rPr>
          <w:rFonts w:ascii="Century Gothic" w:hAnsi="Century Gothic" w:cs="Arial"/>
          <w:bCs/>
        </w:rPr>
        <w:t>Копитареве</w:t>
      </w:r>
      <w:proofErr w:type="spellEnd"/>
      <w:r>
        <w:rPr>
          <w:rFonts w:ascii="Century Gothic" w:hAnsi="Century Gothic" w:cs="Arial"/>
          <w:bCs/>
        </w:rPr>
        <w:t xml:space="preserve"> </w:t>
      </w:r>
      <w:proofErr w:type="spellStart"/>
      <w:r>
        <w:rPr>
          <w:rFonts w:ascii="Century Gothic" w:hAnsi="Century Gothic" w:cs="Arial"/>
          <w:bCs/>
        </w:rPr>
        <w:t>улице</w:t>
      </w:r>
      <w:proofErr w:type="spellEnd"/>
      <w:r>
        <w:rPr>
          <w:rFonts w:ascii="Century Gothic" w:hAnsi="Century Gothic" w:cs="Arial"/>
          <w:bCs/>
        </w:rPr>
        <w:t xml:space="preserve"> (</w:t>
      </w:r>
      <w:proofErr w:type="spellStart"/>
      <w:r>
        <w:rPr>
          <w:rFonts w:ascii="Century Gothic" w:hAnsi="Century Gothic" w:cs="Arial"/>
          <w:bCs/>
        </w:rPr>
        <w:t>главни</w:t>
      </w:r>
      <w:proofErr w:type="spellEnd"/>
      <w:r>
        <w:rPr>
          <w:rFonts w:ascii="Century Gothic" w:hAnsi="Century Gothic" w:cs="Arial"/>
          <w:bCs/>
        </w:rPr>
        <w:t xml:space="preserve"> </w:t>
      </w:r>
      <w:proofErr w:type="spellStart"/>
      <w:r>
        <w:rPr>
          <w:rFonts w:ascii="Century Gothic" w:hAnsi="Century Gothic" w:cs="Arial"/>
          <w:bCs/>
        </w:rPr>
        <w:t>улази</w:t>
      </w:r>
      <w:proofErr w:type="spellEnd"/>
      <w:r>
        <w:rPr>
          <w:rFonts w:ascii="Century Gothic" w:hAnsi="Century Gothic" w:cs="Arial"/>
          <w:bCs/>
        </w:rPr>
        <w:t xml:space="preserve">) и </w:t>
      </w:r>
      <w:proofErr w:type="spellStart"/>
      <w:r>
        <w:rPr>
          <w:rFonts w:ascii="Century Gothic" w:hAnsi="Century Gothic" w:cs="Arial"/>
          <w:bCs/>
        </w:rPr>
        <w:t>са</w:t>
      </w:r>
      <w:proofErr w:type="spellEnd"/>
      <w:r>
        <w:rPr>
          <w:rFonts w:ascii="Century Gothic" w:hAnsi="Century Gothic" w:cs="Arial"/>
          <w:bCs/>
        </w:rPr>
        <w:t xml:space="preserve"> </w:t>
      </w:r>
      <w:proofErr w:type="spellStart"/>
      <w:r>
        <w:rPr>
          <w:rFonts w:ascii="Century Gothic" w:hAnsi="Century Gothic" w:cs="Arial"/>
          <w:bCs/>
        </w:rPr>
        <w:t>бочне</w:t>
      </w:r>
      <w:proofErr w:type="spellEnd"/>
      <w:r>
        <w:rPr>
          <w:rFonts w:ascii="Century Gothic" w:hAnsi="Century Gothic" w:cs="Arial"/>
          <w:bCs/>
        </w:rPr>
        <w:t xml:space="preserve"> (</w:t>
      </w:r>
      <w:proofErr w:type="spellStart"/>
      <w:r>
        <w:rPr>
          <w:rFonts w:ascii="Century Gothic" w:hAnsi="Century Gothic" w:cs="Arial"/>
          <w:bCs/>
        </w:rPr>
        <w:t>југозападне</w:t>
      </w:r>
      <w:proofErr w:type="spellEnd"/>
      <w:r>
        <w:rPr>
          <w:rFonts w:ascii="Century Gothic" w:hAnsi="Century Gothic" w:cs="Arial"/>
          <w:bCs/>
        </w:rPr>
        <w:t xml:space="preserve">) </w:t>
      </w:r>
      <w:proofErr w:type="spellStart"/>
      <w:r>
        <w:rPr>
          <w:rFonts w:ascii="Century Gothic" w:hAnsi="Century Gothic" w:cs="Arial"/>
          <w:bCs/>
        </w:rPr>
        <w:t>стране</w:t>
      </w:r>
      <w:proofErr w:type="spellEnd"/>
      <w:r>
        <w:rPr>
          <w:rFonts w:ascii="Century Gothic" w:hAnsi="Century Gothic" w:cs="Arial"/>
          <w:bCs/>
        </w:rPr>
        <w:t xml:space="preserve">, </w:t>
      </w:r>
      <w:proofErr w:type="spellStart"/>
      <w:r>
        <w:rPr>
          <w:rFonts w:ascii="Century Gothic" w:hAnsi="Century Gothic" w:cs="Arial"/>
          <w:bCs/>
        </w:rPr>
        <w:t>са</w:t>
      </w:r>
      <w:proofErr w:type="spellEnd"/>
      <w:r>
        <w:rPr>
          <w:rFonts w:ascii="Century Gothic" w:hAnsi="Century Gothic" w:cs="Arial"/>
          <w:bCs/>
        </w:rPr>
        <w:t xml:space="preserve"> </w:t>
      </w:r>
      <w:proofErr w:type="spellStart"/>
      <w:r>
        <w:rPr>
          <w:rFonts w:ascii="Century Gothic" w:hAnsi="Century Gothic" w:cs="Arial"/>
          <w:bCs/>
        </w:rPr>
        <w:t>платоа</w:t>
      </w:r>
      <w:proofErr w:type="spellEnd"/>
      <w:r>
        <w:rPr>
          <w:rFonts w:ascii="Century Gothic" w:hAnsi="Century Gothic" w:cs="Arial"/>
          <w:bCs/>
        </w:rPr>
        <w:t xml:space="preserve"> </w:t>
      </w:r>
      <w:proofErr w:type="spellStart"/>
      <w:r>
        <w:rPr>
          <w:rFonts w:ascii="Century Gothic" w:hAnsi="Century Gothic" w:cs="Arial"/>
          <w:bCs/>
        </w:rPr>
        <w:t>објекта</w:t>
      </w:r>
      <w:proofErr w:type="spellEnd"/>
      <w:r>
        <w:rPr>
          <w:rFonts w:ascii="Century Gothic" w:hAnsi="Century Gothic" w:cs="Arial"/>
          <w:bCs/>
        </w:rPr>
        <w:t>.</w:t>
      </w:r>
    </w:p>
    <w:p w14:paraId="20D6915C" w14:textId="77777777" w:rsidR="006D044B" w:rsidRDefault="006D044B" w:rsidP="006D044B">
      <w:pPr>
        <w:pStyle w:val="ListParagraph"/>
        <w:spacing w:after="0"/>
        <w:ind w:left="0"/>
        <w:jc w:val="both"/>
        <w:rPr>
          <w:rFonts w:ascii="Century Gothic" w:hAnsi="Century Gothic" w:cs="Arial"/>
          <w:bCs/>
        </w:rPr>
      </w:pPr>
    </w:p>
    <w:p w14:paraId="62933F53" w14:textId="77777777" w:rsidR="006D044B" w:rsidRDefault="006D044B" w:rsidP="006D044B">
      <w:pPr>
        <w:pStyle w:val="ListParagraph"/>
        <w:spacing w:after="0"/>
        <w:ind w:left="0"/>
        <w:jc w:val="both"/>
        <w:rPr>
          <w:rFonts w:ascii="Century Gothic" w:hAnsi="Century Gothic" w:cs="Arial"/>
          <w:bCs/>
        </w:rPr>
      </w:pPr>
      <w:r>
        <w:rPr>
          <w:rFonts w:ascii="Century Gothic" w:hAnsi="Century Gothic" w:cs="Arial"/>
          <w:b/>
        </w:rPr>
        <w:t>ФУНКЦИОНАЛНА ОРГАНИЗАЦИЈА</w:t>
      </w:r>
    </w:p>
    <w:p w14:paraId="45F1493D"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t>Објекат</w:t>
      </w:r>
      <w:proofErr w:type="spellEnd"/>
      <w:r>
        <w:rPr>
          <w:rFonts w:ascii="Century Gothic" w:hAnsi="Century Gothic" w:cs="Arial"/>
          <w:bCs/>
        </w:rPr>
        <w:t xml:space="preserve"> </w:t>
      </w:r>
      <w:proofErr w:type="spellStart"/>
      <w:r>
        <w:rPr>
          <w:rFonts w:ascii="Century Gothic" w:hAnsi="Century Gothic" w:cs="Arial"/>
          <w:bCs/>
        </w:rPr>
        <w:t>трафо</w:t>
      </w:r>
      <w:proofErr w:type="spellEnd"/>
      <w:r>
        <w:rPr>
          <w:rFonts w:ascii="Century Gothic" w:hAnsi="Century Gothic" w:cs="Arial"/>
          <w:bCs/>
          <w:lang w:val="sr-Cyrl-RS"/>
        </w:rPr>
        <w:t xml:space="preserve"> </w:t>
      </w:r>
      <w:proofErr w:type="spellStart"/>
      <w:r>
        <w:rPr>
          <w:rFonts w:ascii="Century Gothic" w:hAnsi="Century Gothic" w:cs="Arial"/>
          <w:bCs/>
        </w:rPr>
        <w:t>станице</w:t>
      </w:r>
      <w:proofErr w:type="spellEnd"/>
      <w:r>
        <w:rPr>
          <w:rFonts w:ascii="Century Gothic" w:hAnsi="Century Gothic" w:cs="Arial"/>
          <w:bCs/>
        </w:rPr>
        <w:t xml:space="preserve"> </w:t>
      </w:r>
      <w:proofErr w:type="spellStart"/>
      <w:r>
        <w:rPr>
          <w:rFonts w:ascii="Century Gothic" w:hAnsi="Century Gothic" w:cs="Arial"/>
          <w:bCs/>
        </w:rPr>
        <w:t>пројектован</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као</w:t>
      </w:r>
      <w:proofErr w:type="spellEnd"/>
      <w:r>
        <w:rPr>
          <w:rFonts w:ascii="Century Gothic" w:hAnsi="Century Gothic" w:cs="Arial"/>
          <w:bCs/>
        </w:rPr>
        <w:t xml:space="preserve"> </w:t>
      </w:r>
      <w:proofErr w:type="spellStart"/>
      <w:r>
        <w:rPr>
          <w:rFonts w:ascii="Century Gothic" w:hAnsi="Century Gothic" w:cs="Arial"/>
          <w:bCs/>
        </w:rPr>
        <w:t>приземни</w:t>
      </w:r>
      <w:proofErr w:type="spellEnd"/>
      <w:r>
        <w:rPr>
          <w:rFonts w:ascii="Century Gothic" w:hAnsi="Century Gothic" w:cs="Arial"/>
          <w:bCs/>
        </w:rPr>
        <w:t xml:space="preserve"> </w:t>
      </w:r>
      <w:proofErr w:type="spellStart"/>
      <w:r>
        <w:rPr>
          <w:rFonts w:ascii="Century Gothic" w:hAnsi="Century Gothic" w:cs="Arial"/>
          <w:bCs/>
        </w:rPr>
        <w:t>објекат</w:t>
      </w:r>
      <w:proofErr w:type="spellEnd"/>
      <w:r>
        <w:rPr>
          <w:rFonts w:ascii="Century Gothic" w:hAnsi="Century Gothic" w:cs="Arial"/>
          <w:bCs/>
        </w:rPr>
        <w:t xml:space="preserve"> </w:t>
      </w:r>
      <w:proofErr w:type="spellStart"/>
      <w:r>
        <w:rPr>
          <w:rFonts w:ascii="Century Gothic" w:hAnsi="Century Gothic" w:cs="Arial"/>
          <w:bCs/>
        </w:rPr>
        <w:t>правоугаоне</w:t>
      </w:r>
      <w:proofErr w:type="spellEnd"/>
      <w:r>
        <w:rPr>
          <w:rFonts w:ascii="Century Gothic" w:hAnsi="Century Gothic" w:cs="Arial"/>
          <w:bCs/>
        </w:rPr>
        <w:t xml:space="preserve"> </w:t>
      </w:r>
      <w:proofErr w:type="spellStart"/>
      <w:r>
        <w:rPr>
          <w:rFonts w:ascii="Century Gothic" w:hAnsi="Century Gothic" w:cs="Arial"/>
          <w:bCs/>
        </w:rPr>
        <w:t>основе</w:t>
      </w:r>
      <w:proofErr w:type="spellEnd"/>
      <w:r>
        <w:rPr>
          <w:rFonts w:ascii="Century Gothic" w:hAnsi="Century Gothic" w:cs="Arial"/>
          <w:bCs/>
        </w:rPr>
        <w:t xml:space="preserve"> </w:t>
      </w:r>
      <w:proofErr w:type="spellStart"/>
      <w:r>
        <w:rPr>
          <w:rFonts w:ascii="Century Gothic" w:hAnsi="Century Gothic" w:cs="Arial"/>
          <w:bCs/>
        </w:rPr>
        <w:t>димензија</w:t>
      </w:r>
      <w:proofErr w:type="spellEnd"/>
      <w:r>
        <w:rPr>
          <w:rFonts w:ascii="Century Gothic" w:hAnsi="Century Gothic" w:cs="Arial"/>
          <w:bCs/>
        </w:rPr>
        <w:t xml:space="preserve"> </w:t>
      </w:r>
      <w:r w:rsidRPr="00211351">
        <w:rPr>
          <w:rFonts w:ascii="Century Gothic" w:hAnsi="Century Gothic" w:cs="Arial"/>
          <w:bCs/>
        </w:rPr>
        <w:t>20,3</w:t>
      </w:r>
      <w:r w:rsidRPr="00211351">
        <w:rPr>
          <w:rFonts w:ascii="Century Gothic" w:hAnsi="Century Gothic" w:cs="Arial"/>
          <w:bCs/>
          <w:lang w:val="sr-Cyrl-RS"/>
        </w:rPr>
        <w:t>0</w:t>
      </w:r>
      <w:r w:rsidRPr="00211351">
        <w:rPr>
          <w:rFonts w:ascii="Century Gothic" w:hAnsi="Century Gothic" w:cs="Arial"/>
          <w:bCs/>
        </w:rPr>
        <w:t>x15,1</w:t>
      </w:r>
      <w:r w:rsidRPr="00211351">
        <w:rPr>
          <w:rFonts w:ascii="Century Gothic" w:hAnsi="Century Gothic" w:cs="Arial"/>
          <w:bCs/>
          <w:lang w:val="sr-Cyrl-RS"/>
        </w:rPr>
        <w:t>0</w:t>
      </w:r>
      <w:r w:rsidRPr="00211351">
        <w:rPr>
          <w:rFonts w:ascii="Century Gothic" w:hAnsi="Century Gothic" w:cs="Arial"/>
          <w:bCs/>
        </w:rPr>
        <w:t>м.</w:t>
      </w:r>
      <w:r>
        <w:rPr>
          <w:rFonts w:ascii="Century Gothic" w:hAnsi="Century Gothic" w:cs="Arial"/>
          <w:bCs/>
        </w:rPr>
        <w:t xml:space="preserve"> </w:t>
      </w:r>
    </w:p>
    <w:p w14:paraId="54938D30"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t>Објекат</w:t>
      </w:r>
      <w:proofErr w:type="spellEnd"/>
      <w:r>
        <w:rPr>
          <w:rFonts w:ascii="Century Gothic" w:hAnsi="Century Gothic" w:cs="Arial"/>
          <w:bCs/>
        </w:rPr>
        <w:t xml:space="preserve"> </w:t>
      </w:r>
      <w:proofErr w:type="spellStart"/>
      <w:r>
        <w:rPr>
          <w:rFonts w:ascii="Century Gothic" w:hAnsi="Century Gothic" w:cs="Arial"/>
          <w:bCs/>
        </w:rPr>
        <w:t>има</w:t>
      </w:r>
      <w:proofErr w:type="spellEnd"/>
      <w:r>
        <w:rPr>
          <w:rFonts w:ascii="Century Gothic" w:hAnsi="Century Gothic" w:cs="Arial"/>
          <w:bCs/>
        </w:rPr>
        <w:t xml:space="preserve"> </w:t>
      </w:r>
      <w:proofErr w:type="spellStart"/>
      <w:r>
        <w:rPr>
          <w:rFonts w:ascii="Century Gothic" w:hAnsi="Century Gothic" w:cs="Arial"/>
          <w:bCs/>
        </w:rPr>
        <w:t>осам</w:t>
      </w:r>
      <w:proofErr w:type="spellEnd"/>
      <w:r>
        <w:rPr>
          <w:rFonts w:ascii="Century Gothic" w:hAnsi="Century Gothic" w:cs="Arial"/>
          <w:bCs/>
        </w:rPr>
        <w:t xml:space="preserve"> </w:t>
      </w:r>
      <w:proofErr w:type="spellStart"/>
      <w:r>
        <w:rPr>
          <w:rFonts w:ascii="Century Gothic" w:hAnsi="Century Gothic" w:cs="Arial"/>
          <w:bCs/>
        </w:rPr>
        <w:t>просторија</w:t>
      </w:r>
      <w:proofErr w:type="spellEnd"/>
      <w:r>
        <w:rPr>
          <w:rFonts w:ascii="Century Gothic" w:hAnsi="Century Gothic" w:cs="Arial"/>
          <w:bCs/>
        </w:rPr>
        <w:t xml:space="preserve"> </w:t>
      </w:r>
      <w:proofErr w:type="spellStart"/>
      <w:r>
        <w:rPr>
          <w:rFonts w:ascii="Century Gothic" w:hAnsi="Century Gothic" w:cs="Arial"/>
          <w:bCs/>
        </w:rPr>
        <w:t>различите</w:t>
      </w:r>
      <w:proofErr w:type="spellEnd"/>
      <w:r>
        <w:rPr>
          <w:rFonts w:ascii="Century Gothic" w:hAnsi="Century Gothic" w:cs="Arial"/>
          <w:bCs/>
        </w:rPr>
        <w:t xml:space="preserve"> </w:t>
      </w:r>
      <w:proofErr w:type="spellStart"/>
      <w:r>
        <w:rPr>
          <w:rFonts w:ascii="Century Gothic" w:hAnsi="Century Gothic" w:cs="Arial"/>
          <w:bCs/>
        </w:rPr>
        <w:t>намене</w:t>
      </w:r>
      <w:proofErr w:type="spellEnd"/>
      <w:r>
        <w:rPr>
          <w:rFonts w:ascii="Century Gothic" w:hAnsi="Century Gothic" w:cs="Arial"/>
          <w:bCs/>
        </w:rPr>
        <w:t xml:space="preserve"> (HV/LV </w:t>
      </w:r>
      <w:proofErr w:type="spellStart"/>
      <w:r>
        <w:rPr>
          <w:rFonts w:ascii="Century Gothic" w:hAnsi="Century Gothic" w:cs="Arial"/>
          <w:bCs/>
        </w:rPr>
        <w:t>просторија</w:t>
      </w:r>
      <w:proofErr w:type="spellEnd"/>
      <w:r>
        <w:rPr>
          <w:rFonts w:ascii="Century Gothic" w:hAnsi="Century Gothic" w:cs="Arial"/>
          <w:bCs/>
        </w:rPr>
        <w:t xml:space="preserve">, </w:t>
      </w:r>
      <w:proofErr w:type="spellStart"/>
      <w:r>
        <w:rPr>
          <w:rFonts w:ascii="Century Gothic" w:hAnsi="Century Gothic" w:cs="Arial"/>
          <w:bCs/>
        </w:rPr>
        <w:t>просторија</w:t>
      </w:r>
      <w:proofErr w:type="spellEnd"/>
      <w:r>
        <w:rPr>
          <w:rFonts w:ascii="Century Gothic" w:hAnsi="Century Gothic" w:cs="Arial"/>
          <w:bCs/>
        </w:rPr>
        <w:t xml:space="preserve"> </w:t>
      </w:r>
      <w:proofErr w:type="spellStart"/>
      <w:r>
        <w:rPr>
          <w:rFonts w:ascii="Century Gothic" w:hAnsi="Century Gothic" w:cs="Arial"/>
          <w:bCs/>
        </w:rPr>
        <w:t>за</w:t>
      </w:r>
      <w:proofErr w:type="spellEnd"/>
      <w:r>
        <w:rPr>
          <w:rFonts w:ascii="Century Gothic" w:hAnsi="Century Gothic" w:cs="Arial"/>
          <w:bCs/>
        </w:rPr>
        <w:t xml:space="preserve"> </w:t>
      </w:r>
      <w:proofErr w:type="spellStart"/>
      <w:r>
        <w:rPr>
          <w:rFonts w:ascii="Century Gothic" w:hAnsi="Century Gothic" w:cs="Arial"/>
          <w:bCs/>
        </w:rPr>
        <w:t>развод</w:t>
      </w:r>
      <w:proofErr w:type="spellEnd"/>
      <w:r>
        <w:rPr>
          <w:rFonts w:ascii="Century Gothic" w:hAnsi="Century Gothic" w:cs="Arial"/>
          <w:bCs/>
        </w:rPr>
        <w:t xml:space="preserve"> DG, </w:t>
      </w:r>
      <w:proofErr w:type="spellStart"/>
      <w:r>
        <w:rPr>
          <w:rFonts w:ascii="Century Gothic" w:hAnsi="Century Gothic" w:cs="Arial"/>
          <w:bCs/>
        </w:rPr>
        <w:t>три</w:t>
      </w:r>
      <w:proofErr w:type="spellEnd"/>
      <w:r>
        <w:rPr>
          <w:rFonts w:ascii="Century Gothic" w:hAnsi="Century Gothic" w:cs="Arial"/>
          <w:bCs/>
        </w:rPr>
        <w:t xml:space="preserve"> TR </w:t>
      </w:r>
      <w:proofErr w:type="spellStart"/>
      <w:r>
        <w:rPr>
          <w:rFonts w:ascii="Century Gothic" w:hAnsi="Century Gothic" w:cs="Arial"/>
          <w:bCs/>
        </w:rPr>
        <w:t>просторије</w:t>
      </w:r>
      <w:proofErr w:type="spellEnd"/>
      <w:r>
        <w:rPr>
          <w:rFonts w:ascii="Century Gothic" w:hAnsi="Century Gothic" w:cs="Arial"/>
          <w:bCs/>
        </w:rPr>
        <w:t xml:space="preserve">, DG </w:t>
      </w:r>
      <w:proofErr w:type="spellStart"/>
      <w:r>
        <w:rPr>
          <w:rFonts w:ascii="Century Gothic" w:hAnsi="Century Gothic" w:cs="Arial"/>
          <w:bCs/>
        </w:rPr>
        <w:t>просторија</w:t>
      </w:r>
      <w:proofErr w:type="spellEnd"/>
      <w:r>
        <w:rPr>
          <w:rFonts w:ascii="Century Gothic" w:hAnsi="Century Gothic" w:cs="Arial"/>
          <w:bCs/>
        </w:rPr>
        <w:t xml:space="preserve">, </w:t>
      </w:r>
      <w:proofErr w:type="spellStart"/>
      <w:r>
        <w:rPr>
          <w:rFonts w:ascii="Century Gothic" w:hAnsi="Century Gothic" w:cs="Arial"/>
          <w:bCs/>
        </w:rPr>
        <w:t>машинска</w:t>
      </w:r>
      <w:proofErr w:type="spellEnd"/>
      <w:r>
        <w:rPr>
          <w:rFonts w:ascii="Century Gothic" w:hAnsi="Century Gothic" w:cs="Arial"/>
          <w:bCs/>
        </w:rPr>
        <w:t xml:space="preserve"> </w:t>
      </w:r>
      <w:proofErr w:type="spellStart"/>
      <w:r>
        <w:rPr>
          <w:rFonts w:ascii="Century Gothic" w:hAnsi="Century Gothic" w:cs="Arial"/>
          <w:bCs/>
        </w:rPr>
        <w:t>просторија</w:t>
      </w:r>
      <w:proofErr w:type="spellEnd"/>
      <w:r>
        <w:rPr>
          <w:rFonts w:ascii="Century Gothic" w:hAnsi="Century Gothic" w:cs="Arial"/>
          <w:bCs/>
        </w:rPr>
        <w:t xml:space="preserve"> и </w:t>
      </w:r>
      <w:proofErr w:type="spellStart"/>
      <w:r>
        <w:rPr>
          <w:rFonts w:ascii="Century Gothic" w:hAnsi="Century Gothic" w:cs="Arial"/>
          <w:bCs/>
        </w:rPr>
        <w:t>простзорија</w:t>
      </w:r>
      <w:proofErr w:type="spellEnd"/>
      <w:r>
        <w:rPr>
          <w:rFonts w:ascii="Century Gothic" w:hAnsi="Century Gothic" w:cs="Arial"/>
          <w:bCs/>
        </w:rPr>
        <w:t xml:space="preserve"> ОДС-а). </w:t>
      </w:r>
    </w:p>
    <w:p w14:paraId="3B9C5716" w14:textId="77777777" w:rsidR="006D044B" w:rsidRDefault="006D044B" w:rsidP="006D044B">
      <w:pPr>
        <w:pStyle w:val="ListParagraph"/>
        <w:spacing w:after="0"/>
        <w:ind w:left="0"/>
        <w:jc w:val="both"/>
        <w:rPr>
          <w:rFonts w:ascii="Century Gothic" w:hAnsi="Century Gothic" w:cs="Arial"/>
          <w:bCs/>
          <w:lang w:val="sr-Cyrl-RS"/>
        </w:rPr>
      </w:pPr>
      <w:proofErr w:type="spellStart"/>
      <w:r>
        <w:rPr>
          <w:rFonts w:ascii="Century Gothic" w:hAnsi="Century Gothic" w:cs="Arial"/>
          <w:bCs/>
        </w:rPr>
        <w:t>Улази</w:t>
      </w:r>
      <w:proofErr w:type="spellEnd"/>
      <w:r>
        <w:rPr>
          <w:rFonts w:ascii="Century Gothic" w:hAnsi="Century Gothic" w:cs="Arial"/>
          <w:bCs/>
        </w:rPr>
        <w:t xml:space="preserve"> у </w:t>
      </w:r>
      <w:proofErr w:type="spellStart"/>
      <w:r>
        <w:rPr>
          <w:rFonts w:ascii="Century Gothic" w:hAnsi="Century Gothic" w:cs="Arial"/>
          <w:bCs/>
        </w:rPr>
        <w:t>машинску</w:t>
      </w:r>
      <w:proofErr w:type="spellEnd"/>
      <w:r>
        <w:rPr>
          <w:rFonts w:ascii="Century Gothic" w:hAnsi="Century Gothic" w:cs="Arial"/>
          <w:bCs/>
        </w:rPr>
        <w:t xml:space="preserve"> и </w:t>
      </w:r>
      <w:proofErr w:type="spellStart"/>
      <w:r>
        <w:rPr>
          <w:rFonts w:ascii="Century Gothic" w:hAnsi="Century Gothic" w:cs="Arial"/>
          <w:bCs/>
        </w:rPr>
        <w:t>просторију</w:t>
      </w:r>
      <w:proofErr w:type="spellEnd"/>
      <w:r>
        <w:rPr>
          <w:rFonts w:ascii="Century Gothic" w:hAnsi="Century Gothic" w:cs="Arial"/>
          <w:bCs/>
        </w:rPr>
        <w:t xml:space="preserve"> ОДС-а </w:t>
      </w:r>
      <w:proofErr w:type="spellStart"/>
      <w:r>
        <w:rPr>
          <w:rFonts w:ascii="Century Gothic" w:hAnsi="Century Gothic" w:cs="Arial"/>
          <w:bCs/>
        </w:rPr>
        <w:t>налазе</w:t>
      </w:r>
      <w:proofErr w:type="spellEnd"/>
      <w:r>
        <w:rPr>
          <w:rFonts w:ascii="Century Gothic" w:hAnsi="Century Gothic" w:cs="Arial"/>
          <w:bCs/>
        </w:rPr>
        <w:t xml:space="preserve"> </w:t>
      </w:r>
      <w:proofErr w:type="spellStart"/>
      <w:r>
        <w:rPr>
          <w:rFonts w:ascii="Century Gothic" w:hAnsi="Century Gothic" w:cs="Arial"/>
          <w:bCs/>
        </w:rPr>
        <w:t>се</w:t>
      </w:r>
      <w:proofErr w:type="spellEnd"/>
      <w:r>
        <w:rPr>
          <w:rFonts w:ascii="Century Gothic" w:hAnsi="Century Gothic" w:cs="Arial"/>
          <w:bCs/>
        </w:rPr>
        <w:t xml:space="preserve"> </w:t>
      </w:r>
      <w:proofErr w:type="spellStart"/>
      <w:r>
        <w:rPr>
          <w:rFonts w:ascii="Century Gothic" w:hAnsi="Century Gothic" w:cs="Arial"/>
          <w:bCs/>
        </w:rPr>
        <w:t>са</w:t>
      </w:r>
      <w:proofErr w:type="spellEnd"/>
      <w:r>
        <w:rPr>
          <w:rFonts w:ascii="Century Gothic" w:hAnsi="Century Gothic" w:cs="Arial"/>
          <w:bCs/>
        </w:rPr>
        <w:t xml:space="preserve"> </w:t>
      </w:r>
      <w:proofErr w:type="spellStart"/>
      <w:r>
        <w:rPr>
          <w:rFonts w:ascii="Century Gothic" w:hAnsi="Century Gothic" w:cs="Arial"/>
          <w:bCs/>
        </w:rPr>
        <w:t>бочне</w:t>
      </w:r>
      <w:proofErr w:type="spellEnd"/>
      <w:r>
        <w:rPr>
          <w:rFonts w:ascii="Century Gothic" w:hAnsi="Century Gothic" w:cs="Arial"/>
          <w:bCs/>
        </w:rPr>
        <w:t xml:space="preserve"> </w:t>
      </w:r>
      <w:proofErr w:type="spellStart"/>
      <w:r>
        <w:rPr>
          <w:rFonts w:ascii="Century Gothic" w:hAnsi="Century Gothic" w:cs="Arial"/>
          <w:bCs/>
        </w:rPr>
        <w:t>стране</w:t>
      </w:r>
      <w:proofErr w:type="spellEnd"/>
      <w:r>
        <w:rPr>
          <w:rFonts w:ascii="Century Gothic" w:hAnsi="Century Gothic" w:cs="Arial"/>
          <w:bCs/>
        </w:rPr>
        <w:t xml:space="preserve"> </w:t>
      </w:r>
      <w:proofErr w:type="spellStart"/>
      <w:r>
        <w:rPr>
          <w:rFonts w:ascii="Century Gothic" w:hAnsi="Century Gothic" w:cs="Arial"/>
          <w:bCs/>
        </w:rPr>
        <w:t>објекта</w:t>
      </w:r>
      <w:proofErr w:type="spellEnd"/>
      <w:r>
        <w:rPr>
          <w:rFonts w:ascii="Century Gothic" w:hAnsi="Century Gothic" w:cs="Arial"/>
          <w:bCs/>
        </w:rPr>
        <w:t xml:space="preserve">, </w:t>
      </w:r>
      <w:proofErr w:type="spellStart"/>
      <w:r>
        <w:rPr>
          <w:rFonts w:ascii="Century Gothic" w:hAnsi="Century Gothic" w:cs="Arial"/>
          <w:bCs/>
        </w:rPr>
        <w:t>док</w:t>
      </w:r>
      <w:proofErr w:type="spellEnd"/>
      <w:r>
        <w:rPr>
          <w:rFonts w:ascii="Century Gothic" w:hAnsi="Century Gothic" w:cs="Arial"/>
          <w:bCs/>
        </w:rPr>
        <w:t xml:space="preserve"> </w:t>
      </w:r>
      <w:proofErr w:type="spellStart"/>
      <w:r>
        <w:rPr>
          <w:rFonts w:ascii="Century Gothic" w:hAnsi="Century Gothic" w:cs="Arial"/>
          <w:bCs/>
        </w:rPr>
        <w:t>су</w:t>
      </w:r>
      <w:proofErr w:type="spellEnd"/>
      <w:r>
        <w:rPr>
          <w:rFonts w:ascii="Century Gothic" w:hAnsi="Century Gothic" w:cs="Arial"/>
          <w:bCs/>
        </w:rPr>
        <w:t xml:space="preserve"> </w:t>
      </w:r>
      <w:proofErr w:type="spellStart"/>
      <w:r>
        <w:rPr>
          <w:rFonts w:ascii="Century Gothic" w:hAnsi="Century Gothic" w:cs="Arial"/>
          <w:bCs/>
        </w:rPr>
        <w:t>сви</w:t>
      </w:r>
      <w:proofErr w:type="spellEnd"/>
      <w:r>
        <w:rPr>
          <w:rFonts w:ascii="Century Gothic" w:hAnsi="Century Gothic" w:cs="Arial"/>
          <w:bCs/>
        </w:rPr>
        <w:t xml:space="preserve"> </w:t>
      </w:r>
      <w:proofErr w:type="spellStart"/>
      <w:r>
        <w:rPr>
          <w:rFonts w:ascii="Century Gothic" w:hAnsi="Century Gothic" w:cs="Arial"/>
          <w:bCs/>
        </w:rPr>
        <w:t>остали</w:t>
      </w:r>
      <w:proofErr w:type="spellEnd"/>
      <w:r>
        <w:rPr>
          <w:rFonts w:ascii="Century Gothic" w:hAnsi="Century Gothic" w:cs="Arial"/>
          <w:bCs/>
        </w:rPr>
        <w:t xml:space="preserve"> </w:t>
      </w:r>
      <w:proofErr w:type="spellStart"/>
      <w:r>
        <w:rPr>
          <w:rFonts w:ascii="Century Gothic" w:hAnsi="Century Gothic" w:cs="Arial"/>
          <w:bCs/>
        </w:rPr>
        <w:t>улази</w:t>
      </w:r>
      <w:proofErr w:type="spellEnd"/>
      <w:r>
        <w:rPr>
          <w:rFonts w:ascii="Century Gothic" w:hAnsi="Century Gothic" w:cs="Arial"/>
          <w:bCs/>
        </w:rPr>
        <w:t xml:space="preserve"> у </w:t>
      </w:r>
      <w:proofErr w:type="spellStart"/>
      <w:r>
        <w:rPr>
          <w:rFonts w:ascii="Century Gothic" w:hAnsi="Century Gothic" w:cs="Arial"/>
          <w:bCs/>
        </w:rPr>
        <w:t>објекат</w:t>
      </w:r>
      <w:proofErr w:type="spellEnd"/>
      <w:r>
        <w:rPr>
          <w:rFonts w:ascii="Century Gothic" w:hAnsi="Century Gothic" w:cs="Arial"/>
          <w:bCs/>
        </w:rPr>
        <w:t xml:space="preserve"> </w:t>
      </w:r>
      <w:proofErr w:type="spellStart"/>
      <w:r>
        <w:rPr>
          <w:rFonts w:ascii="Century Gothic" w:hAnsi="Century Gothic" w:cs="Arial"/>
          <w:bCs/>
        </w:rPr>
        <w:t>позиционирани</w:t>
      </w:r>
      <w:proofErr w:type="spellEnd"/>
      <w:r>
        <w:rPr>
          <w:rFonts w:ascii="Century Gothic" w:hAnsi="Century Gothic" w:cs="Arial"/>
          <w:bCs/>
        </w:rPr>
        <w:t xml:space="preserve"> </w:t>
      </w:r>
      <w:proofErr w:type="spellStart"/>
      <w:r>
        <w:rPr>
          <w:rFonts w:ascii="Century Gothic" w:hAnsi="Century Gothic" w:cs="Arial"/>
          <w:bCs/>
        </w:rPr>
        <w:t>на</w:t>
      </w:r>
      <w:proofErr w:type="spellEnd"/>
      <w:r>
        <w:rPr>
          <w:rFonts w:ascii="Century Gothic" w:hAnsi="Century Gothic" w:cs="Arial"/>
          <w:bCs/>
        </w:rPr>
        <w:t xml:space="preserve"> </w:t>
      </w:r>
      <w:proofErr w:type="spellStart"/>
      <w:r>
        <w:rPr>
          <w:rFonts w:ascii="Century Gothic" w:hAnsi="Century Gothic" w:cs="Arial"/>
          <w:bCs/>
        </w:rPr>
        <w:t>главној</w:t>
      </w:r>
      <w:proofErr w:type="spellEnd"/>
      <w:r>
        <w:rPr>
          <w:rFonts w:ascii="Century Gothic" w:hAnsi="Century Gothic" w:cs="Arial"/>
          <w:bCs/>
        </w:rPr>
        <w:t xml:space="preserve"> </w:t>
      </w:r>
      <w:proofErr w:type="spellStart"/>
      <w:r>
        <w:rPr>
          <w:rFonts w:ascii="Century Gothic" w:hAnsi="Century Gothic" w:cs="Arial"/>
          <w:bCs/>
        </w:rPr>
        <w:t>фасади</w:t>
      </w:r>
      <w:proofErr w:type="spellEnd"/>
      <w:r>
        <w:rPr>
          <w:rFonts w:ascii="Century Gothic" w:hAnsi="Century Gothic" w:cs="Arial"/>
          <w:bCs/>
        </w:rPr>
        <w:t xml:space="preserve"> </w:t>
      </w:r>
      <w:proofErr w:type="spellStart"/>
      <w:r>
        <w:rPr>
          <w:rFonts w:ascii="Century Gothic" w:hAnsi="Century Gothic" w:cs="Arial"/>
          <w:bCs/>
        </w:rPr>
        <w:t>објекта</w:t>
      </w:r>
      <w:proofErr w:type="spellEnd"/>
      <w:r>
        <w:rPr>
          <w:rFonts w:ascii="Century Gothic" w:hAnsi="Century Gothic" w:cs="Arial"/>
          <w:bCs/>
        </w:rPr>
        <w:t xml:space="preserve">, </w:t>
      </w:r>
      <w:proofErr w:type="spellStart"/>
      <w:r>
        <w:rPr>
          <w:rFonts w:ascii="Century Gothic" w:hAnsi="Century Gothic" w:cs="Arial"/>
          <w:bCs/>
        </w:rPr>
        <w:t>тј</w:t>
      </w:r>
      <w:proofErr w:type="spellEnd"/>
      <w:r>
        <w:rPr>
          <w:rFonts w:ascii="Century Gothic" w:hAnsi="Century Gothic" w:cs="Arial"/>
          <w:bCs/>
        </w:rPr>
        <w:t xml:space="preserve">. </w:t>
      </w:r>
      <w:proofErr w:type="spellStart"/>
      <w:r>
        <w:rPr>
          <w:rFonts w:ascii="Century Gothic" w:hAnsi="Century Gothic" w:cs="Arial"/>
          <w:bCs/>
        </w:rPr>
        <w:t>приступа</w:t>
      </w:r>
      <w:proofErr w:type="spellEnd"/>
      <w:r>
        <w:rPr>
          <w:rFonts w:ascii="Century Gothic" w:hAnsi="Century Gothic" w:cs="Arial"/>
          <w:bCs/>
        </w:rPr>
        <w:t xml:space="preserve"> </w:t>
      </w:r>
      <w:proofErr w:type="spellStart"/>
      <w:r>
        <w:rPr>
          <w:rFonts w:ascii="Century Gothic" w:hAnsi="Century Gothic" w:cs="Arial"/>
          <w:bCs/>
        </w:rPr>
        <w:t>им</w:t>
      </w:r>
      <w:proofErr w:type="spellEnd"/>
      <w:r>
        <w:rPr>
          <w:rFonts w:ascii="Century Gothic" w:hAnsi="Century Gothic" w:cs="Arial"/>
          <w:bCs/>
        </w:rPr>
        <w:t xml:space="preserve"> </w:t>
      </w:r>
      <w:proofErr w:type="spellStart"/>
      <w:r>
        <w:rPr>
          <w:rFonts w:ascii="Century Gothic" w:hAnsi="Century Gothic" w:cs="Arial"/>
          <w:bCs/>
        </w:rPr>
        <w:t>се</w:t>
      </w:r>
      <w:proofErr w:type="spellEnd"/>
      <w:r>
        <w:rPr>
          <w:rFonts w:ascii="Century Gothic" w:hAnsi="Century Gothic" w:cs="Arial"/>
          <w:bCs/>
        </w:rPr>
        <w:t xml:space="preserve"> </w:t>
      </w:r>
      <w:r>
        <w:rPr>
          <w:rFonts w:ascii="Century Gothic" w:hAnsi="Century Gothic" w:cs="Arial"/>
          <w:bCs/>
          <w:lang w:val="sr-Cyrl-RS"/>
        </w:rPr>
        <w:t>из</w:t>
      </w:r>
      <w:r>
        <w:rPr>
          <w:rFonts w:ascii="Century Gothic" w:hAnsi="Century Gothic" w:cs="Arial"/>
          <w:bCs/>
        </w:rPr>
        <w:t xml:space="preserve"> </w:t>
      </w:r>
      <w:proofErr w:type="spellStart"/>
      <w:r>
        <w:rPr>
          <w:rFonts w:ascii="Century Gothic" w:hAnsi="Century Gothic" w:cs="Arial"/>
          <w:bCs/>
        </w:rPr>
        <w:t>Копитареве</w:t>
      </w:r>
      <w:proofErr w:type="spellEnd"/>
      <w:r>
        <w:rPr>
          <w:rFonts w:ascii="Century Gothic" w:hAnsi="Century Gothic" w:cs="Arial"/>
          <w:bCs/>
        </w:rPr>
        <w:t xml:space="preserve"> </w:t>
      </w:r>
      <w:proofErr w:type="spellStart"/>
      <w:r>
        <w:rPr>
          <w:rFonts w:ascii="Century Gothic" w:hAnsi="Century Gothic" w:cs="Arial"/>
          <w:bCs/>
        </w:rPr>
        <w:t>улице</w:t>
      </w:r>
      <w:proofErr w:type="spellEnd"/>
      <w:r>
        <w:rPr>
          <w:rFonts w:ascii="Century Gothic" w:hAnsi="Century Gothic" w:cs="Arial"/>
          <w:bCs/>
        </w:rPr>
        <w:t xml:space="preserve">. </w:t>
      </w:r>
    </w:p>
    <w:p w14:paraId="77C5A900" w14:textId="77777777" w:rsidR="006D044B" w:rsidRPr="004A523E" w:rsidRDefault="006D044B" w:rsidP="006D044B">
      <w:pPr>
        <w:pStyle w:val="ListParagraph"/>
        <w:spacing w:after="0"/>
        <w:ind w:left="0"/>
        <w:jc w:val="both"/>
        <w:rPr>
          <w:rFonts w:ascii="Century Gothic" w:hAnsi="Century Gothic" w:cs="Arial"/>
          <w:bCs/>
          <w:lang w:val="sr-Cyrl-RS"/>
        </w:rPr>
      </w:pPr>
    </w:p>
    <w:p w14:paraId="74F1662C" w14:textId="77777777" w:rsidR="006D044B" w:rsidRDefault="006D044B" w:rsidP="006D044B">
      <w:pPr>
        <w:pStyle w:val="ListParagraph"/>
        <w:spacing w:after="0"/>
        <w:ind w:left="0"/>
        <w:jc w:val="both"/>
        <w:rPr>
          <w:rFonts w:ascii="Century Gothic" w:hAnsi="Century Gothic" w:cs="Arial"/>
          <w:bCs/>
          <w:lang w:val="sr-Cyrl-RS"/>
        </w:rPr>
      </w:pPr>
      <w:proofErr w:type="spellStart"/>
      <w:r w:rsidRPr="00211351">
        <w:rPr>
          <w:rFonts w:ascii="Century Gothic" w:hAnsi="Century Gothic" w:cs="Arial"/>
          <w:b/>
          <w:bCs/>
        </w:rPr>
        <w:t>Укупна</w:t>
      </w:r>
      <w:proofErr w:type="spellEnd"/>
      <w:r w:rsidRPr="00211351">
        <w:rPr>
          <w:rFonts w:ascii="Century Gothic" w:hAnsi="Century Gothic" w:cs="Arial"/>
          <w:b/>
          <w:bCs/>
        </w:rPr>
        <w:t xml:space="preserve"> НЕТО </w:t>
      </w:r>
      <w:proofErr w:type="spellStart"/>
      <w:r w:rsidRPr="00211351">
        <w:rPr>
          <w:rFonts w:ascii="Century Gothic" w:hAnsi="Century Gothic" w:cs="Arial"/>
          <w:b/>
          <w:bCs/>
        </w:rPr>
        <w:t>површина</w:t>
      </w:r>
      <w:proofErr w:type="spellEnd"/>
      <w:r>
        <w:rPr>
          <w:rFonts w:ascii="Century Gothic" w:hAnsi="Century Gothic" w:cs="Arial"/>
          <w:bCs/>
        </w:rPr>
        <w:t xml:space="preserve"> </w:t>
      </w:r>
      <w:proofErr w:type="spellStart"/>
      <w:r>
        <w:rPr>
          <w:rFonts w:ascii="Century Gothic" w:hAnsi="Century Gothic" w:cs="Arial"/>
          <w:bCs/>
        </w:rPr>
        <w:t>објекта</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270.48м</w:t>
      </w:r>
      <w:r>
        <w:rPr>
          <w:rFonts w:ascii="Century Gothic" w:hAnsi="Century Gothic" w:cs="Arial"/>
          <w:bCs/>
          <w:vertAlign w:val="superscript"/>
        </w:rPr>
        <w:t>2</w:t>
      </w:r>
      <w:r>
        <w:rPr>
          <w:rFonts w:ascii="Century Gothic" w:hAnsi="Century Gothic" w:cs="Arial"/>
          <w:bCs/>
        </w:rPr>
        <w:t xml:space="preserve">, </w:t>
      </w:r>
    </w:p>
    <w:p w14:paraId="6BE9ABE1" w14:textId="77777777" w:rsidR="006D044B" w:rsidRDefault="006D044B" w:rsidP="006D044B">
      <w:pPr>
        <w:pStyle w:val="ListParagraph"/>
        <w:spacing w:after="0"/>
        <w:ind w:left="0"/>
        <w:jc w:val="both"/>
        <w:rPr>
          <w:rFonts w:ascii="Century Gothic" w:hAnsi="Century Gothic" w:cs="Arial"/>
          <w:bCs/>
          <w:lang w:val="sr-Cyrl-RS"/>
        </w:rPr>
      </w:pPr>
      <w:proofErr w:type="spellStart"/>
      <w:r>
        <w:rPr>
          <w:rFonts w:ascii="Century Gothic" w:hAnsi="Century Gothic" w:cs="Arial"/>
          <w:bCs/>
        </w:rPr>
        <w:t>док</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sidRPr="00211351">
        <w:rPr>
          <w:rFonts w:ascii="Century Gothic" w:hAnsi="Century Gothic" w:cs="Arial"/>
          <w:b/>
          <w:bCs/>
        </w:rPr>
        <w:t>укупна</w:t>
      </w:r>
      <w:proofErr w:type="spellEnd"/>
      <w:r w:rsidRPr="00211351">
        <w:rPr>
          <w:rFonts w:ascii="Century Gothic" w:hAnsi="Century Gothic" w:cs="Arial"/>
          <w:b/>
          <w:bCs/>
        </w:rPr>
        <w:t xml:space="preserve"> БРУТО </w:t>
      </w:r>
      <w:proofErr w:type="spellStart"/>
      <w:r w:rsidRPr="00211351">
        <w:rPr>
          <w:rFonts w:ascii="Century Gothic" w:hAnsi="Century Gothic" w:cs="Arial"/>
          <w:b/>
          <w:bCs/>
        </w:rPr>
        <w:t>површина</w:t>
      </w:r>
      <w:proofErr w:type="spellEnd"/>
      <w:r w:rsidRPr="00211351">
        <w:rPr>
          <w:rFonts w:ascii="Century Gothic" w:hAnsi="Century Gothic" w:cs="Arial"/>
          <w:b/>
          <w:bCs/>
        </w:rPr>
        <w:t xml:space="preserve"> </w:t>
      </w:r>
      <w:proofErr w:type="spellStart"/>
      <w:r>
        <w:rPr>
          <w:rFonts w:ascii="Century Gothic" w:hAnsi="Century Gothic" w:cs="Arial"/>
          <w:bCs/>
        </w:rPr>
        <w:t>објекта</w:t>
      </w:r>
      <w:proofErr w:type="spellEnd"/>
      <w:r>
        <w:rPr>
          <w:rFonts w:ascii="Century Gothic" w:hAnsi="Century Gothic" w:cs="Arial"/>
          <w:bCs/>
        </w:rPr>
        <w:t xml:space="preserve"> 306.53м</w:t>
      </w:r>
      <w:r>
        <w:rPr>
          <w:rFonts w:ascii="Century Gothic" w:hAnsi="Century Gothic" w:cs="Arial"/>
          <w:bCs/>
          <w:vertAlign w:val="superscript"/>
        </w:rPr>
        <w:t>2</w:t>
      </w:r>
      <w:r>
        <w:rPr>
          <w:rFonts w:ascii="Century Gothic" w:hAnsi="Century Gothic" w:cs="Arial"/>
          <w:bCs/>
        </w:rPr>
        <w:t xml:space="preserve">. </w:t>
      </w:r>
    </w:p>
    <w:p w14:paraId="7E73C75A" w14:textId="77777777" w:rsidR="006D044B" w:rsidRPr="00211351" w:rsidRDefault="006D044B" w:rsidP="006D044B">
      <w:pPr>
        <w:pStyle w:val="ListParagraph"/>
        <w:spacing w:after="0"/>
        <w:ind w:left="0"/>
        <w:jc w:val="both"/>
        <w:rPr>
          <w:rFonts w:ascii="Century Gothic" w:hAnsi="Century Gothic" w:cs="Arial"/>
          <w:bCs/>
          <w:lang w:val="sr-Cyrl-RS"/>
        </w:rPr>
      </w:pPr>
    </w:p>
    <w:p w14:paraId="3AB3C833" w14:textId="77777777" w:rsidR="006D044B" w:rsidRPr="00A611F5" w:rsidRDefault="006D044B" w:rsidP="006D044B">
      <w:pPr>
        <w:pStyle w:val="ListParagraph"/>
        <w:spacing w:after="0"/>
        <w:ind w:left="0"/>
        <w:jc w:val="both"/>
        <w:rPr>
          <w:rFonts w:ascii="Century Gothic" w:hAnsi="Century Gothic" w:cs="Arial"/>
          <w:bCs/>
          <w:lang w:val="sr-Cyrl-RS"/>
        </w:rPr>
      </w:pPr>
      <w:r>
        <w:rPr>
          <w:rFonts w:ascii="Century Gothic" w:hAnsi="Century Gothic" w:cs="Arial"/>
          <w:bCs/>
          <w:lang w:val="sr-Cyrl-RS"/>
        </w:rPr>
        <w:t>Кота пода приземља објекта је на апсолутној коти од 195.90 m нв.</w:t>
      </w:r>
    </w:p>
    <w:p w14:paraId="1E1413C9" w14:textId="77777777" w:rsidR="006D044B" w:rsidRPr="00A611F5" w:rsidRDefault="006D044B" w:rsidP="006D044B">
      <w:pPr>
        <w:pStyle w:val="ListParagraph"/>
        <w:spacing w:after="0"/>
        <w:ind w:left="0"/>
        <w:jc w:val="both"/>
        <w:rPr>
          <w:rFonts w:ascii="Century Gothic" w:hAnsi="Century Gothic" w:cs="Arial"/>
          <w:bCs/>
          <w:lang w:val="sr-Cyrl-RS"/>
        </w:rPr>
      </w:pPr>
      <w:proofErr w:type="spellStart"/>
      <w:r>
        <w:rPr>
          <w:rFonts w:ascii="Century Gothic" w:hAnsi="Century Gothic" w:cs="Arial"/>
          <w:bCs/>
        </w:rPr>
        <w:t>Највиша</w:t>
      </w:r>
      <w:proofErr w:type="spellEnd"/>
      <w:r>
        <w:rPr>
          <w:rFonts w:ascii="Century Gothic" w:hAnsi="Century Gothic" w:cs="Arial"/>
          <w:bCs/>
        </w:rPr>
        <w:t xml:space="preserve"> </w:t>
      </w:r>
      <w:proofErr w:type="spellStart"/>
      <w:r>
        <w:rPr>
          <w:rFonts w:ascii="Century Gothic" w:hAnsi="Century Gothic" w:cs="Arial"/>
          <w:bCs/>
        </w:rPr>
        <w:t>тачка</w:t>
      </w:r>
      <w:proofErr w:type="spellEnd"/>
      <w:r>
        <w:rPr>
          <w:rFonts w:ascii="Century Gothic" w:hAnsi="Century Gothic" w:cs="Arial"/>
          <w:bCs/>
        </w:rPr>
        <w:t xml:space="preserve"> </w:t>
      </w:r>
      <w:proofErr w:type="spellStart"/>
      <w:r>
        <w:rPr>
          <w:rFonts w:ascii="Century Gothic" w:hAnsi="Century Gothic" w:cs="Arial"/>
          <w:bCs/>
        </w:rPr>
        <w:t>крова</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на</w:t>
      </w:r>
      <w:proofErr w:type="spellEnd"/>
      <w:r>
        <w:rPr>
          <w:rFonts w:ascii="Century Gothic" w:hAnsi="Century Gothic" w:cs="Arial"/>
          <w:bCs/>
        </w:rPr>
        <w:t xml:space="preserve"> </w:t>
      </w:r>
      <w:r>
        <w:rPr>
          <w:rFonts w:ascii="Century Gothic" w:hAnsi="Century Gothic" w:cs="Arial"/>
          <w:bCs/>
          <w:lang w:val="sr-Cyrl-RS"/>
        </w:rPr>
        <w:t xml:space="preserve">апсолутној </w:t>
      </w:r>
      <w:proofErr w:type="spellStart"/>
      <w:r>
        <w:rPr>
          <w:rFonts w:ascii="Century Gothic" w:hAnsi="Century Gothic" w:cs="Arial"/>
          <w:bCs/>
        </w:rPr>
        <w:t>коти</w:t>
      </w:r>
      <w:proofErr w:type="spellEnd"/>
      <w:r>
        <w:rPr>
          <w:rFonts w:ascii="Century Gothic" w:hAnsi="Century Gothic" w:cs="Arial"/>
          <w:bCs/>
        </w:rPr>
        <w:t xml:space="preserve"> </w:t>
      </w:r>
      <w:r>
        <w:rPr>
          <w:rFonts w:ascii="Century Gothic" w:hAnsi="Century Gothic" w:cs="Arial"/>
          <w:bCs/>
          <w:lang w:val="sr-Cyrl-RS"/>
        </w:rPr>
        <w:t>200</w:t>
      </w:r>
      <w:r>
        <w:rPr>
          <w:rFonts w:ascii="Century Gothic" w:hAnsi="Century Gothic" w:cs="Arial"/>
          <w:bCs/>
        </w:rPr>
        <w:t>.</w:t>
      </w:r>
      <w:r>
        <w:rPr>
          <w:rFonts w:ascii="Century Gothic" w:hAnsi="Century Gothic" w:cs="Arial"/>
          <w:bCs/>
          <w:lang w:val="sr-Cyrl-RS"/>
        </w:rPr>
        <w:t>70</w:t>
      </w:r>
      <w:r>
        <w:rPr>
          <w:rFonts w:ascii="Century Gothic" w:hAnsi="Century Gothic" w:cs="Arial"/>
          <w:bCs/>
        </w:rPr>
        <w:t xml:space="preserve"> m </w:t>
      </w:r>
      <w:proofErr w:type="spellStart"/>
      <w:r>
        <w:rPr>
          <w:rFonts w:ascii="Century Gothic" w:hAnsi="Century Gothic" w:cs="Arial"/>
          <w:bCs/>
        </w:rPr>
        <w:t>нв</w:t>
      </w:r>
      <w:proofErr w:type="spellEnd"/>
      <w:r>
        <w:rPr>
          <w:rFonts w:ascii="Century Gothic" w:hAnsi="Century Gothic" w:cs="Arial"/>
          <w:bCs/>
          <w:lang w:val="sr-Cyrl-RS"/>
        </w:rPr>
        <w:t>.</w:t>
      </w:r>
    </w:p>
    <w:p w14:paraId="0347D5E6" w14:textId="77777777" w:rsidR="006D044B" w:rsidRDefault="006D044B" w:rsidP="006D044B">
      <w:pPr>
        <w:pStyle w:val="ListParagraph"/>
        <w:spacing w:after="0"/>
        <w:ind w:left="0"/>
        <w:jc w:val="both"/>
        <w:rPr>
          <w:rFonts w:ascii="Century Gothic" w:hAnsi="Century Gothic" w:cs="Arial"/>
          <w:bCs/>
          <w:lang w:val="sr-Cyrl-RS"/>
        </w:rPr>
      </w:pPr>
      <w:proofErr w:type="spellStart"/>
      <w:r>
        <w:rPr>
          <w:rFonts w:ascii="Century Gothic" w:hAnsi="Century Gothic" w:cs="Arial"/>
          <w:bCs/>
        </w:rPr>
        <w:t>Чиста</w:t>
      </w:r>
      <w:proofErr w:type="spellEnd"/>
      <w:r>
        <w:rPr>
          <w:rFonts w:ascii="Century Gothic" w:hAnsi="Century Gothic" w:cs="Arial"/>
          <w:bCs/>
        </w:rPr>
        <w:t xml:space="preserve"> </w:t>
      </w:r>
      <w:proofErr w:type="spellStart"/>
      <w:r>
        <w:rPr>
          <w:rFonts w:ascii="Century Gothic" w:hAnsi="Century Gothic" w:cs="Arial"/>
          <w:bCs/>
        </w:rPr>
        <w:t>висина</w:t>
      </w:r>
      <w:proofErr w:type="spellEnd"/>
      <w:r>
        <w:rPr>
          <w:rFonts w:ascii="Century Gothic" w:hAnsi="Century Gothic" w:cs="Arial"/>
          <w:bCs/>
        </w:rPr>
        <w:t xml:space="preserve"> у </w:t>
      </w:r>
      <w:proofErr w:type="spellStart"/>
      <w:r>
        <w:rPr>
          <w:rFonts w:ascii="Century Gothic" w:hAnsi="Century Gothic" w:cs="Arial"/>
          <w:bCs/>
        </w:rPr>
        <w:t>објекту</w:t>
      </w:r>
      <w:proofErr w:type="spellEnd"/>
      <w:r>
        <w:rPr>
          <w:rFonts w:ascii="Century Gothic" w:hAnsi="Century Gothic" w:cs="Arial"/>
          <w:bCs/>
        </w:rPr>
        <w:t xml:space="preserve"> </w:t>
      </w:r>
      <w:proofErr w:type="spellStart"/>
      <w:r>
        <w:rPr>
          <w:rFonts w:ascii="Century Gothic" w:hAnsi="Century Gothic" w:cs="Arial"/>
          <w:bCs/>
        </w:rPr>
        <w:t>трафо</w:t>
      </w:r>
      <w:proofErr w:type="spellEnd"/>
      <w:r>
        <w:rPr>
          <w:rFonts w:ascii="Century Gothic" w:hAnsi="Century Gothic" w:cs="Arial"/>
          <w:bCs/>
        </w:rPr>
        <w:t xml:space="preserve"> </w:t>
      </w:r>
      <w:proofErr w:type="spellStart"/>
      <w:r>
        <w:rPr>
          <w:rFonts w:ascii="Century Gothic" w:hAnsi="Century Gothic" w:cs="Arial"/>
          <w:bCs/>
        </w:rPr>
        <w:t>станице</w:t>
      </w:r>
      <w:proofErr w:type="spellEnd"/>
      <w:r>
        <w:rPr>
          <w:rFonts w:ascii="Century Gothic" w:hAnsi="Century Gothic" w:cs="Arial"/>
          <w:bCs/>
        </w:rPr>
        <w:t xml:space="preserve"> у </w:t>
      </w:r>
      <w:proofErr w:type="spellStart"/>
      <w:r>
        <w:rPr>
          <w:rFonts w:ascii="Century Gothic" w:hAnsi="Century Gothic" w:cs="Arial"/>
          <w:bCs/>
        </w:rPr>
        <w:t>свим</w:t>
      </w:r>
      <w:proofErr w:type="spellEnd"/>
      <w:r>
        <w:rPr>
          <w:rFonts w:ascii="Century Gothic" w:hAnsi="Century Gothic" w:cs="Arial"/>
          <w:bCs/>
        </w:rPr>
        <w:t xml:space="preserve"> </w:t>
      </w:r>
      <w:proofErr w:type="spellStart"/>
      <w:r>
        <w:rPr>
          <w:rFonts w:ascii="Century Gothic" w:hAnsi="Century Gothic" w:cs="Arial"/>
          <w:bCs/>
        </w:rPr>
        <w:t>просторијама</w:t>
      </w:r>
      <w:proofErr w:type="spellEnd"/>
      <w:r>
        <w:rPr>
          <w:rFonts w:ascii="Century Gothic" w:hAnsi="Century Gothic" w:cs="Arial"/>
          <w:bCs/>
        </w:rPr>
        <w:t xml:space="preserve"> </w:t>
      </w:r>
      <w:proofErr w:type="spellStart"/>
      <w:r>
        <w:rPr>
          <w:rFonts w:ascii="Century Gothic" w:hAnsi="Century Gothic" w:cs="Arial"/>
          <w:bCs/>
        </w:rPr>
        <w:t>износи</w:t>
      </w:r>
      <w:proofErr w:type="spellEnd"/>
      <w:r>
        <w:rPr>
          <w:rFonts w:ascii="Century Gothic" w:hAnsi="Century Gothic" w:cs="Arial"/>
          <w:bCs/>
        </w:rPr>
        <w:t xml:space="preserve"> 4м</w:t>
      </w:r>
      <w:r>
        <w:rPr>
          <w:rFonts w:ascii="Century Gothic" w:hAnsi="Century Gothic" w:cs="Arial"/>
          <w:bCs/>
          <w:lang w:val="sr-Cyrl-RS"/>
        </w:rPr>
        <w:t>.</w:t>
      </w:r>
    </w:p>
    <w:p w14:paraId="75E57DCB" w14:textId="77777777" w:rsidR="006D044B" w:rsidRPr="00523645" w:rsidRDefault="006D044B" w:rsidP="006D044B">
      <w:pPr>
        <w:pStyle w:val="ListParagraph"/>
        <w:spacing w:after="0"/>
        <w:ind w:left="0"/>
        <w:jc w:val="both"/>
        <w:rPr>
          <w:rFonts w:ascii="Century Gothic" w:hAnsi="Century Gothic" w:cs="Arial"/>
          <w:bCs/>
          <w:lang w:val="sr-Cyrl-RS"/>
        </w:rPr>
      </w:pPr>
    </w:p>
    <w:p w14:paraId="0017B928"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t>Просторије</w:t>
      </w:r>
      <w:proofErr w:type="spellEnd"/>
      <w:r>
        <w:rPr>
          <w:rFonts w:ascii="Century Gothic" w:hAnsi="Century Gothic" w:cs="Arial"/>
          <w:bCs/>
        </w:rPr>
        <w:t xml:space="preserve"> </w:t>
      </w:r>
      <w:proofErr w:type="spellStart"/>
      <w:r>
        <w:rPr>
          <w:rFonts w:ascii="Century Gothic" w:hAnsi="Century Gothic" w:cs="Arial"/>
          <w:bCs/>
        </w:rPr>
        <w:t>са</w:t>
      </w:r>
      <w:proofErr w:type="spellEnd"/>
      <w:r>
        <w:rPr>
          <w:rFonts w:ascii="Century Gothic" w:hAnsi="Century Gothic" w:cs="Arial"/>
          <w:bCs/>
        </w:rPr>
        <w:t xml:space="preserve"> </w:t>
      </w:r>
      <w:proofErr w:type="spellStart"/>
      <w:r>
        <w:rPr>
          <w:rFonts w:ascii="Century Gothic" w:hAnsi="Century Gothic" w:cs="Arial"/>
          <w:bCs/>
        </w:rPr>
        <w:t>трафоима</w:t>
      </w:r>
      <w:proofErr w:type="spellEnd"/>
      <w:r>
        <w:rPr>
          <w:rFonts w:ascii="Century Gothic" w:hAnsi="Century Gothic" w:cs="Arial"/>
          <w:bCs/>
        </w:rPr>
        <w:t xml:space="preserve"> и </w:t>
      </w:r>
      <w:proofErr w:type="spellStart"/>
      <w:r>
        <w:rPr>
          <w:rFonts w:ascii="Century Gothic" w:hAnsi="Century Gothic" w:cs="Arial"/>
          <w:bCs/>
        </w:rPr>
        <w:t>дизел</w:t>
      </w:r>
      <w:proofErr w:type="spellEnd"/>
      <w:r>
        <w:rPr>
          <w:rFonts w:ascii="Century Gothic" w:hAnsi="Century Gothic" w:cs="Arial"/>
          <w:bCs/>
        </w:rPr>
        <w:t xml:space="preserve"> </w:t>
      </w:r>
      <w:proofErr w:type="spellStart"/>
      <w:r>
        <w:rPr>
          <w:rFonts w:ascii="Century Gothic" w:hAnsi="Century Gothic" w:cs="Arial"/>
          <w:bCs/>
        </w:rPr>
        <w:t>генераторима</w:t>
      </w:r>
      <w:proofErr w:type="spellEnd"/>
      <w:r>
        <w:rPr>
          <w:rFonts w:ascii="Century Gothic" w:hAnsi="Century Gothic" w:cs="Arial"/>
          <w:bCs/>
        </w:rPr>
        <w:t xml:space="preserve"> </w:t>
      </w:r>
      <w:proofErr w:type="spellStart"/>
      <w:r>
        <w:rPr>
          <w:rFonts w:ascii="Century Gothic" w:hAnsi="Century Gothic" w:cs="Arial"/>
          <w:bCs/>
        </w:rPr>
        <w:t>су</w:t>
      </w:r>
      <w:proofErr w:type="spellEnd"/>
      <w:r>
        <w:rPr>
          <w:rFonts w:ascii="Century Gothic" w:hAnsi="Century Gothic" w:cs="Arial"/>
          <w:bCs/>
        </w:rPr>
        <w:t xml:space="preserve"> </w:t>
      </w:r>
      <w:proofErr w:type="spellStart"/>
      <w:r>
        <w:rPr>
          <w:rFonts w:ascii="Century Gothic" w:hAnsi="Century Gothic" w:cs="Arial"/>
          <w:bCs/>
        </w:rPr>
        <w:t>независне</w:t>
      </w:r>
      <w:proofErr w:type="spellEnd"/>
      <w:r>
        <w:rPr>
          <w:rFonts w:ascii="Century Gothic" w:hAnsi="Century Gothic" w:cs="Arial"/>
          <w:bCs/>
        </w:rPr>
        <w:t xml:space="preserve"> и </w:t>
      </w:r>
      <w:proofErr w:type="spellStart"/>
      <w:r>
        <w:rPr>
          <w:rFonts w:ascii="Century Gothic" w:hAnsi="Century Gothic" w:cs="Arial"/>
          <w:bCs/>
        </w:rPr>
        <w:t>међусобно</w:t>
      </w:r>
      <w:proofErr w:type="spellEnd"/>
      <w:r>
        <w:rPr>
          <w:rFonts w:ascii="Century Gothic" w:hAnsi="Century Gothic" w:cs="Arial"/>
          <w:bCs/>
        </w:rPr>
        <w:t xml:space="preserve"> и у </w:t>
      </w:r>
      <w:proofErr w:type="spellStart"/>
      <w:r>
        <w:rPr>
          <w:rFonts w:ascii="Century Gothic" w:hAnsi="Century Gothic" w:cs="Arial"/>
          <w:bCs/>
        </w:rPr>
        <w:t>односу</w:t>
      </w:r>
      <w:proofErr w:type="spellEnd"/>
      <w:r>
        <w:rPr>
          <w:rFonts w:ascii="Century Gothic" w:hAnsi="Century Gothic" w:cs="Arial"/>
          <w:bCs/>
        </w:rPr>
        <w:t xml:space="preserve"> </w:t>
      </w:r>
      <w:proofErr w:type="spellStart"/>
      <w:r>
        <w:rPr>
          <w:rFonts w:ascii="Century Gothic" w:hAnsi="Century Gothic" w:cs="Arial"/>
          <w:bCs/>
        </w:rPr>
        <w:t>на</w:t>
      </w:r>
      <w:proofErr w:type="spellEnd"/>
      <w:r>
        <w:rPr>
          <w:rFonts w:ascii="Century Gothic" w:hAnsi="Century Gothic" w:cs="Arial"/>
          <w:bCs/>
        </w:rPr>
        <w:t xml:space="preserve"> </w:t>
      </w:r>
      <w:proofErr w:type="spellStart"/>
      <w:r>
        <w:rPr>
          <w:rFonts w:ascii="Century Gothic" w:hAnsi="Century Gothic" w:cs="Arial"/>
          <w:bCs/>
        </w:rPr>
        <w:t>остале</w:t>
      </w:r>
      <w:proofErr w:type="spellEnd"/>
      <w:r>
        <w:rPr>
          <w:rFonts w:ascii="Century Gothic" w:hAnsi="Century Gothic" w:cs="Arial"/>
          <w:bCs/>
        </w:rPr>
        <w:t xml:space="preserve"> </w:t>
      </w:r>
      <w:proofErr w:type="spellStart"/>
      <w:r>
        <w:rPr>
          <w:rFonts w:ascii="Century Gothic" w:hAnsi="Century Gothic" w:cs="Arial"/>
          <w:bCs/>
        </w:rPr>
        <w:t>просторије</w:t>
      </w:r>
      <w:proofErr w:type="spellEnd"/>
      <w:r>
        <w:rPr>
          <w:rFonts w:ascii="Century Gothic" w:hAnsi="Century Gothic" w:cs="Arial"/>
          <w:bCs/>
        </w:rPr>
        <w:t xml:space="preserve"> и </w:t>
      </w:r>
      <w:proofErr w:type="spellStart"/>
      <w:r>
        <w:rPr>
          <w:rFonts w:ascii="Century Gothic" w:hAnsi="Century Gothic" w:cs="Arial"/>
          <w:bCs/>
        </w:rPr>
        <w:t>све</w:t>
      </w:r>
      <w:proofErr w:type="spellEnd"/>
      <w:r>
        <w:rPr>
          <w:rFonts w:ascii="Century Gothic" w:hAnsi="Century Gothic" w:cs="Arial"/>
          <w:bCs/>
        </w:rPr>
        <w:t xml:space="preserve"> </w:t>
      </w:r>
      <w:proofErr w:type="spellStart"/>
      <w:r>
        <w:rPr>
          <w:rFonts w:ascii="Century Gothic" w:hAnsi="Century Gothic" w:cs="Arial"/>
          <w:bCs/>
        </w:rPr>
        <w:t>имају</w:t>
      </w:r>
      <w:proofErr w:type="spellEnd"/>
      <w:r>
        <w:rPr>
          <w:rFonts w:ascii="Century Gothic" w:hAnsi="Century Gothic" w:cs="Arial"/>
          <w:bCs/>
        </w:rPr>
        <w:t xml:space="preserve"> </w:t>
      </w:r>
      <w:proofErr w:type="spellStart"/>
      <w:r>
        <w:rPr>
          <w:rFonts w:ascii="Century Gothic" w:hAnsi="Century Gothic" w:cs="Arial"/>
          <w:bCs/>
        </w:rPr>
        <w:t>спољна</w:t>
      </w:r>
      <w:proofErr w:type="spellEnd"/>
      <w:r>
        <w:rPr>
          <w:rFonts w:ascii="Century Gothic" w:hAnsi="Century Gothic" w:cs="Arial"/>
          <w:bCs/>
        </w:rPr>
        <w:t xml:space="preserve"> </w:t>
      </w:r>
      <w:proofErr w:type="spellStart"/>
      <w:r>
        <w:rPr>
          <w:rFonts w:ascii="Century Gothic" w:hAnsi="Century Gothic" w:cs="Arial"/>
          <w:bCs/>
        </w:rPr>
        <w:t>врата</w:t>
      </w:r>
      <w:proofErr w:type="spellEnd"/>
      <w:r>
        <w:rPr>
          <w:rFonts w:ascii="Century Gothic" w:hAnsi="Century Gothic" w:cs="Arial"/>
          <w:bCs/>
        </w:rPr>
        <w:t xml:space="preserve">. </w:t>
      </w:r>
    </w:p>
    <w:p w14:paraId="2926E702" w14:textId="77777777" w:rsidR="006D044B" w:rsidRDefault="006D044B" w:rsidP="006D044B">
      <w:pPr>
        <w:pStyle w:val="ListParagraph"/>
        <w:spacing w:after="0"/>
        <w:ind w:left="0"/>
        <w:jc w:val="both"/>
        <w:rPr>
          <w:rFonts w:ascii="Century Gothic" w:hAnsi="Century Gothic" w:cs="Arial"/>
          <w:bCs/>
        </w:rPr>
      </w:pPr>
    </w:p>
    <w:p w14:paraId="4AE0F340" w14:textId="77777777" w:rsidR="00262DDA" w:rsidRDefault="00262DDA" w:rsidP="006D044B">
      <w:pPr>
        <w:pStyle w:val="ListParagraph"/>
        <w:spacing w:after="0"/>
        <w:ind w:left="0"/>
        <w:jc w:val="both"/>
        <w:rPr>
          <w:rFonts w:ascii="Century Gothic" w:hAnsi="Century Gothic" w:cs="Arial"/>
          <w:b/>
        </w:rPr>
      </w:pPr>
    </w:p>
    <w:p w14:paraId="32E0B4CB" w14:textId="77777777" w:rsidR="00262DDA" w:rsidRDefault="00262DDA" w:rsidP="006D044B">
      <w:pPr>
        <w:pStyle w:val="ListParagraph"/>
        <w:spacing w:after="0"/>
        <w:ind w:left="0"/>
        <w:jc w:val="both"/>
        <w:rPr>
          <w:rFonts w:ascii="Century Gothic" w:hAnsi="Century Gothic" w:cs="Arial"/>
          <w:b/>
        </w:rPr>
      </w:pPr>
    </w:p>
    <w:p w14:paraId="7184A1B7" w14:textId="77777777" w:rsidR="00262DDA" w:rsidRDefault="00262DDA" w:rsidP="006D044B">
      <w:pPr>
        <w:pStyle w:val="ListParagraph"/>
        <w:spacing w:after="0"/>
        <w:ind w:left="0"/>
        <w:jc w:val="both"/>
        <w:rPr>
          <w:rFonts w:ascii="Century Gothic" w:hAnsi="Century Gothic" w:cs="Arial"/>
          <w:b/>
        </w:rPr>
      </w:pPr>
    </w:p>
    <w:p w14:paraId="083CDEBF" w14:textId="77777777" w:rsidR="00262DDA" w:rsidRDefault="00262DDA" w:rsidP="006D044B">
      <w:pPr>
        <w:pStyle w:val="ListParagraph"/>
        <w:spacing w:after="0"/>
        <w:ind w:left="0"/>
        <w:jc w:val="both"/>
        <w:rPr>
          <w:rFonts w:ascii="Century Gothic" w:hAnsi="Century Gothic" w:cs="Arial"/>
          <w:b/>
        </w:rPr>
      </w:pPr>
    </w:p>
    <w:p w14:paraId="54790966" w14:textId="77777777" w:rsidR="006D044B" w:rsidRDefault="006D044B" w:rsidP="006D044B">
      <w:pPr>
        <w:pStyle w:val="ListParagraph"/>
        <w:spacing w:after="0"/>
        <w:ind w:left="0"/>
        <w:jc w:val="both"/>
        <w:rPr>
          <w:rFonts w:ascii="Century Gothic" w:hAnsi="Century Gothic" w:cs="Arial"/>
          <w:b/>
        </w:rPr>
      </w:pPr>
      <w:r>
        <w:rPr>
          <w:rFonts w:ascii="Century Gothic" w:hAnsi="Century Gothic" w:cs="Arial"/>
          <w:b/>
        </w:rPr>
        <w:t>КОНСТРУКЦИЈА</w:t>
      </w:r>
    </w:p>
    <w:p w14:paraId="426A7515" w14:textId="77777777" w:rsidR="006D044B" w:rsidRDefault="006D044B" w:rsidP="006D044B">
      <w:pPr>
        <w:pStyle w:val="ListParagraph"/>
        <w:spacing w:after="0"/>
        <w:ind w:left="0"/>
        <w:jc w:val="both"/>
        <w:rPr>
          <w:rFonts w:ascii="Century Gothic" w:hAnsi="Century Gothic" w:cs="Arial"/>
          <w:bCs/>
        </w:rPr>
      </w:pPr>
    </w:p>
    <w:p w14:paraId="091A771B"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t>Објекат</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пројектован</w:t>
      </w:r>
      <w:proofErr w:type="spellEnd"/>
      <w:r>
        <w:rPr>
          <w:rFonts w:ascii="Century Gothic" w:hAnsi="Century Gothic" w:cs="Arial"/>
          <w:bCs/>
        </w:rPr>
        <w:t xml:space="preserve"> </w:t>
      </w:r>
      <w:proofErr w:type="spellStart"/>
      <w:r>
        <w:rPr>
          <w:rFonts w:ascii="Century Gothic" w:hAnsi="Century Gothic" w:cs="Arial"/>
          <w:bCs/>
        </w:rPr>
        <w:t>тако</w:t>
      </w:r>
      <w:proofErr w:type="spellEnd"/>
      <w:r>
        <w:rPr>
          <w:rFonts w:ascii="Century Gothic" w:hAnsi="Century Gothic" w:cs="Arial"/>
          <w:bCs/>
        </w:rPr>
        <w:t xml:space="preserve"> </w:t>
      </w:r>
      <w:proofErr w:type="spellStart"/>
      <w:r>
        <w:rPr>
          <w:rFonts w:ascii="Century Gothic" w:hAnsi="Century Gothic" w:cs="Arial"/>
          <w:bCs/>
        </w:rPr>
        <w:t>да</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примењен</w:t>
      </w:r>
      <w:proofErr w:type="spellEnd"/>
      <w:r>
        <w:rPr>
          <w:rFonts w:ascii="Century Gothic" w:hAnsi="Century Gothic" w:cs="Arial"/>
          <w:bCs/>
        </w:rPr>
        <w:t xml:space="preserve"> </w:t>
      </w:r>
      <w:proofErr w:type="spellStart"/>
      <w:r>
        <w:rPr>
          <w:rFonts w:ascii="Century Gothic" w:hAnsi="Century Gothic" w:cs="Arial"/>
          <w:bCs/>
        </w:rPr>
        <w:t>скелетни</w:t>
      </w:r>
      <w:proofErr w:type="spellEnd"/>
      <w:r>
        <w:rPr>
          <w:rFonts w:ascii="Century Gothic" w:hAnsi="Century Gothic" w:cs="Arial"/>
          <w:bCs/>
        </w:rPr>
        <w:t xml:space="preserve"> </w:t>
      </w:r>
      <w:proofErr w:type="spellStart"/>
      <w:r>
        <w:rPr>
          <w:rFonts w:ascii="Century Gothic" w:hAnsi="Century Gothic" w:cs="Arial"/>
          <w:bCs/>
        </w:rPr>
        <w:t>систем</w:t>
      </w:r>
      <w:proofErr w:type="spellEnd"/>
      <w:r>
        <w:rPr>
          <w:rFonts w:ascii="Century Gothic" w:hAnsi="Century Gothic" w:cs="Arial"/>
          <w:bCs/>
        </w:rPr>
        <w:t xml:space="preserve"> </w:t>
      </w:r>
      <w:proofErr w:type="spellStart"/>
      <w:r>
        <w:rPr>
          <w:rFonts w:ascii="Century Gothic" w:hAnsi="Century Gothic" w:cs="Arial"/>
          <w:bCs/>
        </w:rPr>
        <w:t>градње</w:t>
      </w:r>
      <w:proofErr w:type="spellEnd"/>
      <w:r>
        <w:rPr>
          <w:rFonts w:ascii="Century Gothic" w:hAnsi="Century Gothic" w:cs="Arial"/>
          <w:bCs/>
        </w:rPr>
        <w:t xml:space="preserve">, </w:t>
      </w:r>
      <w:proofErr w:type="spellStart"/>
      <w:r>
        <w:rPr>
          <w:rFonts w:ascii="Century Gothic" w:hAnsi="Century Gothic" w:cs="Arial"/>
          <w:bCs/>
        </w:rPr>
        <w:t>са</w:t>
      </w:r>
      <w:proofErr w:type="spellEnd"/>
      <w:r>
        <w:rPr>
          <w:rFonts w:ascii="Century Gothic" w:hAnsi="Century Gothic" w:cs="Arial"/>
          <w:bCs/>
        </w:rPr>
        <w:t xml:space="preserve"> АБ </w:t>
      </w:r>
      <w:proofErr w:type="spellStart"/>
      <w:r>
        <w:rPr>
          <w:rFonts w:ascii="Century Gothic" w:hAnsi="Century Gothic" w:cs="Arial"/>
          <w:bCs/>
        </w:rPr>
        <w:t>стубовима</w:t>
      </w:r>
      <w:proofErr w:type="spellEnd"/>
      <w:r>
        <w:rPr>
          <w:rFonts w:ascii="Century Gothic" w:hAnsi="Century Gothic" w:cs="Arial"/>
          <w:bCs/>
        </w:rPr>
        <w:t xml:space="preserve"> </w:t>
      </w:r>
      <w:proofErr w:type="spellStart"/>
      <w:r>
        <w:rPr>
          <w:rFonts w:ascii="Century Gothic" w:hAnsi="Century Gothic" w:cs="Arial"/>
          <w:bCs/>
        </w:rPr>
        <w:t>димензија</w:t>
      </w:r>
      <w:proofErr w:type="spellEnd"/>
      <w:r>
        <w:rPr>
          <w:rFonts w:ascii="Century Gothic" w:hAnsi="Century Gothic" w:cs="Arial"/>
          <w:bCs/>
        </w:rPr>
        <w:t xml:space="preserve"> 20x20cm MB 20, АБ </w:t>
      </w:r>
      <w:r>
        <w:rPr>
          <w:rFonts w:ascii="Century Gothic" w:hAnsi="Century Gothic" w:cs="Arial"/>
          <w:bCs/>
          <w:lang w:val="sr-Cyrl-RS"/>
        </w:rPr>
        <w:t xml:space="preserve">подном </w:t>
      </w:r>
      <w:proofErr w:type="spellStart"/>
      <w:r>
        <w:rPr>
          <w:rFonts w:ascii="Century Gothic" w:hAnsi="Century Gothic" w:cs="Arial"/>
          <w:bCs/>
        </w:rPr>
        <w:t>плочом</w:t>
      </w:r>
      <w:proofErr w:type="spellEnd"/>
      <w:r>
        <w:rPr>
          <w:rFonts w:ascii="Century Gothic" w:hAnsi="Century Gothic" w:cs="Arial"/>
          <w:bCs/>
        </w:rPr>
        <w:t xml:space="preserve"> </w:t>
      </w:r>
      <w:proofErr w:type="spellStart"/>
      <w:r>
        <w:rPr>
          <w:rFonts w:ascii="Century Gothic" w:hAnsi="Century Gothic" w:cs="Arial"/>
          <w:bCs/>
        </w:rPr>
        <w:t>дебљине</w:t>
      </w:r>
      <w:proofErr w:type="spellEnd"/>
      <w:r>
        <w:rPr>
          <w:rFonts w:ascii="Century Gothic" w:hAnsi="Century Gothic" w:cs="Arial"/>
          <w:bCs/>
        </w:rPr>
        <w:t xml:space="preserve"> 1</w:t>
      </w:r>
      <w:r>
        <w:rPr>
          <w:rFonts w:ascii="Century Gothic" w:hAnsi="Century Gothic" w:cs="Arial"/>
          <w:bCs/>
          <w:lang w:val="sr-Cyrl-RS"/>
        </w:rPr>
        <w:t>5</w:t>
      </w:r>
      <w:r>
        <w:rPr>
          <w:rFonts w:ascii="Century Gothic" w:hAnsi="Century Gothic" w:cs="Arial"/>
          <w:bCs/>
        </w:rPr>
        <w:t xml:space="preserve">cm MB 20 и </w:t>
      </w:r>
      <w:proofErr w:type="spellStart"/>
      <w:r>
        <w:rPr>
          <w:rFonts w:ascii="Century Gothic" w:hAnsi="Century Gothic" w:cs="Arial"/>
          <w:bCs/>
        </w:rPr>
        <w:t>равним</w:t>
      </w:r>
      <w:proofErr w:type="spellEnd"/>
      <w:r>
        <w:rPr>
          <w:rFonts w:ascii="Century Gothic" w:hAnsi="Century Gothic" w:cs="Arial"/>
          <w:bCs/>
        </w:rPr>
        <w:t xml:space="preserve"> </w:t>
      </w:r>
      <w:proofErr w:type="spellStart"/>
      <w:r>
        <w:rPr>
          <w:rFonts w:ascii="Century Gothic" w:hAnsi="Century Gothic" w:cs="Arial"/>
          <w:bCs/>
        </w:rPr>
        <w:t>кровом</w:t>
      </w:r>
      <w:proofErr w:type="spellEnd"/>
      <w:r>
        <w:rPr>
          <w:rFonts w:ascii="Century Gothic" w:hAnsi="Century Gothic" w:cs="Arial"/>
          <w:bCs/>
        </w:rPr>
        <w:t xml:space="preserve"> (АБ </w:t>
      </w:r>
      <w:proofErr w:type="spellStart"/>
      <w:r>
        <w:rPr>
          <w:rFonts w:ascii="Century Gothic" w:hAnsi="Century Gothic" w:cs="Arial"/>
          <w:bCs/>
        </w:rPr>
        <w:t>плоча</w:t>
      </w:r>
      <w:proofErr w:type="spellEnd"/>
      <w:r>
        <w:rPr>
          <w:rFonts w:ascii="Century Gothic" w:hAnsi="Century Gothic" w:cs="Arial"/>
          <w:bCs/>
        </w:rPr>
        <w:t xml:space="preserve"> 15cm) MB 20. </w:t>
      </w:r>
    </w:p>
    <w:p w14:paraId="5757FD6E"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t>Фасадни</w:t>
      </w:r>
      <w:proofErr w:type="spellEnd"/>
      <w:r>
        <w:rPr>
          <w:rFonts w:ascii="Century Gothic" w:hAnsi="Century Gothic" w:cs="Arial"/>
          <w:bCs/>
        </w:rPr>
        <w:t xml:space="preserve"> </w:t>
      </w:r>
      <w:proofErr w:type="spellStart"/>
      <w:r>
        <w:rPr>
          <w:rFonts w:ascii="Century Gothic" w:hAnsi="Century Gothic" w:cs="Arial"/>
          <w:bCs/>
        </w:rPr>
        <w:t>зидови</w:t>
      </w:r>
      <w:proofErr w:type="spellEnd"/>
      <w:r>
        <w:rPr>
          <w:rFonts w:ascii="Century Gothic" w:hAnsi="Century Gothic" w:cs="Arial"/>
          <w:bCs/>
        </w:rPr>
        <w:t xml:space="preserve"> </w:t>
      </w:r>
      <w:proofErr w:type="spellStart"/>
      <w:r>
        <w:rPr>
          <w:rFonts w:ascii="Century Gothic" w:hAnsi="Century Gothic" w:cs="Arial"/>
          <w:bCs/>
        </w:rPr>
        <w:t>су</w:t>
      </w:r>
      <w:proofErr w:type="spellEnd"/>
      <w:r>
        <w:rPr>
          <w:rFonts w:ascii="Century Gothic" w:hAnsi="Century Gothic" w:cs="Arial"/>
          <w:bCs/>
        </w:rPr>
        <w:t xml:space="preserve"> </w:t>
      </w:r>
      <w:proofErr w:type="spellStart"/>
      <w:r>
        <w:rPr>
          <w:rFonts w:ascii="Century Gothic" w:hAnsi="Century Gothic" w:cs="Arial"/>
          <w:bCs/>
        </w:rPr>
        <w:t>зидани</w:t>
      </w:r>
      <w:proofErr w:type="spellEnd"/>
      <w:r>
        <w:rPr>
          <w:rFonts w:ascii="Century Gothic" w:hAnsi="Century Gothic" w:cs="Arial"/>
          <w:bCs/>
        </w:rPr>
        <w:t xml:space="preserve">, </w:t>
      </w:r>
      <w:proofErr w:type="spellStart"/>
      <w:r>
        <w:rPr>
          <w:rFonts w:ascii="Century Gothic" w:hAnsi="Century Gothic" w:cs="Arial"/>
          <w:bCs/>
        </w:rPr>
        <w:t>дебљине</w:t>
      </w:r>
      <w:proofErr w:type="spellEnd"/>
      <w:r>
        <w:rPr>
          <w:rFonts w:ascii="Century Gothic" w:hAnsi="Century Gothic" w:cs="Arial"/>
          <w:bCs/>
        </w:rPr>
        <w:t xml:space="preserve"> 20cm, </w:t>
      </w:r>
      <w:proofErr w:type="spellStart"/>
      <w:r>
        <w:rPr>
          <w:rFonts w:ascii="Century Gothic" w:hAnsi="Century Gothic" w:cs="Arial"/>
          <w:bCs/>
        </w:rPr>
        <w:t>са</w:t>
      </w:r>
      <w:proofErr w:type="spellEnd"/>
      <w:r>
        <w:rPr>
          <w:rFonts w:ascii="Century Gothic" w:hAnsi="Century Gothic" w:cs="Arial"/>
          <w:bCs/>
        </w:rPr>
        <w:t xml:space="preserve"> </w:t>
      </w:r>
      <w:proofErr w:type="spellStart"/>
      <w:r>
        <w:rPr>
          <w:rFonts w:ascii="Century Gothic" w:hAnsi="Century Gothic" w:cs="Arial"/>
          <w:bCs/>
        </w:rPr>
        <w:t>вертикалним</w:t>
      </w:r>
      <w:proofErr w:type="spellEnd"/>
      <w:r>
        <w:rPr>
          <w:rFonts w:ascii="Century Gothic" w:hAnsi="Century Gothic" w:cs="Arial"/>
          <w:bCs/>
        </w:rPr>
        <w:t xml:space="preserve"> и </w:t>
      </w:r>
      <w:proofErr w:type="spellStart"/>
      <w:r>
        <w:rPr>
          <w:rFonts w:ascii="Century Gothic" w:hAnsi="Century Gothic" w:cs="Arial"/>
          <w:bCs/>
        </w:rPr>
        <w:t>хоризонталним</w:t>
      </w:r>
      <w:proofErr w:type="spellEnd"/>
      <w:r>
        <w:rPr>
          <w:rFonts w:ascii="Century Gothic" w:hAnsi="Century Gothic" w:cs="Arial"/>
          <w:bCs/>
        </w:rPr>
        <w:t xml:space="preserve"> АБ </w:t>
      </w:r>
      <w:proofErr w:type="spellStart"/>
      <w:r>
        <w:rPr>
          <w:rFonts w:ascii="Century Gothic" w:hAnsi="Century Gothic" w:cs="Arial"/>
          <w:bCs/>
        </w:rPr>
        <w:t>серклажима</w:t>
      </w:r>
      <w:proofErr w:type="spellEnd"/>
      <w:r>
        <w:rPr>
          <w:rFonts w:ascii="Century Gothic" w:hAnsi="Century Gothic" w:cs="Arial"/>
          <w:bCs/>
        </w:rPr>
        <w:t xml:space="preserve">. </w:t>
      </w:r>
      <w:proofErr w:type="spellStart"/>
      <w:r>
        <w:rPr>
          <w:rFonts w:ascii="Century Gothic" w:hAnsi="Century Gothic" w:cs="Arial"/>
          <w:bCs/>
        </w:rPr>
        <w:t>Објекат</w:t>
      </w:r>
      <w:proofErr w:type="spellEnd"/>
      <w:r>
        <w:rPr>
          <w:rFonts w:ascii="Century Gothic" w:hAnsi="Century Gothic" w:cs="Arial"/>
          <w:bCs/>
        </w:rPr>
        <w:t xml:space="preserve"> </w:t>
      </w:r>
      <w:proofErr w:type="spellStart"/>
      <w:r>
        <w:rPr>
          <w:rFonts w:ascii="Century Gothic" w:hAnsi="Century Gothic" w:cs="Arial"/>
          <w:bCs/>
        </w:rPr>
        <w:t>није</w:t>
      </w:r>
      <w:proofErr w:type="spellEnd"/>
      <w:r>
        <w:rPr>
          <w:rFonts w:ascii="Century Gothic" w:hAnsi="Century Gothic" w:cs="Arial"/>
          <w:bCs/>
        </w:rPr>
        <w:t xml:space="preserve"> </w:t>
      </w:r>
      <w:proofErr w:type="spellStart"/>
      <w:r>
        <w:rPr>
          <w:rFonts w:ascii="Century Gothic" w:hAnsi="Century Gothic" w:cs="Arial"/>
          <w:bCs/>
        </w:rPr>
        <w:t>термички</w:t>
      </w:r>
      <w:proofErr w:type="spellEnd"/>
      <w:r>
        <w:rPr>
          <w:rFonts w:ascii="Century Gothic" w:hAnsi="Century Gothic" w:cs="Arial"/>
          <w:bCs/>
        </w:rPr>
        <w:t xml:space="preserve"> </w:t>
      </w:r>
      <w:proofErr w:type="spellStart"/>
      <w:r>
        <w:rPr>
          <w:rFonts w:ascii="Century Gothic" w:hAnsi="Century Gothic" w:cs="Arial"/>
          <w:bCs/>
        </w:rPr>
        <w:t>изолован</w:t>
      </w:r>
      <w:proofErr w:type="spellEnd"/>
      <w:r>
        <w:rPr>
          <w:rFonts w:ascii="Century Gothic" w:hAnsi="Century Gothic" w:cs="Arial"/>
          <w:bCs/>
        </w:rPr>
        <w:t xml:space="preserve">, с </w:t>
      </w:r>
      <w:proofErr w:type="spellStart"/>
      <w:r>
        <w:rPr>
          <w:rFonts w:ascii="Century Gothic" w:hAnsi="Century Gothic" w:cs="Arial"/>
          <w:bCs/>
        </w:rPr>
        <w:t>обзиром</w:t>
      </w:r>
      <w:proofErr w:type="spellEnd"/>
      <w:r>
        <w:rPr>
          <w:rFonts w:ascii="Century Gothic" w:hAnsi="Century Gothic" w:cs="Arial"/>
          <w:bCs/>
        </w:rPr>
        <w:t xml:space="preserve"> </w:t>
      </w:r>
      <w:proofErr w:type="spellStart"/>
      <w:r>
        <w:rPr>
          <w:rFonts w:ascii="Century Gothic" w:hAnsi="Century Gothic" w:cs="Arial"/>
          <w:bCs/>
        </w:rPr>
        <w:t>на</w:t>
      </w:r>
      <w:proofErr w:type="spellEnd"/>
      <w:r>
        <w:rPr>
          <w:rFonts w:ascii="Century Gothic" w:hAnsi="Century Gothic" w:cs="Arial"/>
          <w:bCs/>
        </w:rPr>
        <w:t xml:space="preserve"> </w:t>
      </w:r>
      <w:proofErr w:type="spellStart"/>
      <w:r>
        <w:rPr>
          <w:rFonts w:ascii="Century Gothic" w:hAnsi="Century Gothic" w:cs="Arial"/>
          <w:bCs/>
        </w:rPr>
        <w:t>то</w:t>
      </w:r>
      <w:proofErr w:type="spellEnd"/>
      <w:r>
        <w:rPr>
          <w:rFonts w:ascii="Century Gothic" w:hAnsi="Century Gothic" w:cs="Arial"/>
          <w:bCs/>
        </w:rPr>
        <w:t xml:space="preserve"> </w:t>
      </w:r>
      <w:proofErr w:type="spellStart"/>
      <w:r>
        <w:rPr>
          <w:rFonts w:ascii="Century Gothic" w:hAnsi="Century Gothic" w:cs="Arial"/>
          <w:bCs/>
        </w:rPr>
        <w:t>да</w:t>
      </w:r>
      <w:proofErr w:type="spellEnd"/>
      <w:r>
        <w:rPr>
          <w:rFonts w:ascii="Century Gothic" w:hAnsi="Century Gothic" w:cs="Arial"/>
          <w:bCs/>
        </w:rPr>
        <w:t xml:space="preserve"> </w:t>
      </w:r>
      <w:proofErr w:type="spellStart"/>
      <w:r>
        <w:rPr>
          <w:rFonts w:ascii="Century Gothic" w:hAnsi="Century Gothic" w:cs="Arial"/>
          <w:bCs/>
        </w:rPr>
        <w:t>није</w:t>
      </w:r>
      <w:proofErr w:type="spellEnd"/>
      <w:r>
        <w:rPr>
          <w:rFonts w:ascii="Century Gothic" w:hAnsi="Century Gothic" w:cs="Arial"/>
          <w:bCs/>
        </w:rPr>
        <w:t xml:space="preserve"> </w:t>
      </w:r>
      <w:proofErr w:type="spellStart"/>
      <w:r>
        <w:rPr>
          <w:rFonts w:ascii="Century Gothic" w:hAnsi="Century Gothic" w:cs="Arial"/>
          <w:bCs/>
        </w:rPr>
        <w:t>намењен</w:t>
      </w:r>
      <w:proofErr w:type="spellEnd"/>
      <w:r>
        <w:rPr>
          <w:rFonts w:ascii="Century Gothic" w:hAnsi="Century Gothic" w:cs="Arial"/>
          <w:bCs/>
        </w:rPr>
        <w:t xml:space="preserve"> </w:t>
      </w:r>
      <w:proofErr w:type="spellStart"/>
      <w:r>
        <w:rPr>
          <w:rFonts w:ascii="Century Gothic" w:hAnsi="Century Gothic" w:cs="Arial"/>
          <w:bCs/>
        </w:rPr>
        <w:t>за</w:t>
      </w:r>
      <w:proofErr w:type="spellEnd"/>
      <w:r>
        <w:rPr>
          <w:rFonts w:ascii="Century Gothic" w:hAnsi="Century Gothic" w:cs="Arial"/>
          <w:bCs/>
        </w:rPr>
        <w:t xml:space="preserve"> </w:t>
      </w:r>
      <w:proofErr w:type="spellStart"/>
      <w:r>
        <w:rPr>
          <w:rFonts w:ascii="Century Gothic" w:hAnsi="Century Gothic" w:cs="Arial"/>
          <w:bCs/>
        </w:rPr>
        <w:t>боравак</w:t>
      </w:r>
      <w:proofErr w:type="spellEnd"/>
      <w:r>
        <w:rPr>
          <w:rFonts w:ascii="Century Gothic" w:hAnsi="Century Gothic" w:cs="Arial"/>
          <w:bCs/>
        </w:rPr>
        <w:t xml:space="preserve"> </w:t>
      </w:r>
      <w:proofErr w:type="spellStart"/>
      <w:r>
        <w:rPr>
          <w:rFonts w:ascii="Century Gothic" w:hAnsi="Century Gothic" w:cs="Arial"/>
          <w:bCs/>
        </w:rPr>
        <w:t>људи</w:t>
      </w:r>
      <w:proofErr w:type="spellEnd"/>
      <w:r>
        <w:rPr>
          <w:rFonts w:ascii="Century Gothic" w:hAnsi="Century Gothic" w:cs="Arial"/>
          <w:bCs/>
        </w:rPr>
        <w:t xml:space="preserve">. </w:t>
      </w:r>
      <w:proofErr w:type="spellStart"/>
      <w:r>
        <w:rPr>
          <w:rFonts w:ascii="Century Gothic" w:hAnsi="Century Gothic" w:cs="Arial"/>
          <w:bCs/>
        </w:rPr>
        <w:t>Унутрашњи</w:t>
      </w:r>
      <w:proofErr w:type="spellEnd"/>
      <w:r>
        <w:rPr>
          <w:rFonts w:ascii="Century Gothic" w:hAnsi="Century Gothic" w:cs="Arial"/>
          <w:bCs/>
        </w:rPr>
        <w:t xml:space="preserve"> </w:t>
      </w:r>
      <w:proofErr w:type="spellStart"/>
      <w:r>
        <w:rPr>
          <w:rFonts w:ascii="Century Gothic" w:hAnsi="Century Gothic" w:cs="Arial"/>
          <w:bCs/>
        </w:rPr>
        <w:t>зидови</w:t>
      </w:r>
      <w:proofErr w:type="spellEnd"/>
      <w:r>
        <w:rPr>
          <w:rFonts w:ascii="Century Gothic" w:hAnsi="Century Gothic" w:cs="Arial"/>
          <w:bCs/>
        </w:rPr>
        <w:t xml:space="preserve"> </w:t>
      </w:r>
      <w:proofErr w:type="spellStart"/>
      <w:r>
        <w:rPr>
          <w:rFonts w:ascii="Century Gothic" w:hAnsi="Century Gothic" w:cs="Arial"/>
          <w:bCs/>
        </w:rPr>
        <w:t>су</w:t>
      </w:r>
      <w:proofErr w:type="spellEnd"/>
      <w:r>
        <w:rPr>
          <w:rFonts w:ascii="Century Gothic" w:hAnsi="Century Gothic" w:cs="Arial"/>
          <w:bCs/>
        </w:rPr>
        <w:t xml:space="preserve"> </w:t>
      </w:r>
      <w:proofErr w:type="spellStart"/>
      <w:r>
        <w:rPr>
          <w:rFonts w:ascii="Century Gothic" w:hAnsi="Century Gothic" w:cs="Arial"/>
          <w:bCs/>
        </w:rPr>
        <w:t>такође</w:t>
      </w:r>
      <w:proofErr w:type="spellEnd"/>
      <w:r>
        <w:rPr>
          <w:rFonts w:ascii="Century Gothic" w:hAnsi="Century Gothic" w:cs="Arial"/>
          <w:bCs/>
        </w:rPr>
        <w:t xml:space="preserve"> </w:t>
      </w:r>
      <w:proofErr w:type="spellStart"/>
      <w:r>
        <w:rPr>
          <w:rFonts w:ascii="Century Gothic" w:hAnsi="Century Gothic" w:cs="Arial"/>
          <w:bCs/>
        </w:rPr>
        <w:t>зидани</w:t>
      </w:r>
      <w:proofErr w:type="spellEnd"/>
      <w:r>
        <w:rPr>
          <w:rFonts w:ascii="Century Gothic" w:hAnsi="Century Gothic" w:cs="Arial"/>
          <w:bCs/>
        </w:rPr>
        <w:t xml:space="preserve"> и </w:t>
      </w:r>
      <w:proofErr w:type="spellStart"/>
      <w:r>
        <w:rPr>
          <w:rFonts w:ascii="Century Gothic" w:hAnsi="Century Gothic" w:cs="Arial"/>
          <w:bCs/>
        </w:rPr>
        <w:t>дебљине</w:t>
      </w:r>
      <w:proofErr w:type="spellEnd"/>
      <w:r>
        <w:rPr>
          <w:rFonts w:ascii="Century Gothic" w:hAnsi="Century Gothic" w:cs="Arial"/>
          <w:bCs/>
        </w:rPr>
        <w:t xml:space="preserve"> 20cm. </w:t>
      </w:r>
    </w:p>
    <w:p w14:paraId="65A24EC2"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t>Кровна</w:t>
      </w:r>
      <w:proofErr w:type="spellEnd"/>
      <w:r>
        <w:rPr>
          <w:rFonts w:ascii="Century Gothic" w:hAnsi="Century Gothic" w:cs="Arial"/>
          <w:bCs/>
        </w:rPr>
        <w:t xml:space="preserve"> </w:t>
      </w:r>
      <w:proofErr w:type="spellStart"/>
      <w:r>
        <w:rPr>
          <w:rFonts w:ascii="Century Gothic" w:hAnsi="Century Gothic" w:cs="Arial"/>
          <w:bCs/>
        </w:rPr>
        <w:t>конструкција</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непроходан</w:t>
      </w:r>
      <w:proofErr w:type="spellEnd"/>
      <w:r>
        <w:rPr>
          <w:rFonts w:ascii="Century Gothic" w:hAnsi="Century Gothic" w:cs="Arial"/>
          <w:bCs/>
        </w:rPr>
        <w:t xml:space="preserve"> </w:t>
      </w:r>
      <w:proofErr w:type="spellStart"/>
      <w:r>
        <w:rPr>
          <w:rFonts w:ascii="Century Gothic" w:hAnsi="Century Gothic" w:cs="Arial"/>
          <w:bCs/>
        </w:rPr>
        <w:t>раван</w:t>
      </w:r>
      <w:proofErr w:type="spellEnd"/>
      <w:r>
        <w:rPr>
          <w:rFonts w:ascii="Century Gothic" w:hAnsi="Century Gothic" w:cs="Arial"/>
          <w:bCs/>
        </w:rPr>
        <w:t xml:space="preserve"> </w:t>
      </w:r>
      <w:proofErr w:type="spellStart"/>
      <w:r>
        <w:rPr>
          <w:rFonts w:ascii="Century Gothic" w:hAnsi="Century Gothic" w:cs="Arial"/>
          <w:bCs/>
        </w:rPr>
        <w:t>кров</w:t>
      </w:r>
      <w:proofErr w:type="spellEnd"/>
      <w:r>
        <w:rPr>
          <w:rFonts w:ascii="Century Gothic" w:hAnsi="Century Gothic" w:cs="Arial"/>
          <w:bCs/>
        </w:rPr>
        <w:t xml:space="preserve">, </w:t>
      </w:r>
      <w:proofErr w:type="spellStart"/>
      <w:r>
        <w:rPr>
          <w:rFonts w:ascii="Century Gothic" w:hAnsi="Century Gothic" w:cs="Arial"/>
          <w:bCs/>
        </w:rPr>
        <w:t>са</w:t>
      </w:r>
      <w:proofErr w:type="spellEnd"/>
      <w:r>
        <w:rPr>
          <w:rFonts w:ascii="Century Gothic" w:hAnsi="Century Gothic" w:cs="Arial"/>
          <w:bCs/>
        </w:rPr>
        <w:t xml:space="preserve"> </w:t>
      </w:r>
      <w:proofErr w:type="spellStart"/>
      <w:r>
        <w:rPr>
          <w:rFonts w:ascii="Century Gothic" w:hAnsi="Century Gothic" w:cs="Arial"/>
          <w:bCs/>
        </w:rPr>
        <w:t>свим</w:t>
      </w:r>
      <w:proofErr w:type="spellEnd"/>
      <w:r>
        <w:rPr>
          <w:rFonts w:ascii="Century Gothic" w:hAnsi="Century Gothic" w:cs="Arial"/>
          <w:bCs/>
        </w:rPr>
        <w:t xml:space="preserve"> </w:t>
      </w:r>
      <w:proofErr w:type="spellStart"/>
      <w:r>
        <w:rPr>
          <w:rFonts w:ascii="Century Gothic" w:hAnsi="Century Gothic" w:cs="Arial"/>
          <w:bCs/>
        </w:rPr>
        <w:t>својим</w:t>
      </w:r>
      <w:proofErr w:type="spellEnd"/>
      <w:r>
        <w:rPr>
          <w:rFonts w:ascii="Century Gothic" w:hAnsi="Century Gothic" w:cs="Arial"/>
          <w:bCs/>
        </w:rPr>
        <w:t xml:space="preserve"> </w:t>
      </w:r>
      <w:proofErr w:type="spellStart"/>
      <w:r>
        <w:rPr>
          <w:rFonts w:ascii="Century Gothic" w:hAnsi="Century Gothic" w:cs="Arial"/>
          <w:bCs/>
        </w:rPr>
        <w:t>слојевима</w:t>
      </w:r>
      <w:proofErr w:type="spellEnd"/>
      <w:r>
        <w:rPr>
          <w:rFonts w:ascii="Century Gothic" w:hAnsi="Century Gothic" w:cs="Arial"/>
          <w:bCs/>
        </w:rPr>
        <w:t xml:space="preserve">. </w:t>
      </w:r>
    </w:p>
    <w:p w14:paraId="1EB4549A" w14:textId="77777777" w:rsidR="006D044B" w:rsidRPr="00523645" w:rsidRDefault="006D044B" w:rsidP="006D044B">
      <w:pPr>
        <w:pStyle w:val="ListParagraph"/>
        <w:spacing w:after="0"/>
        <w:ind w:left="0"/>
        <w:jc w:val="both"/>
        <w:rPr>
          <w:rFonts w:ascii="Century Gothic" w:hAnsi="Century Gothic" w:cs="Arial"/>
          <w:bCs/>
          <w:lang w:val="sr-Cyrl-RS"/>
        </w:rPr>
      </w:pPr>
      <w:proofErr w:type="spellStart"/>
      <w:r>
        <w:rPr>
          <w:rFonts w:ascii="Century Gothic" w:hAnsi="Century Gothic" w:cs="Arial"/>
          <w:bCs/>
        </w:rPr>
        <w:t>Фундирање</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на</w:t>
      </w:r>
      <w:proofErr w:type="spellEnd"/>
      <w:r>
        <w:rPr>
          <w:rFonts w:ascii="Century Gothic" w:hAnsi="Century Gothic" w:cs="Arial"/>
          <w:bCs/>
        </w:rPr>
        <w:t xml:space="preserve"> АБ </w:t>
      </w:r>
      <w:proofErr w:type="spellStart"/>
      <w:r>
        <w:rPr>
          <w:rFonts w:ascii="Century Gothic" w:hAnsi="Century Gothic" w:cs="Arial"/>
          <w:bCs/>
        </w:rPr>
        <w:t>темељним</w:t>
      </w:r>
      <w:proofErr w:type="spellEnd"/>
      <w:r>
        <w:rPr>
          <w:rFonts w:ascii="Century Gothic" w:hAnsi="Century Gothic" w:cs="Arial"/>
          <w:bCs/>
        </w:rPr>
        <w:t xml:space="preserve"> </w:t>
      </w:r>
      <w:proofErr w:type="spellStart"/>
      <w:r>
        <w:rPr>
          <w:rFonts w:ascii="Century Gothic" w:hAnsi="Century Gothic" w:cs="Arial"/>
          <w:bCs/>
        </w:rPr>
        <w:t>стопама</w:t>
      </w:r>
      <w:proofErr w:type="spellEnd"/>
      <w:r>
        <w:rPr>
          <w:rFonts w:ascii="Century Gothic" w:hAnsi="Century Gothic" w:cs="Arial"/>
          <w:bCs/>
        </w:rPr>
        <w:t xml:space="preserve"> 30x50cm MB 20</w:t>
      </w:r>
      <w:r>
        <w:rPr>
          <w:rFonts w:ascii="Century Gothic" w:hAnsi="Century Gothic" w:cs="Arial"/>
          <w:bCs/>
          <w:lang w:val="sr-Cyrl-RS"/>
        </w:rPr>
        <w:t>.</w:t>
      </w:r>
    </w:p>
    <w:p w14:paraId="071E4F8C" w14:textId="77777777" w:rsidR="006D044B" w:rsidRDefault="006D044B" w:rsidP="006D044B">
      <w:pPr>
        <w:pStyle w:val="ListParagraph"/>
        <w:spacing w:after="0"/>
        <w:ind w:left="0"/>
        <w:jc w:val="both"/>
        <w:rPr>
          <w:rFonts w:ascii="Century Gothic" w:hAnsi="Century Gothic" w:cs="Arial"/>
          <w:bCs/>
        </w:rPr>
      </w:pPr>
    </w:p>
    <w:p w14:paraId="30DE58CB" w14:textId="77777777" w:rsidR="006D044B" w:rsidRDefault="006D044B" w:rsidP="006D044B">
      <w:pPr>
        <w:pStyle w:val="ListParagraph"/>
        <w:spacing w:after="0"/>
        <w:ind w:left="0"/>
        <w:jc w:val="both"/>
        <w:rPr>
          <w:rFonts w:ascii="Century Gothic" w:hAnsi="Century Gothic" w:cs="Arial"/>
          <w:bCs/>
        </w:rPr>
      </w:pPr>
      <w:r>
        <w:rPr>
          <w:rFonts w:ascii="Century Gothic" w:hAnsi="Century Gothic" w:cs="Arial"/>
          <w:b/>
        </w:rPr>
        <w:t>СПОЉНА ОБРАДА</w:t>
      </w:r>
    </w:p>
    <w:p w14:paraId="5D0140A8" w14:textId="77777777" w:rsidR="006D044B" w:rsidRDefault="006D044B" w:rsidP="006D044B">
      <w:pPr>
        <w:pStyle w:val="ListParagraph"/>
        <w:spacing w:after="0"/>
        <w:ind w:left="0"/>
        <w:jc w:val="both"/>
        <w:rPr>
          <w:rFonts w:ascii="Century Gothic" w:hAnsi="Century Gothic" w:cs="Arial"/>
          <w:bCs/>
          <w:lang w:val="sr-Cyrl-RS"/>
        </w:rPr>
      </w:pPr>
      <w:proofErr w:type="spellStart"/>
      <w:r>
        <w:rPr>
          <w:rFonts w:ascii="Century Gothic" w:hAnsi="Century Gothic" w:cs="Arial"/>
          <w:bCs/>
        </w:rPr>
        <w:t>Фасадни</w:t>
      </w:r>
      <w:proofErr w:type="spellEnd"/>
      <w:r>
        <w:rPr>
          <w:rFonts w:ascii="Century Gothic" w:hAnsi="Century Gothic" w:cs="Arial"/>
          <w:bCs/>
        </w:rPr>
        <w:t xml:space="preserve"> </w:t>
      </w:r>
      <w:proofErr w:type="spellStart"/>
      <w:r>
        <w:rPr>
          <w:rFonts w:ascii="Century Gothic" w:hAnsi="Century Gothic" w:cs="Arial"/>
          <w:bCs/>
        </w:rPr>
        <w:t>зидови</w:t>
      </w:r>
      <w:proofErr w:type="spellEnd"/>
      <w:r>
        <w:rPr>
          <w:rFonts w:ascii="Century Gothic" w:hAnsi="Century Gothic" w:cs="Arial"/>
          <w:bCs/>
        </w:rPr>
        <w:t xml:space="preserve"> </w:t>
      </w:r>
      <w:proofErr w:type="spellStart"/>
      <w:r>
        <w:rPr>
          <w:rFonts w:ascii="Century Gothic" w:hAnsi="Century Gothic" w:cs="Arial"/>
          <w:bCs/>
        </w:rPr>
        <w:t>су</w:t>
      </w:r>
      <w:proofErr w:type="spellEnd"/>
      <w:r>
        <w:rPr>
          <w:rFonts w:ascii="Century Gothic" w:hAnsi="Century Gothic" w:cs="Arial"/>
          <w:bCs/>
        </w:rPr>
        <w:t xml:space="preserve"> </w:t>
      </w:r>
      <w:proofErr w:type="spellStart"/>
      <w:r>
        <w:rPr>
          <w:rFonts w:ascii="Century Gothic" w:hAnsi="Century Gothic" w:cs="Arial"/>
          <w:bCs/>
        </w:rPr>
        <w:t>од</w:t>
      </w:r>
      <w:proofErr w:type="spellEnd"/>
      <w:r>
        <w:rPr>
          <w:rFonts w:ascii="Century Gothic" w:hAnsi="Century Gothic" w:cs="Arial"/>
          <w:bCs/>
        </w:rPr>
        <w:t xml:space="preserve"> </w:t>
      </w:r>
      <w:proofErr w:type="spellStart"/>
      <w:r>
        <w:rPr>
          <w:rFonts w:ascii="Century Gothic" w:hAnsi="Century Gothic" w:cs="Arial"/>
          <w:bCs/>
        </w:rPr>
        <w:t>гитер</w:t>
      </w:r>
      <w:proofErr w:type="spellEnd"/>
      <w:r>
        <w:rPr>
          <w:rFonts w:ascii="Century Gothic" w:hAnsi="Century Gothic" w:cs="Arial"/>
          <w:bCs/>
        </w:rPr>
        <w:t xml:space="preserve"> </w:t>
      </w:r>
      <w:proofErr w:type="spellStart"/>
      <w:r>
        <w:rPr>
          <w:rFonts w:ascii="Century Gothic" w:hAnsi="Century Gothic" w:cs="Arial"/>
          <w:bCs/>
        </w:rPr>
        <w:t>блока</w:t>
      </w:r>
      <w:proofErr w:type="spellEnd"/>
      <w:r>
        <w:rPr>
          <w:rFonts w:ascii="Century Gothic" w:hAnsi="Century Gothic" w:cs="Arial"/>
          <w:bCs/>
        </w:rPr>
        <w:t xml:space="preserve"> </w:t>
      </w:r>
      <w:proofErr w:type="spellStart"/>
      <w:r>
        <w:rPr>
          <w:rFonts w:ascii="Century Gothic" w:hAnsi="Century Gothic" w:cs="Arial"/>
          <w:bCs/>
        </w:rPr>
        <w:t>дебљине</w:t>
      </w:r>
      <w:proofErr w:type="spellEnd"/>
      <w:r>
        <w:rPr>
          <w:rFonts w:ascii="Century Gothic" w:hAnsi="Century Gothic" w:cs="Arial"/>
          <w:bCs/>
        </w:rPr>
        <w:t xml:space="preserve"> 20cm. </w:t>
      </w:r>
    </w:p>
    <w:p w14:paraId="141A4FDD"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t>Обложени</w:t>
      </w:r>
      <w:proofErr w:type="spellEnd"/>
      <w:r>
        <w:rPr>
          <w:rFonts w:ascii="Century Gothic" w:hAnsi="Century Gothic" w:cs="Arial"/>
          <w:bCs/>
        </w:rPr>
        <w:t xml:space="preserve"> </w:t>
      </w:r>
      <w:proofErr w:type="spellStart"/>
      <w:r>
        <w:rPr>
          <w:rFonts w:ascii="Century Gothic" w:hAnsi="Century Gothic" w:cs="Arial"/>
          <w:bCs/>
        </w:rPr>
        <w:t>су</w:t>
      </w:r>
      <w:proofErr w:type="spellEnd"/>
      <w:r>
        <w:rPr>
          <w:rFonts w:ascii="Century Gothic" w:hAnsi="Century Gothic" w:cs="Arial"/>
          <w:bCs/>
        </w:rPr>
        <w:t xml:space="preserve"> </w:t>
      </w:r>
      <w:proofErr w:type="spellStart"/>
      <w:r>
        <w:rPr>
          <w:rFonts w:ascii="Century Gothic" w:hAnsi="Century Gothic" w:cs="Arial"/>
          <w:bCs/>
        </w:rPr>
        <w:t>непрозирним</w:t>
      </w:r>
      <w:proofErr w:type="spellEnd"/>
      <w:r>
        <w:rPr>
          <w:rFonts w:ascii="Century Gothic" w:hAnsi="Century Gothic" w:cs="Arial"/>
          <w:bCs/>
        </w:rPr>
        <w:t xml:space="preserve">, </w:t>
      </w:r>
      <w:proofErr w:type="spellStart"/>
      <w:r>
        <w:rPr>
          <w:rFonts w:ascii="Century Gothic" w:hAnsi="Century Gothic" w:cs="Arial"/>
          <w:bCs/>
        </w:rPr>
        <w:t>матираним</w:t>
      </w:r>
      <w:proofErr w:type="spellEnd"/>
      <w:r>
        <w:rPr>
          <w:rFonts w:ascii="Century Gothic" w:hAnsi="Century Gothic" w:cs="Arial"/>
          <w:bCs/>
        </w:rPr>
        <w:t xml:space="preserve"> </w:t>
      </w:r>
      <w:proofErr w:type="spellStart"/>
      <w:r>
        <w:rPr>
          <w:rFonts w:ascii="Century Gothic" w:hAnsi="Century Gothic" w:cs="Arial"/>
          <w:bCs/>
        </w:rPr>
        <w:t>алубонд</w:t>
      </w:r>
      <w:proofErr w:type="spellEnd"/>
      <w:r>
        <w:rPr>
          <w:rFonts w:ascii="Century Gothic" w:hAnsi="Century Gothic" w:cs="Arial"/>
          <w:bCs/>
        </w:rPr>
        <w:t xml:space="preserve"> </w:t>
      </w:r>
      <w:proofErr w:type="spellStart"/>
      <w:r>
        <w:rPr>
          <w:rFonts w:ascii="Century Gothic" w:hAnsi="Century Gothic" w:cs="Arial"/>
          <w:bCs/>
        </w:rPr>
        <w:t>панелима</w:t>
      </w:r>
      <w:proofErr w:type="spellEnd"/>
      <w:r>
        <w:rPr>
          <w:rFonts w:ascii="Century Gothic" w:hAnsi="Century Gothic" w:cs="Arial"/>
          <w:bCs/>
        </w:rPr>
        <w:t xml:space="preserve"> </w:t>
      </w:r>
      <w:proofErr w:type="spellStart"/>
      <w:r>
        <w:rPr>
          <w:rFonts w:ascii="Century Gothic" w:hAnsi="Century Gothic" w:cs="Arial"/>
          <w:bCs/>
        </w:rPr>
        <w:t>светло</w:t>
      </w:r>
      <w:proofErr w:type="spellEnd"/>
      <w:r>
        <w:rPr>
          <w:rFonts w:ascii="Century Gothic" w:hAnsi="Century Gothic" w:cs="Arial"/>
          <w:bCs/>
        </w:rPr>
        <w:t xml:space="preserve"> </w:t>
      </w:r>
      <w:proofErr w:type="spellStart"/>
      <w:r>
        <w:rPr>
          <w:rFonts w:ascii="Century Gothic" w:hAnsi="Century Gothic" w:cs="Arial"/>
          <w:bCs/>
        </w:rPr>
        <w:t>сиве</w:t>
      </w:r>
      <w:proofErr w:type="spellEnd"/>
      <w:r>
        <w:rPr>
          <w:rFonts w:ascii="Century Gothic" w:hAnsi="Century Gothic" w:cs="Arial"/>
          <w:bCs/>
        </w:rPr>
        <w:t xml:space="preserve"> </w:t>
      </w:r>
      <w:proofErr w:type="spellStart"/>
      <w:r>
        <w:rPr>
          <w:rFonts w:ascii="Century Gothic" w:hAnsi="Century Gothic" w:cs="Arial"/>
          <w:bCs/>
        </w:rPr>
        <w:t>боје</w:t>
      </w:r>
      <w:proofErr w:type="spellEnd"/>
      <w:r>
        <w:rPr>
          <w:rFonts w:ascii="Century Gothic" w:hAnsi="Century Gothic" w:cs="Arial"/>
          <w:bCs/>
        </w:rPr>
        <w:t xml:space="preserve">. </w:t>
      </w:r>
    </w:p>
    <w:p w14:paraId="50769B2A" w14:textId="77777777" w:rsidR="006D044B" w:rsidRPr="00523645" w:rsidRDefault="006D044B" w:rsidP="006D044B">
      <w:pPr>
        <w:pStyle w:val="ListParagraph"/>
        <w:spacing w:after="0"/>
        <w:ind w:left="0"/>
        <w:jc w:val="both"/>
        <w:rPr>
          <w:rFonts w:ascii="Century Gothic" w:hAnsi="Century Gothic" w:cs="Arial"/>
          <w:bCs/>
          <w:lang w:val="sr-Cyrl-RS"/>
        </w:rPr>
      </w:pPr>
      <w:proofErr w:type="spellStart"/>
      <w:r>
        <w:rPr>
          <w:rFonts w:ascii="Century Gothic" w:hAnsi="Century Gothic" w:cs="Arial"/>
          <w:bCs/>
        </w:rPr>
        <w:t>На</w:t>
      </w:r>
      <w:proofErr w:type="spellEnd"/>
      <w:r>
        <w:rPr>
          <w:rFonts w:ascii="Century Gothic" w:hAnsi="Century Gothic" w:cs="Arial"/>
          <w:bCs/>
        </w:rPr>
        <w:t xml:space="preserve"> </w:t>
      </w:r>
      <w:proofErr w:type="spellStart"/>
      <w:r>
        <w:rPr>
          <w:rFonts w:ascii="Century Gothic" w:hAnsi="Century Gothic" w:cs="Arial"/>
          <w:bCs/>
        </w:rPr>
        <w:t>прилозима</w:t>
      </w:r>
      <w:proofErr w:type="spellEnd"/>
      <w:r>
        <w:rPr>
          <w:rFonts w:ascii="Century Gothic" w:hAnsi="Century Gothic" w:cs="Arial"/>
          <w:bCs/>
        </w:rPr>
        <w:t xml:space="preserve"> </w:t>
      </w:r>
      <w:proofErr w:type="spellStart"/>
      <w:r>
        <w:rPr>
          <w:rFonts w:ascii="Century Gothic" w:hAnsi="Century Gothic" w:cs="Arial"/>
          <w:bCs/>
        </w:rPr>
        <w:t>фасаде-изгледи</w:t>
      </w:r>
      <w:proofErr w:type="spellEnd"/>
      <w:r>
        <w:rPr>
          <w:rFonts w:ascii="Century Gothic" w:hAnsi="Century Gothic" w:cs="Arial"/>
          <w:bCs/>
        </w:rPr>
        <w:t xml:space="preserve"> </w:t>
      </w:r>
      <w:proofErr w:type="spellStart"/>
      <w:r>
        <w:rPr>
          <w:rFonts w:ascii="Century Gothic" w:hAnsi="Century Gothic" w:cs="Arial"/>
          <w:bCs/>
        </w:rPr>
        <w:t>приказано</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смењивање</w:t>
      </w:r>
      <w:proofErr w:type="spellEnd"/>
      <w:r>
        <w:rPr>
          <w:rFonts w:ascii="Century Gothic" w:hAnsi="Century Gothic" w:cs="Arial"/>
          <w:bCs/>
        </w:rPr>
        <w:t xml:space="preserve"> </w:t>
      </w:r>
      <w:proofErr w:type="spellStart"/>
      <w:r>
        <w:rPr>
          <w:rFonts w:ascii="Century Gothic" w:hAnsi="Century Gothic" w:cs="Arial"/>
          <w:bCs/>
        </w:rPr>
        <w:t>алубонд</w:t>
      </w:r>
      <w:proofErr w:type="spellEnd"/>
      <w:r>
        <w:rPr>
          <w:rFonts w:ascii="Century Gothic" w:hAnsi="Century Gothic" w:cs="Arial"/>
          <w:bCs/>
        </w:rPr>
        <w:t xml:space="preserve"> </w:t>
      </w:r>
      <w:proofErr w:type="spellStart"/>
      <w:r>
        <w:rPr>
          <w:rFonts w:ascii="Century Gothic" w:hAnsi="Century Gothic" w:cs="Arial"/>
          <w:bCs/>
        </w:rPr>
        <w:t>панела</w:t>
      </w:r>
      <w:proofErr w:type="spellEnd"/>
      <w:r>
        <w:rPr>
          <w:rFonts w:ascii="Century Gothic" w:hAnsi="Century Gothic" w:cs="Arial"/>
          <w:bCs/>
        </w:rPr>
        <w:t xml:space="preserve"> </w:t>
      </w:r>
      <w:r>
        <w:rPr>
          <w:rFonts w:ascii="Century Gothic" w:hAnsi="Century Gothic" w:cs="Arial"/>
          <w:bCs/>
          <w:lang w:val="sr-Cyrl-RS"/>
        </w:rPr>
        <w:t>и озелењених поља фасаде.</w:t>
      </w:r>
    </w:p>
    <w:p w14:paraId="712B77D7"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t>Кровни</w:t>
      </w:r>
      <w:proofErr w:type="spellEnd"/>
      <w:r>
        <w:rPr>
          <w:rFonts w:ascii="Century Gothic" w:hAnsi="Century Gothic" w:cs="Arial"/>
          <w:bCs/>
        </w:rPr>
        <w:t xml:space="preserve"> </w:t>
      </w:r>
      <w:proofErr w:type="spellStart"/>
      <w:r>
        <w:rPr>
          <w:rFonts w:ascii="Century Gothic" w:hAnsi="Century Gothic" w:cs="Arial"/>
          <w:bCs/>
        </w:rPr>
        <w:t>покривач</w:t>
      </w:r>
      <w:proofErr w:type="spellEnd"/>
      <w:r>
        <w:rPr>
          <w:rFonts w:ascii="Century Gothic" w:hAnsi="Century Gothic" w:cs="Arial"/>
          <w:bCs/>
        </w:rPr>
        <w:t xml:space="preserve"> </w:t>
      </w:r>
      <w:proofErr w:type="spellStart"/>
      <w:r>
        <w:rPr>
          <w:rFonts w:ascii="Century Gothic" w:hAnsi="Century Gothic" w:cs="Arial"/>
          <w:bCs/>
        </w:rPr>
        <w:t>чине</w:t>
      </w:r>
      <w:proofErr w:type="spellEnd"/>
      <w:r>
        <w:rPr>
          <w:rFonts w:ascii="Century Gothic" w:hAnsi="Century Gothic" w:cs="Arial"/>
          <w:bCs/>
        </w:rPr>
        <w:t xml:space="preserve"> </w:t>
      </w:r>
      <w:proofErr w:type="spellStart"/>
      <w:r>
        <w:rPr>
          <w:rFonts w:ascii="Century Gothic" w:hAnsi="Century Gothic" w:cs="Arial"/>
          <w:bCs/>
        </w:rPr>
        <w:t>слојеви</w:t>
      </w:r>
      <w:proofErr w:type="spellEnd"/>
      <w:r>
        <w:rPr>
          <w:rFonts w:ascii="Century Gothic" w:hAnsi="Century Gothic" w:cs="Arial"/>
          <w:bCs/>
        </w:rPr>
        <w:t xml:space="preserve"> </w:t>
      </w:r>
      <w:proofErr w:type="spellStart"/>
      <w:r>
        <w:rPr>
          <w:rFonts w:ascii="Century Gothic" w:hAnsi="Century Gothic" w:cs="Arial"/>
          <w:bCs/>
        </w:rPr>
        <w:t>равног</w:t>
      </w:r>
      <w:proofErr w:type="spellEnd"/>
      <w:r>
        <w:rPr>
          <w:rFonts w:ascii="Century Gothic" w:hAnsi="Century Gothic" w:cs="Arial"/>
          <w:bCs/>
        </w:rPr>
        <w:t xml:space="preserve"> </w:t>
      </w:r>
      <w:proofErr w:type="spellStart"/>
      <w:r>
        <w:rPr>
          <w:rFonts w:ascii="Century Gothic" w:hAnsi="Century Gothic" w:cs="Arial"/>
          <w:bCs/>
        </w:rPr>
        <w:t>крова</w:t>
      </w:r>
      <w:proofErr w:type="spellEnd"/>
      <w:r>
        <w:rPr>
          <w:rFonts w:ascii="Century Gothic" w:hAnsi="Century Gothic" w:cs="Arial"/>
          <w:bCs/>
        </w:rPr>
        <w:t xml:space="preserve">, у </w:t>
      </w:r>
      <w:proofErr w:type="spellStart"/>
      <w:r>
        <w:rPr>
          <w:rFonts w:ascii="Century Gothic" w:hAnsi="Century Gothic" w:cs="Arial"/>
          <w:bCs/>
        </w:rPr>
        <w:t>нагибу</w:t>
      </w:r>
      <w:proofErr w:type="spellEnd"/>
      <w:r>
        <w:rPr>
          <w:rFonts w:ascii="Century Gothic" w:hAnsi="Century Gothic" w:cs="Arial"/>
          <w:bCs/>
        </w:rPr>
        <w:t xml:space="preserve"> </w:t>
      </w:r>
      <w:proofErr w:type="spellStart"/>
      <w:r>
        <w:rPr>
          <w:rFonts w:ascii="Century Gothic" w:hAnsi="Century Gothic" w:cs="Arial"/>
          <w:bCs/>
        </w:rPr>
        <w:t>од</w:t>
      </w:r>
      <w:proofErr w:type="spellEnd"/>
      <w:r>
        <w:rPr>
          <w:rFonts w:ascii="Century Gothic" w:hAnsi="Century Gothic" w:cs="Arial"/>
          <w:bCs/>
        </w:rPr>
        <w:t xml:space="preserve"> </w:t>
      </w:r>
      <w:r>
        <w:rPr>
          <w:rFonts w:ascii="Century Gothic" w:hAnsi="Century Gothic" w:cs="Arial"/>
          <w:bCs/>
          <w:lang w:val="sr-Cyrl-RS"/>
        </w:rPr>
        <w:t>2</w:t>
      </w:r>
      <w:r>
        <w:rPr>
          <w:rFonts w:ascii="Century Gothic" w:hAnsi="Century Gothic" w:cs="Arial"/>
          <w:bCs/>
        </w:rPr>
        <w:t xml:space="preserve">%. </w:t>
      </w:r>
    </w:p>
    <w:p w14:paraId="2BA16E4A"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t>Кровни</w:t>
      </w:r>
      <w:proofErr w:type="spellEnd"/>
      <w:r>
        <w:rPr>
          <w:rFonts w:ascii="Century Gothic" w:hAnsi="Century Gothic" w:cs="Arial"/>
          <w:bCs/>
        </w:rPr>
        <w:t xml:space="preserve"> </w:t>
      </w:r>
      <w:proofErr w:type="spellStart"/>
      <w:r>
        <w:rPr>
          <w:rFonts w:ascii="Century Gothic" w:hAnsi="Century Gothic" w:cs="Arial"/>
          <w:bCs/>
        </w:rPr>
        <w:t>покривач</w:t>
      </w:r>
      <w:proofErr w:type="spellEnd"/>
      <w:r>
        <w:rPr>
          <w:rFonts w:ascii="Century Gothic" w:hAnsi="Century Gothic" w:cs="Arial"/>
          <w:bCs/>
        </w:rPr>
        <w:t xml:space="preserve"> </w:t>
      </w:r>
      <w:r>
        <w:rPr>
          <w:rFonts w:ascii="Century Gothic" w:hAnsi="Century Gothic" w:cs="Arial"/>
          <w:bCs/>
          <w:lang w:val="sr-Cyrl-RS"/>
        </w:rPr>
        <w:t>су слојеви равног крова са одговарајућом хидроизолацијом и завршним слојем шљунка или алтернативно бетонским плочама</w:t>
      </w:r>
      <w:r>
        <w:rPr>
          <w:rFonts w:ascii="Century Gothic" w:hAnsi="Century Gothic" w:cs="Arial"/>
          <w:bCs/>
        </w:rPr>
        <w:t xml:space="preserve">. </w:t>
      </w:r>
    </w:p>
    <w:p w14:paraId="6B10D809"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t>Сва</w:t>
      </w:r>
      <w:proofErr w:type="spellEnd"/>
      <w:r>
        <w:rPr>
          <w:rFonts w:ascii="Century Gothic" w:hAnsi="Century Gothic" w:cs="Arial"/>
          <w:bCs/>
        </w:rPr>
        <w:t xml:space="preserve"> </w:t>
      </w:r>
      <w:proofErr w:type="spellStart"/>
      <w:r>
        <w:rPr>
          <w:rFonts w:ascii="Century Gothic" w:hAnsi="Century Gothic" w:cs="Arial"/>
          <w:bCs/>
        </w:rPr>
        <w:t>спољашња</w:t>
      </w:r>
      <w:proofErr w:type="spellEnd"/>
      <w:r>
        <w:rPr>
          <w:rFonts w:ascii="Century Gothic" w:hAnsi="Century Gothic" w:cs="Arial"/>
          <w:bCs/>
        </w:rPr>
        <w:t xml:space="preserve"> </w:t>
      </w:r>
      <w:proofErr w:type="spellStart"/>
      <w:r>
        <w:rPr>
          <w:rFonts w:ascii="Century Gothic" w:hAnsi="Century Gothic" w:cs="Arial"/>
          <w:bCs/>
        </w:rPr>
        <w:t>врата</w:t>
      </w:r>
      <w:proofErr w:type="spellEnd"/>
      <w:r>
        <w:rPr>
          <w:rFonts w:ascii="Century Gothic" w:hAnsi="Century Gothic" w:cs="Arial"/>
          <w:bCs/>
        </w:rPr>
        <w:t xml:space="preserve"> </w:t>
      </w:r>
      <w:proofErr w:type="spellStart"/>
      <w:r>
        <w:rPr>
          <w:rFonts w:ascii="Century Gothic" w:hAnsi="Century Gothic" w:cs="Arial"/>
          <w:bCs/>
        </w:rPr>
        <w:t>су</w:t>
      </w:r>
      <w:proofErr w:type="spellEnd"/>
      <w:r>
        <w:rPr>
          <w:rFonts w:ascii="Century Gothic" w:hAnsi="Century Gothic" w:cs="Arial"/>
          <w:bCs/>
        </w:rPr>
        <w:t xml:space="preserve"> </w:t>
      </w:r>
      <w:proofErr w:type="spellStart"/>
      <w:r>
        <w:rPr>
          <w:rFonts w:ascii="Century Gothic" w:hAnsi="Century Gothic" w:cs="Arial"/>
          <w:bCs/>
        </w:rPr>
        <w:t>двокрилна</w:t>
      </w:r>
      <w:proofErr w:type="spellEnd"/>
      <w:r>
        <w:rPr>
          <w:rFonts w:ascii="Century Gothic" w:hAnsi="Century Gothic" w:cs="Arial"/>
          <w:bCs/>
        </w:rPr>
        <w:t xml:space="preserve">, </w:t>
      </w:r>
      <w:proofErr w:type="spellStart"/>
      <w:r>
        <w:rPr>
          <w:rFonts w:ascii="Century Gothic" w:hAnsi="Century Gothic" w:cs="Arial"/>
          <w:bCs/>
        </w:rPr>
        <w:t>челична</w:t>
      </w:r>
      <w:proofErr w:type="spellEnd"/>
      <w:r>
        <w:rPr>
          <w:rFonts w:ascii="Century Gothic" w:hAnsi="Century Gothic" w:cs="Arial"/>
          <w:bCs/>
        </w:rPr>
        <w:t xml:space="preserve"> и у </w:t>
      </w:r>
      <w:proofErr w:type="spellStart"/>
      <w:r>
        <w:rPr>
          <w:rFonts w:ascii="Century Gothic" w:hAnsi="Century Gothic" w:cs="Arial"/>
          <w:bCs/>
        </w:rPr>
        <w:t>свему</w:t>
      </w:r>
      <w:proofErr w:type="spellEnd"/>
      <w:r>
        <w:rPr>
          <w:rFonts w:ascii="Century Gothic" w:hAnsi="Century Gothic" w:cs="Arial"/>
          <w:bCs/>
        </w:rPr>
        <w:t xml:space="preserve"> </w:t>
      </w:r>
      <w:proofErr w:type="spellStart"/>
      <w:r>
        <w:rPr>
          <w:rFonts w:ascii="Century Gothic" w:hAnsi="Century Gothic" w:cs="Arial"/>
          <w:bCs/>
        </w:rPr>
        <w:t>одговарају</w:t>
      </w:r>
      <w:proofErr w:type="spellEnd"/>
      <w:r>
        <w:rPr>
          <w:rFonts w:ascii="Century Gothic" w:hAnsi="Century Gothic" w:cs="Arial"/>
          <w:bCs/>
        </w:rPr>
        <w:t xml:space="preserve"> </w:t>
      </w:r>
      <w:proofErr w:type="spellStart"/>
      <w:r>
        <w:rPr>
          <w:rFonts w:ascii="Century Gothic" w:hAnsi="Century Gothic" w:cs="Arial"/>
          <w:bCs/>
        </w:rPr>
        <w:t>противпожарним</w:t>
      </w:r>
      <w:proofErr w:type="spellEnd"/>
      <w:r>
        <w:rPr>
          <w:rFonts w:ascii="Century Gothic" w:hAnsi="Century Gothic" w:cs="Arial"/>
          <w:bCs/>
          <w:lang w:val="sr-Cyrl-RS"/>
        </w:rPr>
        <w:t xml:space="preserve"> захтевима </w:t>
      </w:r>
      <w:r>
        <w:rPr>
          <w:rFonts w:ascii="Century Gothic" w:hAnsi="Century Gothic" w:cs="Arial"/>
          <w:bCs/>
        </w:rPr>
        <w:t xml:space="preserve">и </w:t>
      </w:r>
      <w:proofErr w:type="spellStart"/>
      <w:r>
        <w:rPr>
          <w:rFonts w:ascii="Century Gothic" w:hAnsi="Century Gothic" w:cs="Arial"/>
          <w:bCs/>
        </w:rPr>
        <w:t>осталим</w:t>
      </w:r>
      <w:proofErr w:type="spellEnd"/>
      <w:r>
        <w:rPr>
          <w:rFonts w:ascii="Century Gothic" w:hAnsi="Century Gothic" w:cs="Arial"/>
          <w:bCs/>
        </w:rPr>
        <w:t xml:space="preserve"> </w:t>
      </w:r>
      <w:proofErr w:type="spellStart"/>
      <w:r>
        <w:rPr>
          <w:rFonts w:ascii="Century Gothic" w:hAnsi="Century Gothic" w:cs="Arial"/>
          <w:bCs/>
        </w:rPr>
        <w:t>условима</w:t>
      </w:r>
      <w:proofErr w:type="spellEnd"/>
      <w:r>
        <w:rPr>
          <w:rFonts w:ascii="Century Gothic" w:hAnsi="Century Gothic" w:cs="Arial"/>
          <w:bCs/>
        </w:rPr>
        <w:t xml:space="preserve"> </w:t>
      </w:r>
      <w:proofErr w:type="spellStart"/>
      <w:r>
        <w:rPr>
          <w:rFonts w:ascii="Century Gothic" w:hAnsi="Century Gothic" w:cs="Arial"/>
          <w:bCs/>
        </w:rPr>
        <w:t>пројектовања</w:t>
      </w:r>
      <w:proofErr w:type="spellEnd"/>
      <w:r>
        <w:rPr>
          <w:rFonts w:ascii="Century Gothic" w:hAnsi="Century Gothic" w:cs="Arial"/>
          <w:bCs/>
        </w:rPr>
        <w:t xml:space="preserve"> </w:t>
      </w:r>
      <w:proofErr w:type="spellStart"/>
      <w:r>
        <w:rPr>
          <w:rFonts w:ascii="Century Gothic" w:hAnsi="Century Gothic" w:cs="Arial"/>
          <w:bCs/>
        </w:rPr>
        <w:t>објекта</w:t>
      </w:r>
      <w:proofErr w:type="spellEnd"/>
      <w:r>
        <w:rPr>
          <w:rFonts w:ascii="Century Gothic" w:hAnsi="Century Gothic" w:cs="Arial"/>
          <w:bCs/>
        </w:rPr>
        <w:t xml:space="preserve"> </w:t>
      </w:r>
      <w:proofErr w:type="spellStart"/>
      <w:r>
        <w:rPr>
          <w:rFonts w:ascii="Century Gothic" w:hAnsi="Century Gothic" w:cs="Arial"/>
          <w:bCs/>
        </w:rPr>
        <w:t>трафо</w:t>
      </w:r>
      <w:proofErr w:type="spellEnd"/>
      <w:r>
        <w:rPr>
          <w:rFonts w:ascii="Century Gothic" w:hAnsi="Century Gothic" w:cs="Arial"/>
          <w:bCs/>
        </w:rPr>
        <w:t xml:space="preserve"> </w:t>
      </w:r>
      <w:proofErr w:type="spellStart"/>
      <w:r>
        <w:rPr>
          <w:rFonts w:ascii="Century Gothic" w:hAnsi="Century Gothic" w:cs="Arial"/>
          <w:bCs/>
        </w:rPr>
        <w:t>станице</w:t>
      </w:r>
      <w:proofErr w:type="spellEnd"/>
      <w:r>
        <w:rPr>
          <w:rFonts w:ascii="Century Gothic" w:hAnsi="Century Gothic" w:cs="Arial"/>
          <w:bCs/>
        </w:rPr>
        <w:t xml:space="preserve">. </w:t>
      </w:r>
    </w:p>
    <w:p w14:paraId="003CB23B"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t>Тротоари</w:t>
      </w:r>
      <w:proofErr w:type="spellEnd"/>
      <w:r>
        <w:rPr>
          <w:rFonts w:ascii="Century Gothic" w:hAnsi="Century Gothic" w:cs="Arial"/>
          <w:bCs/>
        </w:rPr>
        <w:t xml:space="preserve"> </w:t>
      </w:r>
      <w:proofErr w:type="spellStart"/>
      <w:r>
        <w:rPr>
          <w:rFonts w:ascii="Century Gothic" w:hAnsi="Century Gothic" w:cs="Arial"/>
          <w:bCs/>
        </w:rPr>
        <w:t>око</w:t>
      </w:r>
      <w:proofErr w:type="spellEnd"/>
      <w:r>
        <w:rPr>
          <w:rFonts w:ascii="Century Gothic" w:hAnsi="Century Gothic" w:cs="Arial"/>
          <w:bCs/>
        </w:rPr>
        <w:t xml:space="preserve"> </w:t>
      </w:r>
      <w:proofErr w:type="spellStart"/>
      <w:r>
        <w:rPr>
          <w:rFonts w:ascii="Century Gothic" w:hAnsi="Century Gothic" w:cs="Arial"/>
          <w:bCs/>
        </w:rPr>
        <w:t>објекта</w:t>
      </w:r>
      <w:proofErr w:type="spellEnd"/>
      <w:r>
        <w:rPr>
          <w:rFonts w:ascii="Century Gothic" w:hAnsi="Century Gothic" w:cs="Arial"/>
          <w:bCs/>
        </w:rPr>
        <w:t xml:space="preserve"> </w:t>
      </w:r>
      <w:proofErr w:type="spellStart"/>
      <w:r>
        <w:rPr>
          <w:rFonts w:ascii="Century Gothic" w:hAnsi="Century Gothic" w:cs="Arial"/>
          <w:bCs/>
        </w:rPr>
        <w:t>су</w:t>
      </w:r>
      <w:proofErr w:type="spellEnd"/>
      <w:r>
        <w:rPr>
          <w:rFonts w:ascii="Century Gothic" w:hAnsi="Century Gothic" w:cs="Arial"/>
          <w:bCs/>
        </w:rPr>
        <w:t xml:space="preserve"> </w:t>
      </w:r>
      <w:proofErr w:type="spellStart"/>
      <w:r>
        <w:rPr>
          <w:rFonts w:ascii="Century Gothic" w:hAnsi="Century Gothic" w:cs="Arial"/>
          <w:bCs/>
        </w:rPr>
        <w:t>од</w:t>
      </w:r>
      <w:proofErr w:type="spellEnd"/>
      <w:r>
        <w:rPr>
          <w:rFonts w:ascii="Century Gothic" w:hAnsi="Century Gothic" w:cs="Arial"/>
          <w:bCs/>
        </w:rPr>
        <w:t xml:space="preserve"> </w:t>
      </w:r>
      <w:proofErr w:type="spellStart"/>
      <w:r>
        <w:rPr>
          <w:rFonts w:ascii="Century Gothic" w:hAnsi="Century Gothic" w:cs="Arial"/>
          <w:bCs/>
        </w:rPr>
        <w:t>армираног</w:t>
      </w:r>
      <w:proofErr w:type="spellEnd"/>
      <w:r>
        <w:rPr>
          <w:rFonts w:ascii="Century Gothic" w:hAnsi="Century Gothic" w:cs="Arial"/>
          <w:bCs/>
        </w:rPr>
        <w:t xml:space="preserve"> </w:t>
      </w:r>
      <w:proofErr w:type="spellStart"/>
      <w:r>
        <w:rPr>
          <w:rFonts w:ascii="Century Gothic" w:hAnsi="Century Gothic" w:cs="Arial"/>
          <w:bCs/>
        </w:rPr>
        <w:t>бетона</w:t>
      </w:r>
      <w:proofErr w:type="spellEnd"/>
      <w:r>
        <w:rPr>
          <w:rFonts w:ascii="Century Gothic" w:hAnsi="Century Gothic" w:cs="Arial"/>
          <w:bCs/>
        </w:rPr>
        <w:t xml:space="preserve"> MB 20, d=10ccm, </w:t>
      </w:r>
      <w:proofErr w:type="spellStart"/>
      <w:r>
        <w:rPr>
          <w:rFonts w:ascii="Century Gothic" w:hAnsi="Century Gothic" w:cs="Arial"/>
          <w:bCs/>
        </w:rPr>
        <w:t>на</w:t>
      </w:r>
      <w:proofErr w:type="spellEnd"/>
      <w:r>
        <w:rPr>
          <w:rFonts w:ascii="Century Gothic" w:hAnsi="Century Gothic" w:cs="Arial"/>
          <w:bCs/>
        </w:rPr>
        <w:t xml:space="preserve"> </w:t>
      </w:r>
      <w:proofErr w:type="spellStart"/>
      <w:r>
        <w:rPr>
          <w:rFonts w:ascii="Century Gothic" w:hAnsi="Century Gothic" w:cs="Arial"/>
          <w:bCs/>
        </w:rPr>
        <w:t>слоју</w:t>
      </w:r>
      <w:proofErr w:type="spellEnd"/>
      <w:r>
        <w:rPr>
          <w:rFonts w:ascii="Century Gothic" w:hAnsi="Century Gothic" w:cs="Arial"/>
          <w:bCs/>
        </w:rPr>
        <w:t xml:space="preserve"> </w:t>
      </w:r>
      <w:proofErr w:type="spellStart"/>
      <w:r>
        <w:rPr>
          <w:rFonts w:ascii="Century Gothic" w:hAnsi="Century Gothic" w:cs="Arial"/>
          <w:bCs/>
        </w:rPr>
        <w:t>шљунка</w:t>
      </w:r>
      <w:proofErr w:type="spellEnd"/>
      <w:r>
        <w:rPr>
          <w:rFonts w:ascii="Century Gothic" w:hAnsi="Century Gothic" w:cs="Arial"/>
          <w:bCs/>
        </w:rPr>
        <w:t xml:space="preserve"> d=10ccm, </w:t>
      </w:r>
      <w:proofErr w:type="spellStart"/>
      <w:r>
        <w:rPr>
          <w:rFonts w:ascii="Century Gothic" w:hAnsi="Century Gothic" w:cs="Arial"/>
          <w:bCs/>
        </w:rPr>
        <w:t>са</w:t>
      </w:r>
      <w:proofErr w:type="spellEnd"/>
      <w:r>
        <w:rPr>
          <w:rFonts w:ascii="Century Gothic" w:hAnsi="Century Gothic" w:cs="Arial"/>
          <w:bCs/>
        </w:rPr>
        <w:t xml:space="preserve"> </w:t>
      </w:r>
      <w:proofErr w:type="spellStart"/>
      <w:r>
        <w:rPr>
          <w:rFonts w:ascii="Century Gothic" w:hAnsi="Century Gothic" w:cs="Arial"/>
          <w:bCs/>
        </w:rPr>
        <w:t>цементном</w:t>
      </w:r>
      <w:proofErr w:type="spellEnd"/>
      <w:r>
        <w:rPr>
          <w:rFonts w:ascii="Century Gothic" w:hAnsi="Century Gothic" w:cs="Arial"/>
          <w:bCs/>
        </w:rPr>
        <w:t xml:space="preserve"> </w:t>
      </w:r>
      <w:proofErr w:type="spellStart"/>
      <w:r>
        <w:rPr>
          <w:rFonts w:ascii="Century Gothic" w:hAnsi="Century Gothic" w:cs="Arial"/>
          <w:bCs/>
        </w:rPr>
        <w:t>кошуљицом</w:t>
      </w:r>
      <w:proofErr w:type="spellEnd"/>
      <w:r>
        <w:rPr>
          <w:rFonts w:ascii="Century Gothic" w:hAnsi="Century Gothic" w:cs="Arial"/>
          <w:bCs/>
        </w:rPr>
        <w:t xml:space="preserve"> и </w:t>
      </w:r>
      <w:proofErr w:type="spellStart"/>
      <w:r>
        <w:rPr>
          <w:rFonts w:ascii="Century Gothic" w:hAnsi="Century Gothic" w:cs="Arial"/>
          <w:bCs/>
        </w:rPr>
        <w:t>ивичним</w:t>
      </w:r>
      <w:proofErr w:type="spellEnd"/>
      <w:r>
        <w:rPr>
          <w:rFonts w:ascii="Century Gothic" w:hAnsi="Century Gothic" w:cs="Arial"/>
          <w:bCs/>
        </w:rPr>
        <w:t xml:space="preserve"> </w:t>
      </w:r>
      <w:proofErr w:type="spellStart"/>
      <w:r>
        <w:rPr>
          <w:rFonts w:ascii="Century Gothic" w:hAnsi="Century Gothic" w:cs="Arial"/>
          <w:bCs/>
        </w:rPr>
        <w:t>гредама</w:t>
      </w:r>
      <w:proofErr w:type="spellEnd"/>
      <w:r>
        <w:rPr>
          <w:rFonts w:ascii="Century Gothic" w:hAnsi="Century Gothic" w:cs="Arial"/>
          <w:bCs/>
        </w:rPr>
        <w:t xml:space="preserve"> </w:t>
      </w:r>
      <w:proofErr w:type="spellStart"/>
      <w:r>
        <w:rPr>
          <w:rFonts w:ascii="Century Gothic" w:hAnsi="Century Gothic" w:cs="Arial"/>
          <w:bCs/>
        </w:rPr>
        <w:t>пресека</w:t>
      </w:r>
      <w:proofErr w:type="spellEnd"/>
      <w:r>
        <w:rPr>
          <w:rFonts w:ascii="Century Gothic" w:hAnsi="Century Gothic" w:cs="Arial"/>
          <w:bCs/>
        </w:rPr>
        <w:t xml:space="preserve"> 10/20cm. </w:t>
      </w:r>
      <w:proofErr w:type="spellStart"/>
      <w:r>
        <w:rPr>
          <w:rFonts w:ascii="Century Gothic" w:hAnsi="Century Gothic" w:cs="Arial"/>
          <w:bCs/>
        </w:rPr>
        <w:t>Тротоар</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пројектован</w:t>
      </w:r>
      <w:proofErr w:type="spellEnd"/>
      <w:r>
        <w:rPr>
          <w:rFonts w:ascii="Century Gothic" w:hAnsi="Century Gothic" w:cs="Arial"/>
          <w:bCs/>
        </w:rPr>
        <w:t xml:space="preserve"> у </w:t>
      </w:r>
      <w:proofErr w:type="spellStart"/>
      <w:r>
        <w:rPr>
          <w:rFonts w:ascii="Century Gothic" w:hAnsi="Century Gothic" w:cs="Arial"/>
          <w:bCs/>
        </w:rPr>
        <w:t>паду</w:t>
      </w:r>
      <w:proofErr w:type="spellEnd"/>
      <w:r>
        <w:rPr>
          <w:rFonts w:ascii="Century Gothic" w:hAnsi="Century Gothic" w:cs="Arial"/>
          <w:bCs/>
        </w:rPr>
        <w:t xml:space="preserve"> </w:t>
      </w:r>
      <w:proofErr w:type="spellStart"/>
      <w:r>
        <w:rPr>
          <w:rFonts w:ascii="Century Gothic" w:hAnsi="Century Gothic" w:cs="Arial"/>
          <w:bCs/>
        </w:rPr>
        <w:t>од</w:t>
      </w:r>
      <w:proofErr w:type="spellEnd"/>
      <w:r>
        <w:rPr>
          <w:rFonts w:ascii="Century Gothic" w:hAnsi="Century Gothic" w:cs="Arial"/>
          <w:bCs/>
        </w:rPr>
        <w:t xml:space="preserve"> 1%, </w:t>
      </w:r>
      <w:proofErr w:type="spellStart"/>
      <w:r>
        <w:rPr>
          <w:rFonts w:ascii="Century Gothic" w:hAnsi="Century Gothic" w:cs="Arial"/>
          <w:bCs/>
        </w:rPr>
        <w:t>од</w:t>
      </w:r>
      <w:proofErr w:type="spellEnd"/>
      <w:r>
        <w:rPr>
          <w:rFonts w:ascii="Century Gothic" w:hAnsi="Century Gothic" w:cs="Arial"/>
          <w:bCs/>
        </w:rPr>
        <w:t xml:space="preserve"> </w:t>
      </w:r>
      <w:proofErr w:type="spellStart"/>
      <w:r>
        <w:rPr>
          <w:rFonts w:ascii="Century Gothic" w:hAnsi="Century Gothic" w:cs="Arial"/>
          <w:bCs/>
        </w:rPr>
        <w:t>објекта</w:t>
      </w:r>
      <w:proofErr w:type="spellEnd"/>
      <w:r>
        <w:rPr>
          <w:rFonts w:ascii="Century Gothic" w:hAnsi="Century Gothic" w:cs="Arial"/>
          <w:bCs/>
        </w:rPr>
        <w:t xml:space="preserve"> </w:t>
      </w:r>
      <w:proofErr w:type="spellStart"/>
      <w:r>
        <w:rPr>
          <w:rFonts w:ascii="Century Gothic" w:hAnsi="Century Gothic" w:cs="Arial"/>
          <w:bCs/>
        </w:rPr>
        <w:t>ка</w:t>
      </w:r>
      <w:proofErr w:type="spellEnd"/>
      <w:r>
        <w:rPr>
          <w:rFonts w:ascii="Century Gothic" w:hAnsi="Century Gothic" w:cs="Arial"/>
          <w:bCs/>
        </w:rPr>
        <w:t xml:space="preserve"> </w:t>
      </w:r>
      <w:proofErr w:type="spellStart"/>
      <w:r>
        <w:rPr>
          <w:rFonts w:ascii="Century Gothic" w:hAnsi="Century Gothic" w:cs="Arial"/>
          <w:bCs/>
        </w:rPr>
        <w:t>зеленим</w:t>
      </w:r>
      <w:proofErr w:type="spellEnd"/>
      <w:r>
        <w:rPr>
          <w:rFonts w:ascii="Century Gothic" w:hAnsi="Century Gothic" w:cs="Arial"/>
          <w:bCs/>
        </w:rPr>
        <w:t xml:space="preserve"> </w:t>
      </w:r>
      <w:proofErr w:type="spellStart"/>
      <w:r>
        <w:rPr>
          <w:rFonts w:ascii="Century Gothic" w:hAnsi="Century Gothic" w:cs="Arial"/>
          <w:bCs/>
        </w:rPr>
        <w:t>површинама</w:t>
      </w:r>
      <w:proofErr w:type="spellEnd"/>
      <w:r>
        <w:rPr>
          <w:rFonts w:ascii="Century Gothic" w:hAnsi="Century Gothic" w:cs="Arial"/>
          <w:bCs/>
        </w:rPr>
        <w:t>.</w:t>
      </w:r>
    </w:p>
    <w:p w14:paraId="338E36B5" w14:textId="77777777" w:rsidR="006D044B" w:rsidRDefault="006D044B" w:rsidP="006D044B">
      <w:pPr>
        <w:pStyle w:val="ListParagraph"/>
        <w:spacing w:after="0"/>
        <w:ind w:left="0"/>
        <w:jc w:val="both"/>
        <w:rPr>
          <w:rFonts w:ascii="Century Gothic" w:hAnsi="Century Gothic" w:cs="Arial"/>
          <w:bCs/>
        </w:rPr>
      </w:pPr>
    </w:p>
    <w:p w14:paraId="71D59D36" w14:textId="77777777" w:rsidR="006D044B" w:rsidRDefault="006D044B" w:rsidP="006D044B">
      <w:pPr>
        <w:pStyle w:val="ListParagraph"/>
        <w:spacing w:after="0"/>
        <w:ind w:left="0"/>
        <w:jc w:val="both"/>
        <w:rPr>
          <w:rFonts w:ascii="Century Gothic" w:hAnsi="Century Gothic" w:cs="Arial"/>
        </w:rPr>
      </w:pPr>
      <w:r>
        <w:rPr>
          <w:rFonts w:ascii="Century Gothic" w:hAnsi="Century Gothic" w:cs="Arial"/>
          <w:b/>
          <w:bCs/>
        </w:rPr>
        <w:t>УНУТРАШЊА ОБРАДА</w:t>
      </w:r>
    </w:p>
    <w:p w14:paraId="2AFD1894" w14:textId="77777777" w:rsidR="006D044B" w:rsidRDefault="006D044B" w:rsidP="006D044B">
      <w:pPr>
        <w:pStyle w:val="ListParagraph"/>
        <w:numPr>
          <w:ilvl w:val="0"/>
          <w:numId w:val="22"/>
        </w:numPr>
        <w:suppressAutoHyphens/>
        <w:spacing w:after="0"/>
        <w:contextualSpacing w:val="0"/>
        <w:jc w:val="both"/>
        <w:rPr>
          <w:rFonts w:ascii="Century Gothic" w:hAnsi="Century Gothic" w:cs="Arial"/>
        </w:rPr>
      </w:pPr>
      <w:proofErr w:type="spellStart"/>
      <w:r>
        <w:rPr>
          <w:rFonts w:ascii="Century Gothic" w:hAnsi="Century Gothic" w:cs="Arial"/>
        </w:rPr>
        <w:t>Зидови</w:t>
      </w:r>
      <w:proofErr w:type="spellEnd"/>
    </w:p>
    <w:p w14:paraId="4AA4B843" w14:textId="77777777" w:rsidR="006D044B" w:rsidRDefault="006D044B" w:rsidP="006D044B">
      <w:pPr>
        <w:pStyle w:val="ListParagraph"/>
        <w:spacing w:after="0"/>
        <w:ind w:left="0"/>
        <w:jc w:val="both"/>
        <w:rPr>
          <w:rFonts w:ascii="Century Gothic" w:hAnsi="Century Gothic" w:cs="Arial"/>
        </w:rPr>
      </w:pPr>
      <w:proofErr w:type="spellStart"/>
      <w:r>
        <w:rPr>
          <w:rFonts w:ascii="Century Gothic" w:hAnsi="Century Gothic" w:cs="Arial"/>
        </w:rPr>
        <w:t>Унутрашњи</w:t>
      </w:r>
      <w:proofErr w:type="spellEnd"/>
      <w:r>
        <w:rPr>
          <w:rFonts w:ascii="Century Gothic" w:hAnsi="Century Gothic" w:cs="Arial"/>
        </w:rPr>
        <w:t xml:space="preserve"> </w:t>
      </w:r>
      <w:proofErr w:type="spellStart"/>
      <w:r>
        <w:rPr>
          <w:rFonts w:ascii="Century Gothic" w:hAnsi="Century Gothic" w:cs="Arial"/>
        </w:rPr>
        <w:t>зидови</w:t>
      </w:r>
      <w:proofErr w:type="spellEnd"/>
      <w:r>
        <w:rPr>
          <w:rFonts w:ascii="Century Gothic" w:hAnsi="Century Gothic" w:cs="Arial"/>
        </w:rPr>
        <w:t xml:space="preserve"> </w:t>
      </w:r>
      <w:proofErr w:type="spellStart"/>
      <w:r>
        <w:rPr>
          <w:rFonts w:ascii="Century Gothic" w:hAnsi="Century Gothic" w:cs="Arial"/>
        </w:rPr>
        <w:t>су</w:t>
      </w:r>
      <w:proofErr w:type="spellEnd"/>
      <w:r>
        <w:rPr>
          <w:rFonts w:ascii="Century Gothic" w:hAnsi="Century Gothic" w:cs="Arial"/>
        </w:rPr>
        <w:t xml:space="preserve"> </w:t>
      </w:r>
      <w:proofErr w:type="spellStart"/>
      <w:r>
        <w:rPr>
          <w:rFonts w:ascii="Century Gothic" w:hAnsi="Century Gothic" w:cs="Arial"/>
        </w:rPr>
        <w:t>зидани</w:t>
      </w:r>
      <w:proofErr w:type="spellEnd"/>
      <w:r>
        <w:rPr>
          <w:rFonts w:ascii="Century Gothic" w:hAnsi="Century Gothic" w:cs="Arial"/>
        </w:rPr>
        <w:t xml:space="preserve"> </w:t>
      </w:r>
      <w:proofErr w:type="spellStart"/>
      <w:r>
        <w:rPr>
          <w:rFonts w:ascii="Century Gothic" w:hAnsi="Century Gothic" w:cs="Arial"/>
        </w:rPr>
        <w:t>зидови</w:t>
      </w:r>
      <w:proofErr w:type="spellEnd"/>
      <w:r>
        <w:rPr>
          <w:rFonts w:ascii="Century Gothic" w:hAnsi="Century Gothic" w:cs="Arial"/>
        </w:rPr>
        <w:t xml:space="preserve"> </w:t>
      </w:r>
      <w:proofErr w:type="spellStart"/>
      <w:r>
        <w:rPr>
          <w:rFonts w:ascii="Century Gothic" w:hAnsi="Century Gothic" w:cs="Arial"/>
        </w:rPr>
        <w:t>од</w:t>
      </w:r>
      <w:proofErr w:type="spellEnd"/>
      <w:r>
        <w:rPr>
          <w:rFonts w:ascii="Century Gothic" w:hAnsi="Century Gothic" w:cs="Arial"/>
        </w:rPr>
        <w:t xml:space="preserve"> </w:t>
      </w:r>
      <w:proofErr w:type="spellStart"/>
      <w:r>
        <w:rPr>
          <w:rFonts w:ascii="Century Gothic" w:hAnsi="Century Gothic" w:cs="Arial"/>
        </w:rPr>
        <w:t>гитер</w:t>
      </w:r>
      <w:proofErr w:type="spellEnd"/>
      <w:r>
        <w:rPr>
          <w:rFonts w:ascii="Century Gothic" w:hAnsi="Century Gothic" w:cs="Arial"/>
        </w:rPr>
        <w:t xml:space="preserve"> </w:t>
      </w:r>
      <w:proofErr w:type="spellStart"/>
      <w:r>
        <w:rPr>
          <w:rFonts w:ascii="Century Gothic" w:hAnsi="Century Gothic" w:cs="Arial"/>
        </w:rPr>
        <w:t>блока</w:t>
      </w:r>
      <w:proofErr w:type="spellEnd"/>
      <w:r>
        <w:rPr>
          <w:rFonts w:ascii="Century Gothic" w:hAnsi="Century Gothic" w:cs="Arial"/>
        </w:rPr>
        <w:t xml:space="preserve"> </w:t>
      </w:r>
      <w:proofErr w:type="spellStart"/>
      <w:r>
        <w:rPr>
          <w:rFonts w:ascii="Century Gothic" w:hAnsi="Century Gothic" w:cs="Arial"/>
        </w:rPr>
        <w:t>дебљине</w:t>
      </w:r>
      <w:proofErr w:type="spellEnd"/>
      <w:r>
        <w:rPr>
          <w:rFonts w:ascii="Century Gothic" w:hAnsi="Century Gothic" w:cs="Arial"/>
        </w:rPr>
        <w:t xml:space="preserve"> 20cm. </w:t>
      </w:r>
      <w:proofErr w:type="spellStart"/>
      <w:r>
        <w:rPr>
          <w:rFonts w:ascii="Century Gothic" w:hAnsi="Century Gothic" w:cs="Arial"/>
        </w:rPr>
        <w:t>Зидови</w:t>
      </w:r>
      <w:proofErr w:type="spellEnd"/>
      <w:r>
        <w:rPr>
          <w:rFonts w:ascii="Century Gothic" w:hAnsi="Century Gothic" w:cs="Arial"/>
        </w:rPr>
        <w:t xml:space="preserve"> </w:t>
      </w:r>
      <w:proofErr w:type="spellStart"/>
      <w:r>
        <w:rPr>
          <w:rFonts w:ascii="Century Gothic" w:hAnsi="Century Gothic" w:cs="Arial"/>
        </w:rPr>
        <w:t>се</w:t>
      </w:r>
      <w:proofErr w:type="spellEnd"/>
      <w:r>
        <w:rPr>
          <w:rFonts w:ascii="Century Gothic" w:hAnsi="Century Gothic" w:cs="Arial"/>
        </w:rPr>
        <w:t xml:space="preserve"> </w:t>
      </w:r>
      <w:proofErr w:type="spellStart"/>
      <w:r>
        <w:rPr>
          <w:rFonts w:ascii="Century Gothic" w:hAnsi="Century Gothic" w:cs="Arial"/>
        </w:rPr>
        <w:t>малтеришу</w:t>
      </w:r>
      <w:proofErr w:type="spellEnd"/>
      <w:r>
        <w:rPr>
          <w:rFonts w:ascii="Century Gothic" w:hAnsi="Century Gothic" w:cs="Arial"/>
        </w:rPr>
        <w:t xml:space="preserve"> </w:t>
      </w:r>
      <w:proofErr w:type="spellStart"/>
      <w:r>
        <w:rPr>
          <w:rFonts w:ascii="Century Gothic" w:hAnsi="Century Gothic" w:cs="Arial"/>
        </w:rPr>
        <w:t>продуженим</w:t>
      </w:r>
      <w:proofErr w:type="spellEnd"/>
      <w:r>
        <w:rPr>
          <w:rFonts w:ascii="Century Gothic" w:hAnsi="Century Gothic" w:cs="Arial"/>
        </w:rPr>
        <w:t xml:space="preserve"> </w:t>
      </w:r>
      <w:proofErr w:type="spellStart"/>
      <w:r>
        <w:rPr>
          <w:rFonts w:ascii="Century Gothic" w:hAnsi="Century Gothic" w:cs="Arial"/>
        </w:rPr>
        <w:t>матером</w:t>
      </w:r>
      <w:proofErr w:type="spellEnd"/>
      <w:r>
        <w:rPr>
          <w:rFonts w:ascii="Century Gothic" w:hAnsi="Century Gothic" w:cs="Arial"/>
        </w:rPr>
        <w:t xml:space="preserve"> и </w:t>
      </w:r>
      <w:proofErr w:type="spellStart"/>
      <w:r>
        <w:rPr>
          <w:rFonts w:ascii="Century Gothic" w:hAnsi="Century Gothic" w:cs="Arial"/>
        </w:rPr>
        <w:t>крече</w:t>
      </w:r>
      <w:proofErr w:type="spellEnd"/>
      <w:r>
        <w:rPr>
          <w:rFonts w:ascii="Century Gothic" w:hAnsi="Century Gothic" w:cs="Arial"/>
        </w:rPr>
        <w:t xml:space="preserve"> </w:t>
      </w:r>
      <w:proofErr w:type="spellStart"/>
      <w:r>
        <w:rPr>
          <w:rFonts w:ascii="Century Gothic" w:hAnsi="Century Gothic" w:cs="Arial"/>
        </w:rPr>
        <w:t>полудисперзивнмом</w:t>
      </w:r>
      <w:proofErr w:type="spellEnd"/>
      <w:r>
        <w:rPr>
          <w:rFonts w:ascii="Century Gothic" w:hAnsi="Century Gothic" w:cs="Arial"/>
        </w:rPr>
        <w:t xml:space="preserve"> </w:t>
      </w:r>
      <w:proofErr w:type="spellStart"/>
      <w:r>
        <w:rPr>
          <w:rFonts w:ascii="Century Gothic" w:hAnsi="Century Gothic" w:cs="Arial"/>
        </w:rPr>
        <w:t>бојом</w:t>
      </w:r>
      <w:proofErr w:type="spellEnd"/>
      <w:r>
        <w:rPr>
          <w:rFonts w:ascii="Century Gothic" w:hAnsi="Century Gothic" w:cs="Arial"/>
        </w:rPr>
        <w:t>.</w:t>
      </w:r>
    </w:p>
    <w:p w14:paraId="2C3DBBA8" w14:textId="77777777" w:rsidR="006D044B" w:rsidRDefault="006D044B" w:rsidP="006D044B">
      <w:pPr>
        <w:pStyle w:val="ListParagraph"/>
        <w:numPr>
          <w:ilvl w:val="0"/>
          <w:numId w:val="22"/>
        </w:numPr>
        <w:suppressAutoHyphens/>
        <w:spacing w:after="0"/>
        <w:contextualSpacing w:val="0"/>
        <w:jc w:val="both"/>
        <w:rPr>
          <w:rFonts w:ascii="Century Gothic" w:hAnsi="Century Gothic" w:cs="Arial"/>
        </w:rPr>
      </w:pPr>
      <w:proofErr w:type="spellStart"/>
      <w:r>
        <w:rPr>
          <w:rFonts w:ascii="Century Gothic" w:hAnsi="Century Gothic" w:cs="Arial"/>
        </w:rPr>
        <w:t>Подови</w:t>
      </w:r>
      <w:proofErr w:type="spellEnd"/>
    </w:p>
    <w:p w14:paraId="5754E349" w14:textId="77777777" w:rsidR="006D044B" w:rsidRDefault="006D044B" w:rsidP="006D044B">
      <w:pPr>
        <w:pStyle w:val="ListParagraph"/>
        <w:spacing w:after="0"/>
        <w:ind w:left="0"/>
        <w:jc w:val="both"/>
        <w:rPr>
          <w:rFonts w:ascii="Century Gothic" w:hAnsi="Century Gothic" w:cs="Arial"/>
        </w:rPr>
      </w:pPr>
      <w:proofErr w:type="spellStart"/>
      <w:r>
        <w:rPr>
          <w:rFonts w:ascii="Century Gothic" w:hAnsi="Century Gothic" w:cs="Arial"/>
        </w:rPr>
        <w:t>Завршна</w:t>
      </w:r>
      <w:proofErr w:type="spellEnd"/>
      <w:r>
        <w:rPr>
          <w:rFonts w:ascii="Century Gothic" w:hAnsi="Century Gothic" w:cs="Arial"/>
        </w:rPr>
        <w:t xml:space="preserve"> </w:t>
      </w:r>
      <w:proofErr w:type="spellStart"/>
      <w:r>
        <w:rPr>
          <w:rFonts w:ascii="Century Gothic" w:hAnsi="Century Gothic" w:cs="Arial"/>
        </w:rPr>
        <w:t>обрада</w:t>
      </w:r>
      <w:proofErr w:type="spellEnd"/>
      <w:r>
        <w:rPr>
          <w:rFonts w:ascii="Century Gothic" w:hAnsi="Century Gothic" w:cs="Arial"/>
        </w:rPr>
        <w:t xml:space="preserve"> </w:t>
      </w:r>
      <w:proofErr w:type="spellStart"/>
      <w:r>
        <w:rPr>
          <w:rFonts w:ascii="Century Gothic" w:hAnsi="Century Gothic" w:cs="Arial"/>
        </w:rPr>
        <w:t>пода</w:t>
      </w:r>
      <w:proofErr w:type="spellEnd"/>
      <w:r>
        <w:rPr>
          <w:rFonts w:ascii="Century Gothic" w:hAnsi="Century Gothic" w:cs="Arial"/>
        </w:rPr>
        <w:t xml:space="preserve"> </w:t>
      </w:r>
      <w:proofErr w:type="spellStart"/>
      <w:r>
        <w:rPr>
          <w:rFonts w:ascii="Century Gothic" w:hAnsi="Century Gothic" w:cs="Arial"/>
        </w:rPr>
        <w:t>су</w:t>
      </w:r>
      <w:proofErr w:type="spellEnd"/>
      <w:r>
        <w:rPr>
          <w:rFonts w:ascii="Century Gothic" w:hAnsi="Century Gothic" w:cs="Arial"/>
        </w:rPr>
        <w:t xml:space="preserve"> </w:t>
      </w:r>
      <w:proofErr w:type="spellStart"/>
      <w:r>
        <w:rPr>
          <w:rFonts w:ascii="Century Gothic" w:hAnsi="Century Gothic" w:cs="Arial"/>
        </w:rPr>
        <w:t>плочице</w:t>
      </w:r>
      <w:proofErr w:type="spellEnd"/>
      <w:r>
        <w:rPr>
          <w:rFonts w:ascii="Century Gothic" w:hAnsi="Century Gothic" w:cs="Arial"/>
        </w:rPr>
        <w:t xml:space="preserve"> </w:t>
      </w:r>
      <w:proofErr w:type="spellStart"/>
      <w:r>
        <w:rPr>
          <w:rFonts w:ascii="Century Gothic" w:hAnsi="Century Gothic" w:cs="Arial"/>
        </w:rPr>
        <w:t>на</w:t>
      </w:r>
      <w:proofErr w:type="spellEnd"/>
      <w:r>
        <w:rPr>
          <w:rFonts w:ascii="Century Gothic" w:hAnsi="Century Gothic" w:cs="Arial"/>
        </w:rPr>
        <w:t xml:space="preserve"> </w:t>
      </w:r>
      <w:proofErr w:type="spellStart"/>
      <w:r>
        <w:rPr>
          <w:rFonts w:ascii="Century Gothic" w:hAnsi="Century Gothic" w:cs="Arial"/>
        </w:rPr>
        <w:t>лепку</w:t>
      </w:r>
      <w:proofErr w:type="spellEnd"/>
      <w:r>
        <w:rPr>
          <w:rFonts w:ascii="Century Gothic" w:hAnsi="Century Gothic" w:cs="Arial"/>
        </w:rPr>
        <w:t xml:space="preserve"> </w:t>
      </w:r>
      <w:proofErr w:type="spellStart"/>
      <w:r>
        <w:rPr>
          <w:rFonts w:ascii="Century Gothic" w:hAnsi="Century Gothic" w:cs="Arial"/>
        </w:rPr>
        <w:t>које</w:t>
      </w:r>
      <w:proofErr w:type="spellEnd"/>
      <w:r>
        <w:rPr>
          <w:rFonts w:ascii="Century Gothic" w:hAnsi="Century Gothic" w:cs="Arial"/>
        </w:rPr>
        <w:t xml:space="preserve"> </w:t>
      </w:r>
      <w:proofErr w:type="spellStart"/>
      <w:r>
        <w:rPr>
          <w:rFonts w:ascii="Century Gothic" w:hAnsi="Century Gothic" w:cs="Arial"/>
        </w:rPr>
        <w:t>се</w:t>
      </w:r>
      <w:proofErr w:type="spellEnd"/>
      <w:r>
        <w:rPr>
          <w:rFonts w:ascii="Century Gothic" w:hAnsi="Century Gothic" w:cs="Arial"/>
        </w:rPr>
        <w:t xml:space="preserve"> </w:t>
      </w:r>
      <w:proofErr w:type="spellStart"/>
      <w:r>
        <w:rPr>
          <w:rFonts w:ascii="Century Gothic" w:hAnsi="Century Gothic" w:cs="Arial"/>
        </w:rPr>
        <w:t>налазе</w:t>
      </w:r>
      <w:proofErr w:type="spellEnd"/>
      <w:r>
        <w:rPr>
          <w:rFonts w:ascii="Century Gothic" w:hAnsi="Century Gothic" w:cs="Arial"/>
        </w:rPr>
        <w:t xml:space="preserve"> </w:t>
      </w:r>
      <w:proofErr w:type="spellStart"/>
      <w:r>
        <w:rPr>
          <w:rFonts w:ascii="Century Gothic" w:hAnsi="Century Gothic" w:cs="Arial"/>
        </w:rPr>
        <w:t>на</w:t>
      </w:r>
      <w:proofErr w:type="spellEnd"/>
      <w:r>
        <w:rPr>
          <w:rFonts w:ascii="Century Gothic" w:hAnsi="Century Gothic" w:cs="Arial"/>
        </w:rPr>
        <w:t xml:space="preserve"> </w:t>
      </w:r>
      <w:proofErr w:type="spellStart"/>
      <w:r>
        <w:rPr>
          <w:rFonts w:ascii="Century Gothic" w:hAnsi="Century Gothic" w:cs="Arial"/>
        </w:rPr>
        <w:t>цементној</w:t>
      </w:r>
      <w:proofErr w:type="spellEnd"/>
      <w:r>
        <w:rPr>
          <w:rFonts w:ascii="Century Gothic" w:hAnsi="Century Gothic" w:cs="Arial"/>
        </w:rPr>
        <w:t xml:space="preserve"> </w:t>
      </w:r>
      <w:proofErr w:type="spellStart"/>
      <w:r>
        <w:rPr>
          <w:rFonts w:ascii="Century Gothic" w:hAnsi="Century Gothic" w:cs="Arial"/>
        </w:rPr>
        <w:t>кошуљици</w:t>
      </w:r>
      <w:proofErr w:type="spellEnd"/>
      <w:r>
        <w:rPr>
          <w:rFonts w:ascii="Century Gothic" w:hAnsi="Century Gothic" w:cs="Arial"/>
        </w:rPr>
        <w:t xml:space="preserve"> </w:t>
      </w:r>
      <w:proofErr w:type="spellStart"/>
      <w:r>
        <w:rPr>
          <w:rFonts w:ascii="Century Gothic" w:hAnsi="Century Gothic" w:cs="Arial"/>
        </w:rPr>
        <w:t>преко</w:t>
      </w:r>
      <w:proofErr w:type="spellEnd"/>
      <w:r>
        <w:rPr>
          <w:rFonts w:ascii="Century Gothic" w:hAnsi="Century Gothic" w:cs="Arial"/>
        </w:rPr>
        <w:t xml:space="preserve"> АБ </w:t>
      </w:r>
      <w:proofErr w:type="spellStart"/>
      <w:r>
        <w:rPr>
          <w:rFonts w:ascii="Century Gothic" w:hAnsi="Century Gothic" w:cs="Arial"/>
        </w:rPr>
        <w:t>плоче</w:t>
      </w:r>
      <w:proofErr w:type="spellEnd"/>
      <w:r>
        <w:rPr>
          <w:rFonts w:ascii="Century Gothic" w:hAnsi="Century Gothic" w:cs="Arial"/>
        </w:rPr>
        <w:t>,</w:t>
      </w:r>
      <w:r>
        <w:rPr>
          <w:rFonts w:ascii="Century Gothic" w:hAnsi="Century Gothic" w:cs="Arial"/>
          <w:lang w:val="sr-Cyrl-RS"/>
        </w:rPr>
        <w:t xml:space="preserve"> дебљине 15cm</w:t>
      </w:r>
      <w:r>
        <w:rPr>
          <w:rFonts w:ascii="Century Gothic" w:hAnsi="Century Gothic" w:cs="Arial"/>
        </w:rPr>
        <w:t xml:space="preserve"> </w:t>
      </w:r>
      <w:proofErr w:type="spellStart"/>
      <w:r>
        <w:rPr>
          <w:rFonts w:ascii="Century Gothic" w:hAnsi="Century Gothic" w:cs="Arial"/>
        </w:rPr>
        <w:t>која</w:t>
      </w:r>
      <w:proofErr w:type="spellEnd"/>
      <w:r>
        <w:rPr>
          <w:rFonts w:ascii="Century Gothic" w:hAnsi="Century Gothic" w:cs="Arial"/>
        </w:rPr>
        <w:t xml:space="preserve"> </w:t>
      </w:r>
      <w:proofErr w:type="spellStart"/>
      <w:r>
        <w:rPr>
          <w:rFonts w:ascii="Century Gothic" w:hAnsi="Century Gothic" w:cs="Arial"/>
        </w:rPr>
        <w:t>је</w:t>
      </w:r>
      <w:proofErr w:type="spellEnd"/>
      <w:r>
        <w:rPr>
          <w:rFonts w:ascii="Century Gothic" w:hAnsi="Century Gothic" w:cs="Arial"/>
        </w:rPr>
        <w:t xml:space="preserve"> </w:t>
      </w:r>
      <w:proofErr w:type="spellStart"/>
      <w:r>
        <w:rPr>
          <w:rFonts w:ascii="Century Gothic" w:hAnsi="Century Gothic" w:cs="Arial"/>
        </w:rPr>
        <w:t>армирана</w:t>
      </w:r>
      <w:proofErr w:type="spellEnd"/>
      <w:r>
        <w:rPr>
          <w:rFonts w:ascii="Century Gothic" w:hAnsi="Century Gothic" w:cs="Arial"/>
        </w:rPr>
        <w:t xml:space="preserve"> </w:t>
      </w:r>
      <w:proofErr w:type="spellStart"/>
      <w:r>
        <w:rPr>
          <w:rFonts w:ascii="Century Gothic" w:hAnsi="Century Gothic" w:cs="Arial"/>
        </w:rPr>
        <w:t>према</w:t>
      </w:r>
      <w:proofErr w:type="spellEnd"/>
      <w:r>
        <w:rPr>
          <w:rFonts w:ascii="Century Gothic" w:hAnsi="Century Gothic" w:cs="Arial"/>
        </w:rPr>
        <w:t xml:space="preserve"> </w:t>
      </w:r>
      <w:proofErr w:type="spellStart"/>
      <w:r>
        <w:rPr>
          <w:rFonts w:ascii="Century Gothic" w:hAnsi="Century Gothic" w:cs="Arial"/>
        </w:rPr>
        <w:t>статичком</w:t>
      </w:r>
      <w:proofErr w:type="spellEnd"/>
      <w:r>
        <w:rPr>
          <w:rFonts w:ascii="Century Gothic" w:hAnsi="Century Gothic" w:cs="Arial"/>
        </w:rPr>
        <w:t xml:space="preserve"> </w:t>
      </w:r>
      <w:proofErr w:type="spellStart"/>
      <w:r>
        <w:rPr>
          <w:rFonts w:ascii="Century Gothic" w:hAnsi="Century Gothic" w:cs="Arial"/>
        </w:rPr>
        <w:t>прорачуну</w:t>
      </w:r>
      <w:proofErr w:type="spellEnd"/>
      <w:r>
        <w:rPr>
          <w:rFonts w:ascii="Century Gothic" w:hAnsi="Century Gothic" w:cs="Arial"/>
        </w:rPr>
        <w:t xml:space="preserve">. </w:t>
      </w:r>
      <w:proofErr w:type="spellStart"/>
      <w:r>
        <w:rPr>
          <w:rFonts w:ascii="Century Gothic" w:hAnsi="Century Gothic" w:cs="Arial"/>
        </w:rPr>
        <w:t>Ова</w:t>
      </w:r>
      <w:proofErr w:type="spellEnd"/>
      <w:r>
        <w:rPr>
          <w:rFonts w:ascii="Century Gothic" w:hAnsi="Century Gothic" w:cs="Arial"/>
        </w:rPr>
        <w:t xml:space="preserve"> </w:t>
      </w:r>
      <w:proofErr w:type="spellStart"/>
      <w:r>
        <w:rPr>
          <w:rFonts w:ascii="Century Gothic" w:hAnsi="Century Gothic" w:cs="Arial"/>
        </w:rPr>
        <w:t>плоча</w:t>
      </w:r>
      <w:proofErr w:type="spellEnd"/>
      <w:r>
        <w:rPr>
          <w:rFonts w:ascii="Century Gothic" w:hAnsi="Century Gothic" w:cs="Arial"/>
        </w:rPr>
        <w:t xml:space="preserve"> </w:t>
      </w:r>
      <w:proofErr w:type="spellStart"/>
      <w:r>
        <w:rPr>
          <w:rFonts w:ascii="Century Gothic" w:hAnsi="Century Gothic" w:cs="Arial"/>
        </w:rPr>
        <w:t>је</w:t>
      </w:r>
      <w:proofErr w:type="spellEnd"/>
      <w:r>
        <w:rPr>
          <w:rFonts w:ascii="Century Gothic" w:hAnsi="Century Gothic" w:cs="Arial"/>
        </w:rPr>
        <w:t xml:space="preserve"> </w:t>
      </w:r>
      <w:proofErr w:type="spellStart"/>
      <w:r>
        <w:rPr>
          <w:rFonts w:ascii="Century Gothic" w:hAnsi="Century Gothic" w:cs="Arial"/>
        </w:rPr>
        <w:t>пројектована</w:t>
      </w:r>
      <w:proofErr w:type="spellEnd"/>
      <w:r>
        <w:rPr>
          <w:rFonts w:ascii="Century Gothic" w:hAnsi="Century Gothic" w:cs="Arial"/>
        </w:rPr>
        <w:t xml:space="preserve"> </w:t>
      </w:r>
      <w:proofErr w:type="spellStart"/>
      <w:r>
        <w:rPr>
          <w:rFonts w:ascii="Century Gothic" w:hAnsi="Century Gothic" w:cs="Arial"/>
        </w:rPr>
        <w:t>преко</w:t>
      </w:r>
      <w:proofErr w:type="spellEnd"/>
      <w:r>
        <w:rPr>
          <w:rFonts w:ascii="Century Gothic" w:hAnsi="Century Gothic" w:cs="Arial"/>
        </w:rPr>
        <w:t xml:space="preserve"> </w:t>
      </w:r>
      <w:proofErr w:type="spellStart"/>
      <w:r>
        <w:rPr>
          <w:rFonts w:ascii="Century Gothic" w:hAnsi="Century Gothic" w:cs="Arial"/>
        </w:rPr>
        <w:t>тампон</w:t>
      </w:r>
      <w:proofErr w:type="spellEnd"/>
      <w:r>
        <w:rPr>
          <w:rFonts w:ascii="Century Gothic" w:hAnsi="Century Gothic" w:cs="Arial"/>
        </w:rPr>
        <w:t xml:space="preserve"> </w:t>
      </w:r>
      <w:proofErr w:type="spellStart"/>
      <w:r>
        <w:rPr>
          <w:rFonts w:ascii="Century Gothic" w:hAnsi="Century Gothic" w:cs="Arial"/>
        </w:rPr>
        <w:t>шљунка</w:t>
      </w:r>
      <w:proofErr w:type="spellEnd"/>
      <w:r>
        <w:rPr>
          <w:rFonts w:ascii="Century Gothic" w:hAnsi="Century Gothic" w:cs="Arial"/>
        </w:rPr>
        <w:t xml:space="preserve"> </w:t>
      </w:r>
      <w:proofErr w:type="spellStart"/>
      <w:r>
        <w:rPr>
          <w:rFonts w:ascii="Century Gothic" w:hAnsi="Century Gothic" w:cs="Arial"/>
        </w:rPr>
        <w:t>дебљине</w:t>
      </w:r>
      <w:proofErr w:type="spellEnd"/>
      <w:r>
        <w:rPr>
          <w:rFonts w:ascii="Century Gothic" w:hAnsi="Century Gothic" w:cs="Arial"/>
        </w:rPr>
        <w:t xml:space="preserve"> </w:t>
      </w:r>
      <w:r>
        <w:rPr>
          <w:rFonts w:ascii="Century Gothic" w:hAnsi="Century Gothic" w:cs="Arial"/>
          <w:lang w:val="sr-Cyrl-RS"/>
        </w:rPr>
        <w:t>2</w:t>
      </w:r>
      <w:r>
        <w:rPr>
          <w:rFonts w:ascii="Century Gothic" w:hAnsi="Century Gothic" w:cs="Arial"/>
        </w:rPr>
        <w:t xml:space="preserve">0cm, </w:t>
      </w:r>
      <w:proofErr w:type="spellStart"/>
      <w:r>
        <w:rPr>
          <w:rFonts w:ascii="Century Gothic" w:hAnsi="Century Gothic" w:cs="Arial"/>
        </w:rPr>
        <w:t>који</w:t>
      </w:r>
      <w:proofErr w:type="spellEnd"/>
      <w:r>
        <w:rPr>
          <w:rFonts w:ascii="Century Gothic" w:hAnsi="Century Gothic" w:cs="Arial"/>
        </w:rPr>
        <w:t xml:space="preserve"> </w:t>
      </w:r>
      <w:proofErr w:type="spellStart"/>
      <w:r>
        <w:rPr>
          <w:rFonts w:ascii="Century Gothic" w:hAnsi="Century Gothic" w:cs="Arial"/>
        </w:rPr>
        <w:t>је</w:t>
      </w:r>
      <w:proofErr w:type="spellEnd"/>
      <w:r>
        <w:rPr>
          <w:rFonts w:ascii="Century Gothic" w:hAnsi="Century Gothic" w:cs="Arial"/>
        </w:rPr>
        <w:t xml:space="preserve"> </w:t>
      </w:r>
      <w:proofErr w:type="spellStart"/>
      <w:r>
        <w:rPr>
          <w:rFonts w:ascii="Century Gothic" w:hAnsi="Century Gothic" w:cs="Arial"/>
        </w:rPr>
        <w:t>набијен</w:t>
      </w:r>
      <w:proofErr w:type="spellEnd"/>
      <w:r>
        <w:rPr>
          <w:rFonts w:ascii="Century Gothic" w:hAnsi="Century Gothic" w:cs="Arial"/>
        </w:rPr>
        <w:t xml:space="preserve"> </w:t>
      </w:r>
      <w:proofErr w:type="spellStart"/>
      <w:r>
        <w:rPr>
          <w:rFonts w:ascii="Century Gothic" w:hAnsi="Century Gothic" w:cs="Arial"/>
        </w:rPr>
        <w:t>до</w:t>
      </w:r>
      <w:proofErr w:type="spellEnd"/>
      <w:r>
        <w:rPr>
          <w:rFonts w:ascii="Century Gothic" w:hAnsi="Century Gothic" w:cs="Arial"/>
        </w:rPr>
        <w:t xml:space="preserve"> </w:t>
      </w:r>
      <w:proofErr w:type="spellStart"/>
      <w:r>
        <w:rPr>
          <w:rFonts w:ascii="Century Gothic" w:hAnsi="Century Gothic" w:cs="Arial"/>
        </w:rPr>
        <w:t>модула</w:t>
      </w:r>
      <w:proofErr w:type="spellEnd"/>
      <w:r>
        <w:rPr>
          <w:rFonts w:ascii="Century Gothic" w:hAnsi="Century Gothic" w:cs="Arial"/>
        </w:rPr>
        <w:t xml:space="preserve"> </w:t>
      </w:r>
      <w:proofErr w:type="spellStart"/>
      <w:r>
        <w:rPr>
          <w:rFonts w:ascii="Century Gothic" w:hAnsi="Century Gothic" w:cs="Arial"/>
        </w:rPr>
        <w:t>стишљивости</w:t>
      </w:r>
      <w:proofErr w:type="spellEnd"/>
      <w:r>
        <w:rPr>
          <w:rFonts w:ascii="Century Gothic" w:hAnsi="Century Gothic" w:cs="Arial"/>
        </w:rPr>
        <w:t xml:space="preserve"> </w:t>
      </w:r>
      <w:proofErr w:type="spellStart"/>
      <w:r>
        <w:rPr>
          <w:rFonts w:ascii="Century Gothic" w:hAnsi="Century Gothic" w:cs="Arial"/>
        </w:rPr>
        <w:t>од</w:t>
      </w:r>
      <w:proofErr w:type="spellEnd"/>
      <w:r>
        <w:rPr>
          <w:rFonts w:ascii="Century Gothic" w:hAnsi="Century Gothic" w:cs="Arial"/>
        </w:rPr>
        <w:t xml:space="preserve"> 30 </w:t>
      </w:r>
      <w:proofErr w:type="spellStart"/>
      <w:r>
        <w:rPr>
          <w:rFonts w:ascii="Century Gothic" w:hAnsi="Century Gothic" w:cs="Arial"/>
        </w:rPr>
        <w:t>Mpa</w:t>
      </w:r>
      <w:proofErr w:type="spellEnd"/>
      <w:r>
        <w:rPr>
          <w:rFonts w:ascii="Century Gothic" w:hAnsi="Century Gothic" w:cs="Arial"/>
        </w:rPr>
        <w:t xml:space="preserve">, </w:t>
      </w:r>
      <w:proofErr w:type="spellStart"/>
      <w:r>
        <w:rPr>
          <w:rFonts w:ascii="Century Gothic" w:hAnsi="Century Gothic" w:cs="Arial"/>
        </w:rPr>
        <w:t>подлоге</w:t>
      </w:r>
      <w:proofErr w:type="spellEnd"/>
      <w:r>
        <w:rPr>
          <w:rFonts w:ascii="Century Gothic" w:hAnsi="Century Gothic" w:cs="Arial"/>
        </w:rPr>
        <w:t xml:space="preserve"> </w:t>
      </w:r>
      <w:proofErr w:type="spellStart"/>
      <w:r>
        <w:rPr>
          <w:rFonts w:ascii="Century Gothic" w:hAnsi="Century Gothic" w:cs="Arial"/>
        </w:rPr>
        <w:t>за</w:t>
      </w:r>
      <w:proofErr w:type="spellEnd"/>
      <w:r>
        <w:rPr>
          <w:rFonts w:ascii="Century Gothic" w:hAnsi="Century Gothic" w:cs="Arial"/>
        </w:rPr>
        <w:t xml:space="preserve"> </w:t>
      </w:r>
      <w:proofErr w:type="spellStart"/>
      <w:r>
        <w:rPr>
          <w:rFonts w:ascii="Century Gothic" w:hAnsi="Century Gothic" w:cs="Arial"/>
        </w:rPr>
        <w:t>хидроизолацију</w:t>
      </w:r>
      <w:proofErr w:type="spellEnd"/>
      <w:r>
        <w:rPr>
          <w:rFonts w:ascii="Century Gothic" w:hAnsi="Century Gothic" w:cs="Arial"/>
        </w:rPr>
        <w:t xml:space="preserve"> </w:t>
      </w:r>
      <w:proofErr w:type="spellStart"/>
      <w:r>
        <w:rPr>
          <w:rFonts w:ascii="Century Gothic" w:hAnsi="Century Gothic" w:cs="Arial"/>
        </w:rPr>
        <w:t>дебљине</w:t>
      </w:r>
      <w:proofErr w:type="spellEnd"/>
      <w:r>
        <w:rPr>
          <w:rFonts w:ascii="Century Gothic" w:hAnsi="Century Gothic" w:cs="Arial"/>
        </w:rPr>
        <w:t xml:space="preserve"> 10cm и </w:t>
      </w:r>
      <w:proofErr w:type="spellStart"/>
      <w:r>
        <w:rPr>
          <w:rFonts w:ascii="Century Gothic" w:hAnsi="Century Gothic" w:cs="Arial"/>
        </w:rPr>
        <w:t>хидроизолације</w:t>
      </w:r>
      <w:proofErr w:type="spellEnd"/>
      <w:r>
        <w:rPr>
          <w:rFonts w:ascii="Century Gothic" w:hAnsi="Century Gothic" w:cs="Arial"/>
        </w:rPr>
        <w:t>.</w:t>
      </w:r>
    </w:p>
    <w:p w14:paraId="6EA05DC1" w14:textId="77777777" w:rsidR="006D044B" w:rsidRDefault="006D044B" w:rsidP="006D044B">
      <w:pPr>
        <w:pStyle w:val="ListParagraph"/>
        <w:numPr>
          <w:ilvl w:val="0"/>
          <w:numId w:val="22"/>
        </w:numPr>
        <w:suppressAutoHyphens/>
        <w:spacing w:after="0"/>
        <w:contextualSpacing w:val="0"/>
        <w:jc w:val="both"/>
        <w:rPr>
          <w:rFonts w:ascii="Century Gothic" w:hAnsi="Century Gothic" w:cs="Arial"/>
        </w:rPr>
      </w:pPr>
      <w:proofErr w:type="spellStart"/>
      <w:r>
        <w:rPr>
          <w:rFonts w:ascii="Century Gothic" w:hAnsi="Century Gothic" w:cs="Arial"/>
        </w:rPr>
        <w:t>Плафони</w:t>
      </w:r>
      <w:proofErr w:type="spellEnd"/>
    </w:p>
    <w:p w14:paraId="1939A715" w14:textId="77777777" w:rsidR="006D044B" w:rsidRDefault="006D044B" w:rsidP="006D044B">
      <w:pPr>
        <w:pStyle w:val="ListParagraph"/>
        <w:spacing w:after="0"/>
        <w:ind w:left="0"/>
        <w:jc w:val="both"/>
        <w:rPr>
          <w:rFonts w:ascii="Century Gothic" w:hAnsi="Century Gothic" w:cs="Arial"/>
        </w:rPr>
      </w:pPr>
      <w:proofErr w:type="spellStart"/>
      <w:r>
        <w:rPr>
          <w:rFonts w:ascii="Century Gothic" w:hAnsi="Century Gothic" w:cs="Arial"/>
        </w:rPr>
        <w:t>Обрада</w:t>
      </w:r>
      <w:proofErr w:type="spellEnd"/>
      <w:r>
        <w:rPr>
          <w:rFonts w:ascii="Century Gothic" w:hAnsi="Century Gothic" w:cs="Arial"/>
        </w:rPr>
        <w:t xml:space="preserve"> </w:t>
      </w:r>
      <w:proofErr w:type="spellStart"/>
      <w:r>
        <w:rPr>
          <w:rFonts w:ascii="Century Gothic" w:hAnsi="Century Gothic" w:cs="Arial"/>
        </w:rPr>
        <w:t>плафона</w:t>
      </w:r>
      <w:proofErr w:type="spellEnd"/>
      <w:r>
        <w:rPr>
          <w:rFonts w:ascii="Century Gothic" w:hAnsi="Century Gothic" w:cs="Arial"/>
        </w:rPr>
        <w:t xml:space="preserve"> </w:t>
      </w:r>
      <w:proofErr w:type="spellStart"/>
      <w:r>
        <w:rPr>
          <w:rFonts w:ascii="Century Gothic" w:hAnsi="Century Gothic" w:cs="Arial"/>
        </w:rPr>
        <w:t>је</w:t>
      </w:r>
      <w:proofErr w:type="spellEnd"/>
      <w:r>
        <w:rPr>
          <w:rFonts w:ascii="Century Gothic" w:hAnsi="Century Gothic" w:cs="Arial"/>
        </w:rPr>
        <w:t xml:space="preserve"> </w:t>
      </w:r>
      <w:proofErr w:type="spellStart"/>
      <w:r>
        <w:rPr>
          <w:rFonts w:ascii="Century Gothic" w:hAnsi="Century Gothic" w:cs="Arial"/>
        </w:rPr>
        <w:t>малтерисана</w:t>
      </w:r>
      <w:proofErr w:type="spellEnd"/>
      <w:r>
        <w:rPr>
          <w:rFonts w:ascii="Century Gothic" w:hAnsi="Century Gothic" w:cs="Arial"/>
        </w:rPr>
        <w:t xml:space="preserve"> АБ </w:t>
      </w:r>
      <w:proofErr w:type="spellStart"/>
      <w:r>
        <w:rPr>
          <w:rFonts w:ascii="Century Gothic" w:hAnsi="Century Gothic" w:cs="Arial"/>
        </w:rPr>
        <w:t>плоча</w:t>
      </w:r>
      <w:proofErr w:type="spellEnd"/>
      <w:r>
        <w:rPr>
          <w:rFonts w:ascii="Century Gothic" w:hAnsi="Century Gothic" w:cs="Arial"/>
        </w:rPr>
        <w:t xml:space="preserve">, </w:t>
      </w:r>
      <w:proofErr w:type="spellStart"/>
      <w:r>
        <w:rPr>
          <w:rFonts w:ascii="Century Gothic" w:hAnsi="Century Gothic" w:cs="Arial"/>
        </w:rPr>
        <w:t>обојена</w:t>
      </w:r>
      <w:proofErr w:type="spellEnd"/>
      <w:r>
        <w:rPr>
          <w:rFonts w:ascii="Century Gothic" w:hAnsi="Century Gothic" w:cs="Arial"/>
        </w:rPr>
        <w:t xml:space="preserve"> </w:t>
      </w:r>
      <w:proofErr w:type="spellStart"/>
      <w:r>
        <w:rPr>
          <w:rFonts w:ascii="Century Gothic" w:hAnsi="Century Gothic" w:cs="Arial"/>
        </w:rPr>
        <w:t>полудисперзивном</w:t>
      </w:r>
      <w:proofErr w:type="spellEnd"/>
      <w:r>
        <w:rPr>
          <w:rFonts w:ascii="Century Gothic" w:hAnsi="Century Gothic" w:cs="Arial"/>
        </w:rPr>
        <w:t xml:space="preserve"> </w:t>
      </w:r>
      <w:proofErr w:type="spellStart"/>
      <w:r>
        <w:rPr>
          <w:rFonts w:ascii="Century Gothic" w:hAnsi="Century Gothic" w:cs="Arial"/>
        </w:rPr>
        <w:t>бојом</w:t>
      </w:r>
      <w:proofErr w:type="spellEnd"/>
      <w:r>
        <w:rPr>
          <w:rFonts w:ascii="Century Gothic" w:hAnsi="Century Gothic" w:cs="Arial"/>
        </w:rPr>
        <w:t>.</w:t>
      </w:r>
    </w:p>
    <w:p w14:paraId="67E3F561" w14:textId="77777777" w:rsidR="00297790" w:rsidRDefault="00297790" w:rsidP="006D044B">
      <w:pPr>
        <w:pStyle w:val="ListParagraph"/>
        <w:spacing w:after="0"/>
        <w:ind w:left="0"/>
        <w:jc w:val="both"/>
        <w:rPr>
          <w:rFonts w:ascii="Century Gothic" w:hAnsi="Century Gothic" w:cs="Arial"/>
        </w:rPr>
      </w:pPr>
    </w:p>
    <w:p w14:paraId="2F498187" w14:textId="77777777" w:rsidR="00297790" w:rsidRDefault="00297790" w:rsidP="006D044B">
      <w:pPr>
        <w:pStyle w:val="ListParagraph"/>
        <w:spacing w:after="0"/>
        <w:ind w:left="0"/>
        <w:jc w:val="both"/>
        <w:rPr>
          <w:rFonts w:ascii="Century Gothic" w:hAnsi="Century Gothic" w:cs="Arial"/>
        </w:rPr>
      </w:pPr>
    </w:p>
    <w:p w14:paraId="31FAD21D" w14:textId="77777777" w:rsidR="00297790" w:rsidRDefault="00297790" w:rsidP="006D044B">
      <w:pPr>
        <w:pStyle w:val="ListParagraph"/>
        <w:spacing w:after="0"/>
        <w:ind w:left="0"/>
        <w:jc w:val="both"/>
        <w:rPr>
          <w:rFonts w:ascii="Century Gothic" w:hAnsi="Century Gothic" w:cs="Arial"/>
        </w:rPr>
      </w:pPr>
    </w:p>
    <w:p w14:paraId="7E5B739B" w14:textId="77777777" w:rsidR="00297790" w:rsidRDefault="00297790" w:rsidP="006D044B">
      <w:pPr>
        <w:pStyle w:val="ListParagraph"/>
        <w:spacing w:after="0"/>
        <w:ind w:left="0"/>
        <w:jc w:val="both"/>
        <w:rPr>
          <w:rFonts w:ascii="Century Gothic" w:hAnsi="Century Gothic" w:cs="Arial"/>
        </w:rPr>
      </w:pPr>
    </w:p>
    <w:p w14:paraId="156EEFAE" w14:textId="77777777" w:rsidR="00297790" w:rsidRDefault="00297790" w:rsidP="006D044B">
      <w:pPr>
        <w:pStyle w:val="ListParagraph"/>
        <w:spacing w:after="0"/>
        <w:ind w:left="0"/>
        <w:jc w:val="both"/>
        <w:rPr>
          <w:rFonts w:ascii="Century Gothic" w:hAnsi="Century Gothic" w:cs="Arial"/>
          <w:lang w:val="sr-Cyrl-RS"/>
        </w:rPr>
      </w:pPr>
    </w:p>
    <w:p w14:paraId="66F53C92" w14:textId="77777777" w:rsidR="00813AFC" w:rsidRPr="00334549" w:rsidRDefault="00813AFC" w:rsidP="00813AFC">
      <w:pPr>
        <w:spacing w:after="0"/>
        <w:jc w:val="both"/>
        <w:rPr>
          <w:rFonts w:ascii="Century Gothic" w:hAnsi="Century Gothic"/>
          <w:bCs/>
        </w:rPr>
      </w:pPr>
    </w:p>
    <w:p w14:paraId="155940E6" w14:textId="44C99F13" w:rsidR="006D044B" w:rsidRPr="00FA6BDC" w:rsidRDefault="006D044B" w:rsidP="006D044B">
      <w:pPr>
        <w:pBdr>
          <w:bottom w:val="single" w:sz="4" w:space="1" w:color="FABF8F"/>
        </w:pBdr>
        <w:shd w:val="clear" w:color="auto" w:fill="E2EFD9"/>
        <w:spacing w:after="0"/>
        <w:jc w:val="both"/>
        <w:rPr>
          <w:rFonts w:ascii="Century Gothic" w:hAnsi="Century Gothic" w:cs="Arial"/>
          <w:b/>
          <w:lang w:val="sr-Cyrl-CS"/>
        </w:rPr>
      </w:pPr>
      <w:r>
        <w:rPr>
          <w:rFonts w:ascii="Century Gothic" w:hAnsi="Century Gothic" w:cs="Arial"/>
          <w:b/>
          <w:lang w:val="sr-Cyrl-CS"/>
        </w:rPr>
        <w:t>5.</w:t>
      </w:r>
      <w:r w:rsidRPr="005238C7">
        <w:rPr>
          <w:rFonts w:ascii="Century Gothic" w:hAnsi="Century Gothic" w:cs="Arial"/>
          <w:b/>
          <w:lang w:val="sr-Cyrl-CS"/>
        </w:rPr>
        <w:t>ОБЈЕКАТ НАМЕЊЕН ЗА СМЕШТАЈ ТОПЛОТНЕ ПОДСТАНИЦЕ И СТАНИЦЕ МЕДИЦИНСКИХ ГАСОВА</w:t>
      </w:r>
      <w:r>
        <w:rPr>
          <w:rFonts w:ascii="Century Gothic" w:hAnsi="Century Gothic" w:cs="Arial"/>
          <w:b/>
        </w:rPr>
        <w:t xml:space="preserve"> - </w:t>
      </w:r>
      <w:r w:rsidRPr="00FA6BDC">
        <w:rPr>
          <w:rFonts w:ascii="Century Gothic" w:hAnsi="Century Gothic" w:cs="Arial"/>
          <w:b/>
          <w:lang w:val="sr-Cyrl-CS"/>
        </w:rPr>
        <w:t>ИЗГРАДЊА НОВОГ ОБЈЕКТА СПРАТНОСТИ П+0</w:t>
      </w:r>
    </w:p>
    <w:p w14:paraId="1C1B7346" w14:textId="77777777" w:rsidR="006D044B" w:rsidRDefault="006D044B" w:rsidP="006D044B">
      <w:pPr>
        <w:pStyle w:val="ListParagraph"/>
        <w:spacing w:after="0"/>
        <w:ind w:left="0"/>
        <w:jc w:val="both"/>
        <w:rPr>
          <w:rFonts w:ascii="Century Gothic" w:hAnsi="Century Gothic" w:cs="Arial"/>
          <w:b/>
        </w:rPr>
      </w:pPr>
    </w:p>
    <w:p w14:paraId="6422155A" w14:textId="77777777" w:rsidR="006D044B" w:rsidRDefault="006D044B" w:rsidP="006D044B">
      <w:pPr>
        <w:pStyle w:val="ListParagraph"/>
        <w:spacing w:after="0"/>
        <w:ind w:left="0"/>
        <w:jc w:val="both"/>
        <w:rPr>
          <w:rFonts w:ascii="Century Gothic" w:hAnsi="Century Gothic" w:cs="Arial"/>
          <w:bCs/>
        </w:rPr>
      </w:pPr>
      <w:r>
        <w:rPr>
          <w:rFonts w:ascii="Century Gothic" w:hAnsi="Century Gothic" w:cs="Arial"/>
          <w:b/>
        </w:rPr>
        <w:t>ЛОКАЦИЈА</w:t>
      </w:r>
    </w:p>
    <w:p w14:paraId="0A99FE22"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t>Објекат</w:t>
      </w:r>
      <w:proofErr w:type="spellEnd"/>
      <w:r>
        <w:rPr>
          <w:rFonts w:ascii="Century Gothic" w:hAnsi="Century Gothic" w:cs="Arial"/>
          <w:bCs/>
        </w:rPr>
        <w:t xml:space="preserve"> </w:t>
      </w:r>
      <w:proofErr w:type="spellStart"/>
      <w:r>
        <w:rPr>
          <w:rFonts w:ascii="Century Gothic" w:hAnsi="Century Gothic" w:cs="Arial"/>
          <w:bCs/>
        </w:rPr>
        <w:t>медицинских</w:t>
      </w:r>
      <w:proofErr w:type="spellEnd"/>
      <w:r>
        <w:rPr>
          <w:rFonts w:ascii="Century Gothic" w:hAnsi="Century Gothic" w:cs="Arial"/>
          <w:bCs/>
        </w:rPr>
        <w:t xml:space="preserve"> </w:t>
      </w:r>
      <w:proofErr w:type="spellStart"/>
      <w:r>
        <w:rPr>
          <w:rFonts w:ascii="Century Gothic" w:hAnsi="Century Gothic" w:cs="Arial"/>
          <w:bCs/>
        </w:rPr>
        <w:t>гасова</w:t>
      </w:r>
      <w:proofErr w:type="spellEnd"/>
      <w:r>
        <w:rPr>
          <w:rFonts w:ascii="Century Gothic" w:hAnsi="Century Gothic" w:cs="Arial"/>
          <w:bCs/>
        </w:rPr>
        <w:t xml:space="preserve"> и </w:t>
      </w:r>
      <w:proofErr w:type="spellStart"/>
      <w:r>
        <w:rPr>
          <w:rFonts w:ascii="Century Gothic" w:hAnsi="Century Gothic" w:cs="Arial"/>
          <w:bCs/>
        </w:rPr>
        <w:t>топлотне</w:t>
      </w:r>
      <w:proofErr w:type="spellEnd"/>
      <w:r>
        <w:rPr>
          <w:rFonts w:ascii="Century Gothic" w:hAnsi="Century Gothic" w:cs="Arial"/>
          <w:bCs/>
        </w:rPr>
        <w:t xml:space="preserve"> </w:t>
      </w:r>
      <w:proofErr w:type="spellStart"/>
      <w:r>
        <w:rPr>
          <w:rFonts w:ascii="Century Gothic" w:hAnsi="Century Gothic" w:cs="Arial"/>
          <w:bCs/>
        </w:rPr>
        <w:t>подстанице</w:t>
      </w:r>
      <w:proofErr w:type="spellEnd"/>
      <w:r>
        <w:rPr>
          <w:rFonts w:ascii="Century Gothic" w:hAnsi="Century Gothic" w:cs="Arial"/>
          <w:bCs/>
        </w:rPr>
        <w:t xml:space="preserve"> у </w:t>
      </w:r>
      <w:proofErr w:type="spellStart"/>
      <w:r>
        <w:rPr>
          <w:rFonts w:ascii="Century Gothic" w:hAnsi="Century Gothic" w:cs="Arial"/>
          <w:bCs/>
        </w:rPr>
        <w:t>Крагујевцу</w:t>
      </w:r>
      <w:proofErr w:type="spellEnd"/>
      <w:r>
        <w:rPr>
          <w:rFonts w:ascii="Century Gothic" w:hAnsi="Century Gothic" w:cs="Arial"/>
          <w:bCs/>
        </w:rPr>
        <w:t xml:space="preserve"> (у </w:t>
      </w:r>
      <w:proofErr w:type="spellStart"/>
      <w:r>
        <w:rPr>
          <w:rFonts w:ascii="Century Gothic" w:hAnsi="Century Gothic" w:cs="Arial"/>
          <w:bCs/>
        </w:rPr>
        <w:t>склопу</w:t>
      </w:r>
      <w:proofErr w:type="spellEnd"/>
      <w:r>
        <w:rPr>
          <w:rFonts w:ascii="Century Gothic" w:hAnsi="Century Gothic" w:cs="Arial"/>
          <w:bCs/>
        </w:rPr>
        <w:t xml:space="preserve"> </w:t>
      </w:r>
      <w:proofErr w:type="spellStart"/>
      <w:r>
        <w:rPr>
          <w:rFonts w:ascii="Century Gothic" w:hAnsi="Century Gothic" w:cs="Arial"/>
          <w:bCs/>
        </w:rPr>
        <w:t>комплекса</w:t>
      </w:r>
      <w:proofErr w:type="spellEnd"/>
      <w:r>
        <w:rPr>
          <w:rFonts w:ascii="Century Gothic" w:hAnsi="Century Gothic" w:cs="Arial"/>
          <w:bCs/>
        </w:rPr>
        <w:t xml:space="preserve"> </w:t>
      </w:r>
      <w:proofErr w:type="spellStart"/>
      <w:r>
        <w:rPr>
          <w:rFonts w:ascii="Century Gothic" w:hAnsi="Century Gothic" w:cs="Arial"/>
          <w:bCs/>
        </w:rPr>
        <w:t>Универзитетског</w:t>
      </w:r>
      <w:proofErr w:type="spellEnd"/>
      <w:r>
        <w:rPr>
          <w:rFonts w:ascii="Century Gothic" w:hAnsi="Century Gothic" w:cs="Arial"/>
          <w:bCs/>
        </w:rPr>
        <w:t xml:space="preserve"> </w:t>
      </w:r>
      <w:proofErr w:type="spellStart"/>
      <w:r>
        <w:rPr>
          <w:rFonts w:ascii="Century Gothic" w:hAnsi="Century Gothic" w:cs="Arial"/>
          <w:bCs/>
        </w:rPr>
        <w:t>Клиничког</w:t>
      </w:r>
      <w:proofErr w:type="spellEnd"/>
      <w:r>
        <w:rPr>
          <w:rFonts w:ascii="Century Gothic" w:hAnsi="Century Gothic" w:cs="Arial"/>
          <w:bCs/>
        </w:rPr>
        <w:t xml:space="preserve"> </w:t>
      </w:r>
      <w:proofErr w:type="spellStart"/>
      <w:r>
        <w:rPr>
          <w:rFonts w:ascii="Century Gothic" w:hAnsi="Century Gothic" w:cs="Arial"/>
          <w:bCs/>
        </w:rPr>
        <w:t>центра</w:t>
      </w:r>
      <w:proofErr w:type="spellEnd"/>
      <w:r>
        <w:rPr>
          <w:rFonts w:ascii="Century Gothic" w:hAnsi="Century Gothic" w:cs="Arial"/>
          <w:bCs/>
        </w:rPr>
        <w:t xml:space="preserve"> </w:t>
      </w:r>
      <w:proofErr w:type="spellStart"/>
      <w:r>
        <w:rPr>
          <w:rFonts w:ascii="Century Gothic" w:hAnsi="Century Gothic" w:cs="Arial"/>
          <w:bCs/>
        </w:rPr>
        <w:t>Крагујевац</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позициониран</w:t>
      </w:r>
      <w:proofErr w:type="spellEnd"/>
      <w:r>
        <w:rPr>
          <w:rFonts w:ascii="Century Gothic" w:hAnsi="Century Gothic" w:cs="Arial"/>
          <w:bCs/>
        </w:rPr>
        <w:t xml:space="preserve"> </w:t>
      </w:r>
      <w:proofErr w:type="spellStart"/>
      <w:r>
        <w:rPr>
          <w:rFonts w:ascii="Century Gothic" w:hAnsi="Century Gothic" w:cs="Arial"/>
          <w:bCs/>
        </w:rPr>
        <w:t>на</w:t>
      </w:r>
      <w:proofErr w:type="spellEnd"/>
      <w:r>
        <w:rPr>
          <w:rFonts w:ascii="Century Gothic" w:hAnsi="Century Gothic" w:cs="Arial"/>
          <w:bCs/>
        </w:rPr>
        <w:t xml:space="preserve"> </w:t>
      </w:r>
      <w:proofErr w:type="spellStart"/>
      <w:r>
        <w:rPr>
          <w:rFonts w:ascii="Century Gothic" w:hAnsi="Century Gothic" w:cs="Arial"/>
          <w:bCs/>
        </w:rPr>
        <w:t>локацији</w:t>
      </w:r>
      <w:proofErr w:type="spellEnd"/>
      <w:r>
        <w:rPr>
          <w:rFonts w:ascii="Century Gothic" w:hAnsi="Century Gothic" w:cs="Arial"/>
          <w:bCs/>
        </w:rPr>
        <w:t xml:space="preserve"> </w:t>
      </w:r>
      <w:proofErr w:type="spellStart"/>
      <w:r>
        <w:rPr>
          <w:rFonts w:ascii="Century Gothic" w:hAnsi="Century Gothic" w:cs="Arial"/>
          <w:bCs/>
        </w:rPr>
        <w:t>приказаној</w:t>
      </w:r>
      <w:proofErr w:type="spellEnd"/>
      <w:r>
        <w:rPr>
          <w:rFonts w:ascii="Century Gothic" w:hAnsi="Century Gothic" w:cs="Arial"/>
          <w:bCs/>
        </w:rPr>
        <w:t xml:space="preserve"> </w:t>
      </w:r>
      <w:proofErr w:type="spellStart"/>
      <w:r>
        <w:rPr>
          <w:rFonts w:ascii="Century Gothic" w:hAnsi="Century Gothic" w:cs="Arial"/>
          <w:bCs/>
        </w:rPr>
        <w:t>на</w:t>
      </w:r>
      <w:proofErr w:type="spellEnd"/>
      <w:r>
        <w:rPr>
          <w:rFonts w:ascii="Century Gothic" w:hAnsi="Century Gothic" w:cs="Arial"/>
          <w:bCs/>
        </w:rPr>
        <w:t xml:space="preserve"> </w:t>
      </w:r>
      <w:proofErr w:type="spellStart"/>
      <w:r>
        <w:rPr>
          <w:rFonts w:ascii="Century Gothic" w:hAnsi="Century Gothic" w:cs="Arial"/>
          <w:bCs/>
        </w:rPr>
        <w:t>ситуационо-нивелационом</w:t>
      </w:r>
      <w:proofErr w:type="spellEnd"/>
      <w:r>
        <w:rPr>
          <w:rFonts w:ascii="Century Gothic" w:hAnsi="Century Gothic" w:cs="Arial"/>
          <w:bCs/>
        </w:rPr>
        <w:t xml:space="preserve"> </w:t>
      </w:r>
      <w:proofErr w:type="spellStart"/>
      <w:r>
        <w:rPr>
          <w:rFonts w:ascii="Century Gothic" w:hAnsi="Century Gothic" w:cs="Arial"/>
          <w:bCs/>
        </w:rPr>
        <w:t>плану</w:t>
      </w:r>
      <w:proofErr w:type="spellEnd"/>
      <w:r>
        <w:rPr>
          <w:rFonts w:ascii="Century Gothic" w:hAnsi="Century Gothic" w:cs="Arial"/>
          <w:bCs/>
        </w:rPr>
        <w:t xml:space="preserve">, </w:t>
      </w:r>
      <w:proofErr w:type="spellStart"/>
      <w:r>
        <w:rPr>
          <w:rFonts w:ascii="Century Gothic" w:hAnsi="Century Gothic" w:cs="Arial"/>
          <w:bCs/>
        </w:rPr>
        <w:t>на</w:t>
      </w:r>
      <w:proofErr w:type="spellEnd"/>
      <w:r>
        <w:rPr>
          <w:rFonts w:ascii="Century Gothic" w:hAnsi="Century Gothic" w:cs="Arial"/>
          <w:bCs/>
        </w:rPr>
        <w:t xml:space="preserve"> </w:t>
      </w:r>
      <w:proofErr w:type="spellStart"/>
      <w:r>
        <w:rPr>
          <w:rFonts w:ascii="Century Gothic" w:hAnsi="Century Gothic" w:cs="Arial"/>
          <w:bCs/>
        </w:rPr>
        <w:t>к.п</w:t>
      </w:r>
      <w:proofErr w:type="spellEnd"/>
      <w:r>
        <w:rPr>
          <w:rFonts w:ascii="Century Gothic" w:hAnsi="Century Gothic" w:cs="Arial"/>
          <w:bCs/>
        </w:rPr>
        <w:t xml:space="preserve">. 10486/5, К.О. </w:t>
      </w:r>
      <w:proofErr w:type="spellStart"/>
      <w:r>
        <w:rPr>
          <w:rFonts w:ascii="Century Gothic" w:hAnsi="Century Gothic" w:cs="Arial"/>
          <w:bCs/>
        </w:rPr>
        <w:t>Крагујевац</w:t>
      </w:r>
      <w:proofErr w:type="spellEnd"/>
      <w:r>
        <w:rPr>
          <w:rFonts w:ascii="Century Gothic" w:hAnsi="Century Gothic" w:cs="Arial"/>
          <w:bCs/>
        </w:rPr>
        <w:t xml:space="preserve"> </w:t>
      </w:r>
    </w:p>
    <w:p w14:paraId="50B7090F"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t>Дужа</w:t>
      </w:r>
      <w:proofErr w:type="spellEnd"/>
      <w:r>
        <w:rPr>
          <w:rFonts w:ascii="Century Gothic" w:hAnsi="Century Gothic" w:cs="Arial"/>
          <w:bCs/>
        </w:rPr>
        <w:t xml:space="preserve"> </w:t>
      </w:r>
      <w:proofErr w:type="spellStart"/>
      <w:r>
        <w:rPr>
          <w:rFonts w:ascii="Century Gothic" w:hAnsi="Century Gothic" w:cs="Arial"/>
          <w:bCs/>
        </w:rPr>
        <w:t>страна</w:t>
      </w:r>
      <w:proofErr w:type="spellEnd"/>
      <w:r>
        <w:rPr>
          <w:rFonts w:ascii="Century Gothic" w:hAnsi="Century Gothic" w:cs="Arial"/>
          <w:bCs/>
        </w:rPr>
        <w:t xml:space="preserve"> </w:t>
      </w:r>
      <w:proofErr w:type="spellStart"/>
      <w:r>
        <w:rPr>
          <w:rFonts w:ascii="Century Gothic" w:hAnsi="Century Gothic" w:cs="Arial"/>
          <w:bCs/>
        </w:rPr>
        <w:t>објеката</w:t>
      </w:r>
      <w:proofErr w:type="spellEnd"/>
      <w:r>
        <w:rPr>
          <w:rFonts w:ascii="Century Gothic" w:hAnsi="Century Gothic" w:cs="Arial"/>
          <w:bCs/>
        </w:rPr>
        <w:t xml:space="preserve"> </w:t>
      </w:r>
      <w:proofErr w:type="spellStart"/>
      <w:r>
        <w:rPr>
          <w:rFonts w:ascii="Century Gothic" w:hAnsi="Century Gothic" w:cs="Arial"/>
          <w:bCs/>
        </w:rPr>
        <w:t>позиционирана</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у </w:t>
      </w:r>
      <w:proofErr w:type="spellStart"/>
      <w:r>
        <w:rPr>
          <w:rFonts w:ascii="Century Gothic" w:hAnsi="Century Gothic" w:cs="Arial"/>
          <w:bCs/>
        </w:rPr>
        <w:t>правцу</w:t>
      </w:r>
      <w:proofErr w:type="spellEnd"/>
      <w:r>
        <w:rPr>
          <w:rFonts w:ascii="Century Gothic" w:hAnsi="Century Gothic" w:cs="Arial"/>
          <w:bCs/>
        </w:rPr>
        <w:t xml:space="preserve"> </w:t>
      </w:r>
      <w:proofErr w:type="spellStart"/>
      <w:r>
        <w:rPr>
          <w:rFonts w:ascii="Century Gothic" w:hAnsi="Century Gothic" w:cs="Arial"/>
          <w:bCs/>
        </w:rPr>
        <w:t>северозапад</w:t>
      </w:r>
      <w:proofErr w:type="spellEnd"/>
      <w:r>
        <w:rPr>
          <w:rFonts w:ascii="Century Gothic" w:hAnsi="Century Gothic" w:cs="Arial"/>
          <w:bCs/>
        </w:rPr>
        <w:t xml:space="preserve"> – </w:t>
      </w:r>
      <w:proofErr w:type="spellStart"/>
      <w:r>
        <w:rPr>
          <w:rFonts w:ascii="Century Gothic" w:hAnsi="Century Gothic" w:cs="Arial"/>
          <w:bCs/>
        </w:rPr>
        <w:t>југоисток</w:t>
      </w:r>
      <w:proofErr w:type="spellEnd"/>
      <w:r>
        <w:rPr>
          <w:rFonts w:ascii="Century Gothic" w:hAnsi="Century Gothic" w:cs="Arial"/>
          <w:bCs/>
        </w:rPr>
        <w:t>.</w:t>
      </w:r>
    </w:p>
    <w:p w14:paraId="18E372D2"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t>Објектима</w:t>
      </w:r>
      <w:proofErr w:type="spellEnd"/>
      <w:r>
        <w:rPr>
          <w:rFonts w:ascii="Century Gothic" w:hAnsi="Century Gothic" w:cs="Arial"/>
          <w:bCs/>
        </w:rPr>
        <w:t xml:space="preserve"> </w:t>
      </w:r>
      <w:proofErr w:type="spellStart"/>
      <w:r>
        <w:rPr>
          <w:rFonts w:ascii="Century Gothic" w:hAnsi="Century Gothic" w:cs="Arial"/>
          <w:bCs/>
        </w:rPr>
        <w:t>се</w:t>
      </w:r>
      <w:proofErr w:type="spellEnd"/>
      <w:r>
        <w:rPr>
          <w:rFonts w:ascii="Century Gothic" w:hAnsi="Century Gothic" w:cs="Arial"/>
          <w:bCs/>
        </w:rPr>
        <w:t xml:space="preserve"> </w:t>
      </w:r>
      <w:proofErr w:type="spellStart"/>
      <w:r>
        <w:rPr>
          <w:rFonts w:ascii="Century Gothic" w:hAnsi="Century Gothic" w:cs="Arial"/>
          <w:bCs/>
        </w:rPr>
        <w:t>приступа</w:t>
      </w:r>
      <w:proofErr w:type="spellEnd"/>
      <w:r>
        <w:rPr>
          <w:rFonts w:ascii="Century Gothic" w:hAnsi="Century Gothic" w:cs="Arial"/>
          <w:bCs/>
        </w:rPr>
        <w:t xml:space="preserve"> </w:t>
      </w:r>
      <w:proofErr w:type="spellStart"/>
      <w:r>
        <w:rPr>
          <w:rFonts w:ascii="Century Gothic" w:hAnsi="Century Gothic" w:cs="Arial"/>
          <w:bCs/>
        </w:rPr>
        <w:t>са</w:t>
      </w:r>
      <w:proofErr w:type="spellEnd"/>
      <w:r>
        <w:rPr>
          <w:rFonts w:ascii="Century Gothic" w:hAnsi="Century Gothic" w:cs="Arial"/>
          <w:bCs/>
          <w:lang w:val="sr-Cyrl-RS"/>
        </w:rPr>
        <w:t xml:space="preserve"> новопројектоване </w:t>
      </w:r>
      <w:proofErr w:type="spellStart"/>
      <w:r>
        <w:rPr>
          <w:rFonts w:ascii="Century Gothic" w:hAnsi="Century Gothic" w:cs="Arial"/>
          <w:bCs/>
        </w:rPr>
        <w:t>улице</w:t>
      </w:r>
      <w:proofErr w:type="spellEnd"/>
      <w:r>
        <w:rPr>
          <w:rFonts w:ascii="Century Gothic" w:hAnsi="Century Gothic" w:cs="Arial"/>
          <w:bCs/>
        </w:rPr>
        <w:t xml:space="preserve"> </w:t>
      </w:r>
      <w:proofErr w:type="spellStart"/>
      <w:r>
        <w:rPr>
          <w:rFonts w:ascii="Century Gothic" w:hAnsi="Century Gothic" w:cs="Arial"/>
          <w:bCs/>
        </w:rPr>
        <w:t>која</w:t>
      </w:r>
      <w:proofErr w:type="spellEnd"/>
      <w:r>
        <w:rPr>
          <w:rFonts w:ascii="Century Gothic" w:hAnsi="Century Gothic" w:cs="Arial"/>
          <w:bCs/>
        </w:rPr>
        <w:t xml:space="preserve"> </w:t>
      </w:r>
      <w:proofErr w:type="spellStart"/>
      <w:r>
        <w:rPr>
          <w:rFonts w:ascii="Century Gothic" w:hAnsi="Century Gothic" w:cs="Arial"/>
          <w:bCs/>
        </w:rPr>
        <w:t>се</w:t>
      </w:r>
      <w:proofErr w:type="spellEnd"/>
      <w:r>
        <w:rPr>
          <w:rFonts w:ascii="Century Gothic" w:hAnsi="Century Gothic" w:cs="Arial"/>
          <w:bCs/>
        </w:rPr>
        <w:t xml:space="preserve"> </w:t>
      </w:r>
      <w:proofErr w:type="spellStart"/>
      <w:r>
        <w:rPr>
          <w:rFonts w:ascii="Century Gothic" w:hAnsi="Century Gothic" w:cs="Arial"/>
          <w:bCs/>
        </w:rPr>
        <w:t>налази</w:t>
      </w:r>
      <w:proofErr w:type="spellEnd"/>
      <w:r>
        <w:rPr>
          <w:rFonts w:ascii="Century Gothic" w:hAnsi="Century Gothic" w:cs="Arial"/>
          <w:bCs/>
        </w:rPr>
        <w:t xml:space="preserve"> у </w:t>
      </w:r>
      <w:proofErr w:type="spellStart"/>
      <w:r>
        <w:rPr>
          <w:rFonts w:ascii="Century Gothic" w:hAnsi="Century Gothic" w:cs="Arial"/>
          <w:bCs/>
        </w:rPr>
        <w:t>склопу</w:t>
      </w:r>
      <w:proofErr w:type="spellEnd"/>
      <w:r>
        <w:rPr>
          <w:rFonts w:ascii="Century Gothic" w:hAnsi="Century Gothic" w:cs="Arial"/>
          <w:bCs/>
        </w:rPr>
        <w:t xml:space="preserve"> </w:t>
      </w:r>
      <w:proofErr w:type="spellStart"/>
      <w:r>
        <w:rPr>
          <w:rFonts w:ascii="Century Gothic" w:hAnsi="Century Gothic" w:cs="Arial"/>
          <w:bCs/>
        </w:rPr>
        <w:t>комплекса</w:t>
      </w:r>
      <w:proofErr w:type="spellEnd"/>
      <w:r>
        <w:rPr>
          <w:rFonts w:ascii="Century Gothic" w:hAnsi="Century Gothic" w:cs="Arial"/>
          <w:bCs/>
        </w:rPr>
        <w:t xml:space="preserve"> УКЦ-а, </w:t>
      </w:r>
      <w:r>
        <w:rPr>
          <w:rFonts w:ascii="Century Gothic" w:hAnsi="Century Gothic" w:cs="Arial"/>
          <w:bCs/>
          <w:lang w:val="sr-Cyrl-RS"/>
        </w:rPr>
        <w:t xml:space="preserve">односно </w:t>
      </w:r>
      <w:proofErr w:type="spellStart"/>
      <w:r>
        <w:rPr>
          <w:rFonts w:ascii="Century Gothic" w:hAnsi="Century Gothic" w:cs="Arial"/>
          <w:bCs/>
        </w:rPr>
        <w:t>са</w:t>
      </w:r>
      <w:proofErr w:type="spellEnd"/>
      <w:r>
        <w:rPr>
          <w:rFonts w:ascii="Century Gothic" w:hAnsi="Century Gothic" w:cs="Arial"/>
          <w:bCs/>
        </w:rPr>
        <w:t xml:space="preserve"> </w:t>
      </w:r>
      <w:proofErr w:type="spellStart"/>
      <w:r>
        <w:rPr>
          <w:rFonts w:ascii="Century Gothic" w:hAnsi="Century Gothic" w:cs="Arial"/>
          <w:bCs/>
        </w:rPr>
        <w:t>платоа</w:t>
      </w:r>
      <w:proofErr w:type="spellEnd"/>
      <w:r>
        <w:rPr>
          <w:rFonts w:ascii="Century Gothic" w:hAnsi="Century Gothic" w:cs="Arial"/>
          <w:bCs/>
        </w:rPr>
        <w:t xml:space="preserve"> </w:t>
      </w:r>
      <w:proofErr w:type="spellStart"/>
      <w:r>
        <w:rPr>
          <w:rFonts w:ascii="Century Gothic" w:hAnsi="Century Gothic" w:cs="Arial"/>
          <w:bCs/>
        </w:rPr>
        <w:t>објекта</w:t>
      </w:r>
      <w:proofErr w:type="spellEnd"/>
      <w:r>
        <w:rPr>
          <w:rFonts w:ascii="Century Gothic" w:hAnsi="Century Gothic" w:cs="Arial"/>
          <w:bCs/>
        </w:rPr>
        <w:t xml:space="preserve">. </w:t>
      </w:r>
    </w:p>
    <w:p w14:paraId="68B8AB1E" w14:textId="77777777" w:rsidR="006D044B" w:rsidRDefault="006D044B" w:rsidP="006D044B">
      <w:pPr>
        <w:pStyle w:val="ListParagraph"/>
        <w:spacing w:after="0"/>
        <w:ind w:left="0"/>
        <w:jc w:val="both"/>
        <w:rPr>
          <w:rFonts w:ascii="Century Gothic" w:hAnsi="Century Gothic" w:cs="Arial"/>
          <w:bCs/>
        </w:rPr>
      </w:pPr>
    </w:p>
    <w:p w14:paraId="0F898D05" w14:textId="77777777" w:rsidR="006D044B" w:rsidRDefault="006D044B" w:rsidP="006D044B">
      <w:pPr>
        <w:pStyle w:val="ListParagraph"/>
        <w:spacing w:after="0"/>
        <w:ind w:left="0"/>
        <w:jc w:val="both"/>
        <w:rPr>
          <w:rFonts w:ascii="Century Gothic" w:hAnsi="Century Gothic" w:cs="Arial"/>
          <w:bCs/>
        </w:rPr>
      </w:pPr>
      <w:r>
        <w:rPr>
          <w:rFonts w:ascii="Century Gothic" w:hAnsi="Century Gothic" w:cs="Arial"/>
          <w:b/>
        </w:rPr>
        <w:lastRenderedPageBreak/>
        <w:t>ФУНКЦИОНАЛНА ОРГАНИЗАЦИЈА</w:t>
      </w:r>
    </w:p>
    <w:p w14:paraId="2AF3BA9B" w14:textId="77777777" w:rsidR="006D044B" w:rsidRDefault="006D044B" w:rsidP="006D044B">
      <w:pPr>
        <w:pStyle w:val="ListParagraph"/>
        <w:spacing w:after="0"/>
        <w:ind w:left="0"/>
        <w:jc w:val="both"/>
        <w:rPr>
          <w:rFonts w:ascii="Century Gothic" w:hAnsi="Century Gothic" w:cs="Arial"/>
          <w:bCs/>
        </w:rPr>
      </w:pPr>
      <w:bookmarkStart w:id="9" w:name="_Hlk150820984"/>
      <w:proofErr w:type="spellStart"/>
      <w:r>
        <w:rPr>
          <w:rFonts w:ascii="Century Gothic" w:hAnsi="Century Gothic" w:cs="Arial"/>
          <w:bCs/>
        </w:rPr>
        <w:t>Објекат</w:t>
      </w:r>
      <w:proofErr w:type="spellEnd"/>
      <w:r>
        <w:rPr>
          <w:rFonts w:ascii="Century Gothic" w:hAnsi="Century Gothic" w:cs="Arial"/>
          <w:bCs/>
        </w:rPr>
        <w:t xml:space="preserve"> </w:t>
      </w:r>
      <w:proofErr w:type="spellStart"/>
      <w:r>
        <w:rPr>
          <w:rFonts w:ascii="Century Gothic" w:hAnsi="Century Gothic" w:cs="Arial"/>
          <w:bCs/>
        </w:rPr>
        <w:t>медицинских</w:t>
      </w:r>
      <w:proofErr w:type="spellEnd"/>
      <w:r>
        <w:rPr>
          <w:rFonts w:ascii="Century Gothic" w:hAnsi="Century Gothic" w:cs="Arial"/>
          <w:bCs/>
        </w:rPr>
        <w:t xml:space="preserve"> </w:t>
      </w:r>
      <w:proofErr w:type="spellStart"/>
      <w:r>
        <w:rPr>
          <w:rFonts w:ascii="Century Gothic" w:hAnsi="Century Gothic" w:cs="Arial"/>
          <w:bCs/>
        </w:rPr>
        <w:t>гасова</w:t>
      </w:r>
      <w:proofErr w:type="spellEnd"/>
      <w:r>
        <w:rPr>
          <w:rFonts w:ascii="Century Gothic" w:hAnsi="Century Gothic" w:cs="Arial"/>
          <w:bCs/>
        </w:rPr>
        <w:t xml:space="preserve"> и </w:t>
      </w:r>
      <w:proofErr w:type="spellStart"/>
      <w:r>
        <w:rPr>
          <w:rFonts w:ascii="Century Gothic" w:hAnsi="Century Gothic" w:cs="Arial"/>
          <w:bCs/>
        </w:rPr>
        <w:t>топлотне</w:t>
      </w:r>
      <w:proofErr w:type="spellEnd"/>
      <w:r>
        <w:rPr>
          <w:rFonts w:ascii="Century Gothic" w:hAnsi="Century Gothic" w:cs="Arial"/>
          <w:bCs/>
        </w:rPr>
        <w:t xml:space="preserve"> </w:t>
      </w:r>
      <w:proofErr w:type="spellStart"/>
      <w:r>
        <w:rPr>
          <w:rFonts w:ascii="Century Gothic" w:hAnsi="Century Gothic" w:cs="Arial"/>
          <w:bCs/>
        </w:rPr>
        <w:t>подстанице</w:t>
      </w:r>
      <w:proofErr w:type="spellEnd"/>
      <w:r>
        <w:rPr>
          <w:rFonts w:ascii="Century Gothic" w:hAnsi="Century Gothic" w:cs="Arial"/>
          <w:bCs/>
        </w:rPr>
        <w:t xml:space="preserve"> </w:t>
      </w:r>
      <w:bookmarkEnd w:id="9"/>
      <w:proofErr w:type="spellStart"/>
      <w:r>
        <w:rPr>
          <w:rFonts w:ascii="Century Gothic" w:hAnsi="Century Gothic" w:cs="Arial"/>
          <w:bCs/>
        </w:rPr>
        <w:t>пројектовани</w:t>
      </w:r>
      <w:proofErr w:type="spellEnd"/>
      <w:r>
        <w:rPr>
          <w:rFonts w:ascii="Century Gothic" w:hAnsi="Century Gothic" w:cs="Arial"/>
          <w:bCs/>
        </w:rPr>
        <w:t xml:space="preserve"> </w:t>
      </w:r>
      <w:proofErr w:type="spellStart"/>
      <w:r>
        <w:rPr>
          <w:rFonts w:ascii="Century Gothic" w:hAnsi="Century Gothic" w:cs="Arial"/>
          <w:bCs/>
        </w:rPr>
        <w:t>су</w:t>
      </w:r>
      <w:proofErr w:type="spellEnd"/>
      <w:r>
        <w:rPr>
          <w:rFonts w:ascii="Century Gothic" w:hAnsi="Century Gothic" w:cs="Arial"/>
          <w:bCs/>
        </w:rPr>
        <w:t xml:space="preserve"> </w:t>
      </w:r>
      <w:proofErr w:type="spellStart"/>
      <w:r>
        <w:rPr>
          <w:rFonts w:ascii="Century Gothic" w:hAnsi="Century Gothic" w:cs="Arial"/>
          <w:bCs/>
        </w:rPr>
        <w:t>као</w:t>
      </w:r>
      <w:proofErr w:type="spellEnd"/>
      <w:r>
        <w:rPr>
          <w:rFonts w:ascii="Century Gothic" w:hAnsi="Century Gothic" w:cs="Arial"/>
          <w:bCs/>
        </w:rPr>
        <w:t xml:space="preserve"> </w:t>
      </w:r>
      <w:proofErr w:type="spellStart"/>
      <w:r>
        <w:rPr>
          <w:rFonts w:ascii="Century Gothic" w:hAnsi="Century Gothic" w:cs="Arial"/>
          <w:bCs/>
        </w:rPr>
        <w:t>приземни</w:t>
      </w:r>
      <w:proofErr w:type="spellEnd"/>
      <w:r>
        <w:rPr>
          <w:rFonts w:ascii="Century Gothic" w:hAnsi="Century Gothic" w:cs="Arial"/>
          <w:bCs/>
        </w:rPr>
        <w:t xml:space="preserve"> </w:t>
      </w:r>
      <w:proofErr w:type="spellStart"/>
      <w:r>
        <w:rPr>
          <w:rFonts w:ascii="Century Gothic" w:hAnsi="Century Gothic" w:cs="Arial"/>
          <w:bCs/>
        </w:rPr>
        <w:t>објекти</w:t>
      </w:r>
      <w:proofErr w:type="spellEnd"/>
      <w:r>
        <w:rPr>
          <w:rFonts w:ascii="Century Gothic" w:hAnsi="Century Gothic" w:cs="Arial"/>
          <w:bCs/>
        </w:rPr>
        <w:t xml:space="preserve"> </w:t>
      </w:r>
      <w:proofErr w:type="spellStart"/>
      <w:r>
        <w:rPr>
          <w:rFonts w:ascii="Century Gothic" w:hAnsi="Century Gothic" w:cs="Arial"/>
          <w:bCs/>
        </w:rPr>
        <w:t>полигоналне</w:t>
      </w:r>
      <w:proofErr w:type="spellEnd"/>
      <w:r>
        <w:rPr>
          <w:rFonts w:ascii="Century Gothic" w:hAnsi="Century Gothic" w:cs="Arial"/>
          <w:bCs/>
        </w:rPr>
        <w:t xml:space="preserve"> </w:t>
      </w:r>
      <w:proofErr w:type="spellStart"/>
      <w:r>
        <w:rPr>
          <w:rFonts w:ascii="Century Gothic" w:hAnsi="Century Gothic" w:cs="Arial"/>
          <w:bCs/>
        </w:rPr>
        <w:t>основе</w:t>
      </w:r>
      <w:proofErr w:type="spellEnd"/>
      <w:r>
        <w:rPr>
          <w:rFonts w:ascii="Century Gothic" w:hAnsi="Century Gothic" w:cs="Arial"/>
          <w:bCs/>
        </w:rPr>
        <w:t xml:space="preserve"> </w:t>
      </w:r>
      <w:proofErr w:type="spellStart"/>
      <w:r>
        <w:rPr>
          <w:rFonts w:ascii="Century Gothic" w:hAnsi="Century Gothic" w:cs="Arial"/>
          <w:bCs/>
        </w:rPr>
        <w:t>максималних</w:t>
      </w:r>
      <w:proofErr w:type="spellEnd"/>
      <w:r>
        <w:rPr>
          <w:rFonts w:ascii="Century Gothic" w:hAnsi="Century Gothic" w:cs="Arial"/>
          <w:bCs/>
        </w:rPr>
        <w:t xml:space="preserve"> </w:t>
      </w:r>
      <w:proofErr w:type="spellStart"/>
      <w:r>
        <w:rPr>
          <w:rFonts w:ascii="Century Gothic" w:hAnsi="Century Gothic" w:cs="Arial"/>
          <w:bCs/>
        </w:rPr>
        <w:t>димензија</w:t>
      </w:r>
      <w:proofErr w:type="spellEnd"/>
      <w:r>
        <w:rPr>
          <w:rFonts w:ascii="Century Gothic" w:hAnsi="Century Gothic" w:cs="Arial"/>
          <w:bCs/>
        </w:rPr>
        <w:t xml:space="preserve"> 2</w:t>
      </w:r>
      <w:r>
        <w:rPr>
          <w:rFonts w:ascii="Century Gothic" w:hAnsi="Century Gothic" w:cs="Arial"/>
          <w:bCs/>
          <w:lang w:val="sr-Cyrl-RS"/>
        </w:rPr>
        <w:t>2</w:t>
      </w:r>
      <w:r>
        <w:rPr>
          <w:rFonts w:ascii="Century Gothic" w:hAnsi="Century Gothic" w:cs="Arial"/>
          <w:bCs/>
        </w:rPr>
        <w:t>,3</w:t>
      </w:r>
      <w:r>
        <w:rPr>
          <w:rFonts w:ascii="Century Gothic" w:hAnsi="Century Gothic" w:cs="Arial"/>
          <w:bCs/>
          <w:lang w:val="sr-Cyrl-RS"/>
        </w:rPr>
        <w:t>0</w:t>
      </w:r>
      <w:r>
        <w:rPr>
          <w:rFonts w:ascii="Century Gothic" w:hAnsi="Century Gothic" w:cs="Arial"/>
          <w:bCs/>
        </w:rPr>
        <w:t>x18,1</w:t>
      </w:r>
      <w:r>
        <w:rPr>
          <w:rFonts w:ascii="Century Gothic" w:hAnsi="Century Gothic" w:cs="Arial"/>
          <w:bCs/>
          <w:lang w:val="sr-Cyrl-RS"/>
        </w:rPr>
        <w:t>0</w:t>
      </w:r>
      <w:r>
        <w:rPr>
          <w:rFonts w:ascii="Century Gothic" w:hAnsi="Century Gothic" w:cs="Arial"/>
          <w:bCs/>
        </w:rPr>
        <w:t xml:space="preserve">м. </w:t>
      </w:r>
    </w:p>
    <w:p w14:paraId="634A9237"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t>Ова</w:t>
      </w:r>
      <w:proofErr w:type="spellEnd"/>
      <w:r>
        <w:rPr>
          <w:rFonts w:ascii="Century Gothic" w:hAnsi="Century Gothic" w:cs="Arial"/>
          <w:bCs/>
        </w:rPr>
        <w:t xml:space="preserve"> </w:t>
      </w:r>
      <w:proofErr w:type="spellStart"/>
      <w:r>
        <w:rPr>
          <w:rFonts w:ascii="Century Gothic" w:hAnsi="Century Gothic" w:cs="Arial"/>
          <w:bCs/>
        </w:rPr>
        <w:t>два</w:t>
      </w:r>
      <w:proofErr w:type="spellEnd"/>
      <w:r>
        <w:rPr>
          <w:rFonts w:ascii="Century Gothic" w:hAnsi="Century Gothic" w:cs="Arial"/>
          <w:bCs/>
        </w:rPr>
        <w:t xml:space="preserve"> </w:t>
      </w:r>
      <w:proofErr w:type="spellStart"/>
      <w:r>
        <w:rPr>
          <w:rFonts w:ascii="Century Gothic" w:hAnsi="Century Gothic" w:cs="Arial"/>
          <w:bCs/>
        </w:rPr>
        <w:t>објекта</w:t>
      </w:r>
      <w:proofErr w:type="spellEnd"/>
      <w:r>
        <w:rPr>
          <w:rFonts w:ascii="Century Gothic" w:hAnsi="Century Gothic" w:cs="Arial"/>
          <w:bCs/>
        </w:rPr>
        <w:t xml:space="preserve"> </w:t>
      </w:r>
      <w:proofErr w:type="spellStart"/>
      <w:r>
        <w:rPr>
          <w:rFonts w:ascii="Century Gothic" w:hAnsi="Century Gothic" w:cs="Arial"/>
          <w:bCs/>
        </w:rPr>
        <w:t>различитих</w:t>
      </w:r>
      <w:proofErr w:type="spellEnd"/>
      <w:r>
        <w:rPr>
          <w:rFonts w:ascii="Century Gothic" w:hAnsi="Century Gothic" w:cs="Arial"/>
          <w:bCs/>
        </w:rPr>
        <w:t xml:space="preserve"> </w:t>
      </w:r>
      <w:proofErr w:type="spellStart"/>
      <w:r>
        <w:rPr>
          <w:rFonts w:ascii="Century Gothic" w:hAnsi="Century Gothic" w:cs="Arial"/>
          <w:bCs/>
        </w:rPr>
        <w:t>намена</w:t>
      </w:r>
      <w:proofErr w:type="spellEnd"/>
      <w:r>
        <w:rPr>
          <w:rFonts w:ascii="Century Gothic" w:hAnsi="Century Gothic" w:cs="Arial"/>
          <w:bCs/>
        </w:rPr>
        <w:t xml:space="preserve"> </w:t>
      </w:r>
      <w:proofErr w:type="spellStart"/>
      <w:r>
        <w:rPr>
          <w:rFonts w:ascii="Century Gothic" w:hAnsi="Century Gothic" w:cs="Arial"/>
          <w:bCs/>
        </w:rPr>
        <w:t>налазе</w:t>
      </w:r>
      <w:proofErr w:type="spellEnd"/>
      <w:r>
        <w:rPr>
          <w:rFonts w:ascii="Century Gothic" w:hAnsi="Century Gothic" w:cs="Arial"/>
          <w:bCs/>
        </w:rPr>
        <w:t xml:space="preserve"> </w:t>
      </w:r>
      <w:proofErr w:type="spellStart"/>
      <w:r>
        <w:rPr>
          <w:rFonts w:ascii="Century Gothic" w:hAnsi="Century Gothic" w:cs="Arial"/>
          <w:bCs/>
        </w:rPr>
        <w:t>се</w:t>
      </w:r>
      <w:proofErr w:type="spellEnd"/>
      <w:r>
        <w:rPr>
          <w:rFonts w:ascii="Century Gothic" w:hAnsi="Century Gothic" w:cs="Arial"/>
          <w:bCs/>
        </w:rPr>
        <w:t xml:space="preserve"> </w:t>
      </w:r>
      <w:proofErr w:type="spellStart"/>
      <w:r>
        <w:rPr>
          <w:rFonts w:ascii="Century Gothic" w:hAnsi="Century Gothic" w:cs="Arial"/>
          <w:bCs/>
        </w:rPr>
        <w:t>један</w:t>
      </w:r>
      <w:proofErr w:type="spellEnd"/>
      <w:r>
        <w:rPr>
          <w:rFonts w:ascii="Century Gothic" w:hAnsi="Century Gothic" w:cs="Arial"/>
          <w:bCs/>
        </w:rPr>
        <w:t xml:space="preserve"> </w:t>
      </w:r>
      <w:proofErr w:type="spellStart"/>
      <w:r>
        <w:rPr>
          <w:rFonts w:ascii="Century Gothic" w:hAnsi="Century Gothic" w:cs="Arial"/>
          <w:bCs/>
        </w:rPr>
        <w:t>поред</w:t>
      </w:r>
      <w:proofErr w:type="spellEnd"/>
      <w:r>
        <w:rPr>
          <w:rFonts w:ascii="Century Gothic" w:hAnsi="Century Gothic" w:cs="Arial"/>
          <w:bCs/>
        </w:rPr>
        <w:t xml:space="preserve"> </w:t>
      </w:r>
      <w:proofErr w:type="spellStart"/>
      <w:r>
        <w:rPr>
          <w:rFonts w:ascii="Century Gothic" w:hAnsi="Century Gothic" w:cs="Arial"/>
          <w:bCs/>
        </w:rPr>
        <w:t>другог</w:t>
      </w:r>
      <w:proofErr w:type="spellEnd"/>
      <w:r>
        <w:rPr>
          <w:rFonts w:ascii="Century Gothic" w:hAnsi="Century Gothic" w:cs="Arial"/>
          <w:bCs/>
        </w:rPr>
        <w:t xml:space="preserve"> и </w:t>
      </w:r>
      <w:proofErr w:type="spellStart"/>
      <w:r>
        <w:rPr>
          <w:rFonts w:ascii="Century Gothic" w:hAnsi="Century Gothic" w:cs="Arial"/>
          <w:bCs/>
        </w:rPr>
        <w:t>одвојени</w:t>
      </w:r>
      <w:proofErr w:type="spellEnd"/>
      <w:r>
        <w:rPr>
          <w:rFonts w:ascii="Century Gothic" w:hAnsi="Century Gothic" w:cs="Arial"/>
          <w:bCs/>
        </w:rPr>
        <w:t xml:space="preserve"> </w:t>
      </w:r>
      <w:proofErr w:type="spellStart"/>
      <w:r>
        <w:rPr>
          <w:rFonts w:ascii="Century Gothic" w:hAnsi="Century Gothic" w:cs="Arial"/>
          <w:bCs/>
        </w:rPr>
        <w:t>су</w:t>
      </w:r>
      <w:proofErr w:type="spellEnd"/>
      <w:r>
        <w:rPr>
          <w:rFonts w:ascii="Century Gothic" w:hAnsi="Century Gothic" w:cs="Arial"/>
          <w:bCs/>
        </w:rPr>
        <w:t xml:space="preserve"> </w:t>
      </w:r>
      <w:proofErr w:type="spellStart"/>
      <w:r>
        <w:rPr>
          <w:rFonts w:ascii="Century Gothic" w:hAnsi="Century Gothic" w:cs="Arial"/>
          <w:bCs/>
        </w:rPr>
        <w:t>дилатацијом</w:t>
      </w:r>
      <w:proofErr w:type="spellEnd"/>
      <w:r>
        <w:rPr>
          <w:rFonts w:ascii="Century Gothic" w:hAnsi="Century Gothic" w:cs="Arial"/>
          <w:bCs/>
        </w:rPr>
        <w:t xml:space="preserve">. </w:t>
      </w:r>
    </w:p>
    <w:p w14:paraId="3ED833E1"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t>Део</w:t>
      </w:r>
      <w:proofErr w:type="spellEnd"/>
      <w:r>
        <w:rPr>
          <w:rFonts w:ascii="Century Gothic" w:hAnsi="Century Gothic" w:cs="Arial"/>
          <w:bCs/>
        </w:rPr>
        <w:t xml:space="preserve"> </w:t>
      </w:r>
      <w:proofErr w:type="spellStart"/>
      <w:r>
        <w:rPr>
          <w:rFonts w:ascii="Century Gothic" w:hAnsi="Century Gothic" w:cs="Arial"/>
          <w:bCs/>
        </w:rPr>
        <w:t>објекта</w:t>
      </w:r>
      <w:proofErr w:type="spellEnd"/>
      <w:r>
        <w:rPr>
          <w:rFonts w:ascii="Century Gothic" w:hAnsi="Century Gothic" w:cs="Arial"/>
          <w:bCs/>
        </w:rPr>
        <w:t xml:space="preserve"> </w:t>
      </w:r>
      <w:proofErr w:type="spellStart"/>
      <w:r>
        <w:rPr>
          <w:rFonts w:ascii="Century Gothic" w:hAnsi="Century Gothic" w:cs="Arial"/>
          <w:bCs/>
        </w:rPr>
        <w:t>који</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намењен</w:t>
      </w:r>
      <w:proofErr w:type="spellEnd"/>
      <w:r>
        <w:rPr>
          <w:rFonts w:ascii="Century Gothic" w:hAnsi="Century Gothic" w:cs="Arial"/>
          <w:bCs/>
        </w:rPr>
        <w:t xml:space="preserve"> </w:t>
      </w:r>
      <w:proofErr w:type="spellStart"/>
      <w:r>
        <w:rPr>
          <w:rFonts w:ascii="Century Gothic" w:hAnsi="Century Gothic" w:cs="Arial"/>
          <w:bCs/>
        </w:rPr>
        <w:t>за</w:t>
      </w:r>
      <w:proofErr w:type="spellEnd"/>
      <w:r>
        <w:rPr>
          <w:rFonts w:ascii="Century Gothic" w:hAnsi="Century Gothic" w:cs="Arial"/>
          <w:bCs/>
        </w:rPr>
        <w:t xml:space="preserve"> </w:t>
      </w:r>
      <w:proofErr w:type="spellStart"/>
      <w:r>
        <w:rPr>
          <w:rFonts w:ascii="Century Gothic" w:hAnsi="Century Gothic" w:cs="Arial"/>
          <w:bCs/>
        </w:rPr>
        <w:t>топлотну</w:t>
      </w:r>
      <w:proofErr w:type="spellEnd"/>
      <w:r>
        <w:rPr>
          <w:rFonts w:ascii="Century Gothic" w:hAnsi="Century Gothic" w:cs="Arial"/>
          <w:bCs/>
        </w:rPr>
        <w:t xml:space="preserve"> </w:t>
      </w:r>
      <w:r>
        <w:rPr>
          <w:rFonts w:ascii="Century Gothic" w:hAnsi="Century Gothic" w:cs="Arial"/>
          <w:bCs/>
          <w:lang w:val="sr-Cyrl-RS"/>
        </w:rPr>
        <w:t>под</w:t>
      </w:r>
      <w:proofErr w:type="spellStart"/>
      <w:r>
        <w:rPr>
          <w:rFonts w:ascii="Century Gothic" w:hAnsi="Century Gothic" w:cs="Arial"/>
          <w:bCs/>
        </w:rPr>
        <w:t>станицу</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правоугаононг</w:t>
      </w:r>
      <w:proofErr w:type="spellEnd"/>
      <w:r>
        <w:rPr>
          <w:rFonts w:ascii="Century Gothic" w:hAnsi="Century Gothic" w:cs="Arial"/>
          <w:bCs/>
        </w:rPr>
        <w:t xml:space="preserve"> </w:t>
      </w:r>
      <w:proofErr w:type="spellStart"/>
      <w:r>
        <w:rPr>
          <w:rFonts w:ascii="Century Gothic" w:hAnsi="Century Gothic" w:cs="Arial"/>
          <w:bCs/>
        </w:rPr>
        <w:t>облика</w:t>
      </w:r>
      <w:proofErr w:type="spellEnd"/>
      <w:r>
        <w:rPr>
          <w:rFonts w:ascii="Century Gothic" w:hAnsi="Century Gothic" w:cs="Arial"/>
          <w:bCs/>
        </w:rPr>
        <w:t xml:space="preserve"> </w:t>
      </w:r>
      <w:proofErr w:type="spellStart"/>
      <w:r>
        <w:rPr>
          <w:rFonts w:ascii="Century Gothic" w:hAnsi="Century Gothic" w:cs="Arial"/>
          <w:bCs/>
        </w:rPr>
        <w:t>основе</w:t>
      </w:r>
      <w:proofErr w:type="spellEnd"/>
      <w:r>
        <w:rPr>
          <w:rFonts w:ascii="Century Gothic" w:hAnsi="Century Gothic" w:cs="Arial"/>
          <w:bCs/>
        </w:rPr>
        <w:t xml:space="preserve"> (</w:t>
      </w:r>
      <w:proofErr w:type="spellStart"/>
      <w:r>
        <w:rPr>
          <w:rFonts w:ascii="Century Gothic" w:hAnsi="Century Gothic" w:cs="Arial"/>
          <w:bCs/>
        </w:rPr>
        <w:t>максималних</w:t>
      </w:r>
      <w:proofErr w:type="spellEnd"/>
      <w:r>
        <w:rPr>
          <w:rFonts w:ascii="Century Gothic" w:hAnsi="Century Gothic" w:cs="Arial"/>
          <w:bCs/>
        </w:rPr>
        <w:t xml:space="preserve"> </w:t>
      </w:r>
      <w:proofErr w:type="spellStart"/>
      <w:r>
        <w:rPr>
          <w:rFonts w:ascii="Century Gothic" w:hAnsi="Century Gothic" w:cs="Arial"/>
          <w:bCs/>
        </w:rPr>
        <w:t>димензија</w:t>
      </w:r>
      <w:proofErr w:type="spellEnd"/>
      <w:r>
        <w:rPr>
          <w:rFonts w:ascii="Century Gothic" w:hAnsi="Century Gothic" w:cs="Arial"/>
          <w:bCs/>
        </w:rPr>
        <w:t xml:space="preserve"> 15</w:t>
      </w:r>
      <w:r>
        <w:rPr>
          <w:rFonts w:ascii="Century Gothic" w:hAnsi="Century Gothic" w:cs="Arial"/>
          <w:bCs/>
          <w:lang w:val="sr-Cyrl-RS"/>
        </w:rPr>
        <w:t>,00м</w:t>
      </w:r>
      <w:r>
        <w:rPr>
          <w:rFonts w:ascii="Century Gothic" w:hAnsi="Century Gothic" w:cs="Arial"/>
          <w:bCs/>
        </w:rPr>
        <w:t xml:space="preserve">x12,15м), </w:t>
      </w:r>
      <w:proofErr w:type="spellStart"/>
      <w:r>
        <w:rPr>
          <w:rFonts w:ascii="Century Gothic" w:hAnsi="Century Gothic" w:cs="Arial"/>
          <w:bCs/>
        </w:rPr>
        <w:t>док</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део</w:t>
      </w:r>
      <w:proofErr w:type="spellEnd"/>
      <w:r>
        <w:rPr>
          <w:rFonts w:ascii="Century Gothic" w:hAnsi="Century Gothic" w:cs="Arial"/>
          <w:bCs/>
        </w:rPr>
        <w:t xml:space="preserve"> </w:t>
      </w:r>
      <w:proofErr w:type="spellStart"/>
      <w:r>
        <w:rPr>
          <w:rFonts w:ascii="Century Gothic" w:hAnsi="Century Gothic" w:cs="Arial"/>
          <w:bCs/>
        </w:rPr>
        <w:t>објекта</w:t>
      </w:r>
      <w:proofErr w:type="spellEnd"/>
      <w:r>
        <w:rPr>
          <w:rFonts w:ascii="Century Gothic" w:hAnsi="Century Gothic" w:cs="Arial"/>
          <w:bCs/>
        </w:rPr>
        <w:t xml:space="preserve"> </w:t>
      </w:r>
      <w:proofErr w:type="spellStart"/>
      <w:r>
        <w:rPr>
          <w:rFonts w:ascii="Century Gothic" w:hAnsi="Century Gothic" w:cs="Arial"/>
          <w:bCs/>
        </w:rPr>
        <w:t>намењен</w:t>
      </w:r>
      <w:proofErr w:type="spellEnd"/>
      <w:r>
        <w:rPr>
          <w:rFonts w:ascii="Century Gothic" w:hAnsi="Century Gothic" w:cs="Arial"/>
          <w:bCs/>
        </w:rPr>
        <w:t xml:space="preserve"> </w:t>
      </w:r>
      <w:proofErr w:type="spellStart"/>
      <w:r>
        <w:rPr>
          <w:rFonts w:ascii="Century Gothic" w:hAnsi="Century Gothic" w:cs="Arial"/>
          <w:bCs/>
        </w:rPr>
        <w:t>медицинским</w:t>
      </w:r>
      <w:proofErr w:type="spellEnd"/>
      <w:r>
        <w:rPr>
          <w:rFonts w:ascii="Century Gothic" w:hAnsi="Century Gothic" w:cs="Arial"/>
          <w:bCs/>
        </w:rPr>
        <w:t xml:space="preserve"> </w:t>
      </w:r>
      <w:proofErr w:type="spellStart"/>
      <w:r>
        <w:rPr>
          <w:rFonts w:ascii="Century Gothic" w:hAnsi="Century Gothic" w:cs="Arial"/>
          <w:bCs/>
        </w:rPr>
        <w:t>гасовима</w:t>
      </w:r>
      <w:proofErr w:type="spellEnd"/>
      <w:r>
        <w:rPr>
          <w:rFonts w:ascii="Century Gothic" w:hAnsi="Century Gothic" w:cs="Arial"/>
          <w:bCs/>
        </w:rPr>
        <w:t xml:space="preserve"> </w:t>
      </w:r>
      <w:proofErr w:type="spellStart"/>
      <w:r>
        <w:rPr>
          <w:rFonts w:ascii="Century Gothic" w:hAnsi="Century Gothic" w:cs="Arial"/>
          <w:bCs/>
        </w:rPr>
        <w:t>полигоналног</w:t>
      </w:r>
      <w:proofErr w:type="spellEnd"/>
      <w:r>
        <w:rPr>
          <w:rFonts w:ascii="Century Gothic" w:hAnsi="Century Gothic" w:cs="Arial"/>
          <w:bCs/>
        </w:rPr>
        <w:t xml:space="preserve"> </w:t>
      </w:r>
      <w:proofErr w:type="spellStart"/>
      <w:r>
        <w:rPr>
          <w:rFonts w:ascii="Century Gothic" w:hAnsi="Century Gothic" w:cs="Arial"/>
          <w:bCs/>
        </w:rPr>
        <w:t>облика</w:t>
      </w:r>
      <w:proofErr w:type="spellEnd"/>
      <w:r>
        <w:rPr>
          <w:rFonts w:ascii="Century Gothic" w:hAnsi="Century Gothic" w:cs="Arial"/>
          <w:bCs/>
        </w:rPr>
        <w:t xml:space="preserve"> </w:t>
      </w:r>
      <w:proofErr w:type="spellStart"/>
      <w:r>
        <w:rPr>
          <w:rFonts w:ascii="Century Gothic" w:hAnsi="Century Gothic" w:cs="Arial"/>
          <w:bCs/>
        </w:rPr>
        <w:t>основе</w:t>
      </w:r>
      <w:proofErr w:type="spellEnd"/>
      <w:r>
        <w:rPr>
          <w:rFonts w:ascii="Century Gothic" w:hAnsi="Century Gothic" w:cs="Arial"/>
          <w:bCs/>
        </w:rPr>
        <w:t xml:space="preserve"> (</w:t>
      </w:r>
      <w:proofErr w:type="spellStart"/>
      <w:r>
        <w:rPr>
          <w:rFonts w:ascii="Century Gothic" w:hAnsi="Century Gothic" w:cs="Arial"/>
          <w:bCs/>
        </w:rPr>
        <w:t>максималних</w:t>
      </w:r>
      <w:proofErr w:type="spellEnd"/>
      <w:r>
        <w:rPr>
          <w:rFonts w:ascii="Century Gothic" w:hAnsi="Century Gothic" w:cs="Arial"/>
          <w:bCs/>
        </w:rPr>
        <w:t xml:space="preserve"> </w:t>
      </w:r>
      <w:proofErr w:type="spellStart"/>
      <w:r>
        <w:rPr>
          <w:rFonts w:ascii="Century Gothic" w:hAnsi="Century Gothic" w:cs="Arial"/>
          <w:bCs/>
        </w:rPr>
        <w:t>димензија</w:t>
      </w:r>
      <w:proofErr w:type="spellEnd"/>
      <w:r>
        <w:rPr>
          <w:rFonts w:ascii="Century Gothic" w:hAnsi="Century Gothic" w:cs="Arial"/>
          <w:bCs/>
        </w:rPr>
        <w:t xml:space="preserve"> 18,1</w:t>
      </w:r>
      <w:r>
        <w:rPr>
          <w:rFonts w:ascii="Century Gothic" w:hAnsi="Century Gothic" w:cs="Arial"/>
          <w:bCs/>
          <w:lang w:val="sr-Cyrl-RS"/>
        </w:rPr>
        <w:t>0м</w:t>
      </w:r>
      <w:r>
        <w:rPr>
          <w:rFonts w:ascii="Century Gothic" w:hAnsi="Century Gothic" w:cs="Arial"/>
          <w:bCs/>
        </w:rPr>
        <w:t>x15</w:t>
      </w:r>
      <w:r>
        <w:rPr>
          <w:rFonts w:ascii="Century Gothic" w:hAnsi="Century Gothic" w:cs="Arial"/>
          <w:bCs/>
          <w:lang w:val="sr-Cyrl-RS"/>
        </w:rPr>
        <w:t>,00</w:t>
      </w:r>
      <w:r>
        <w:rPr>
          <w:rFonts w:ascii="Century Gothic" w:hAnsi="Century Gothic" w:cs="Arial"/>
          <w:bCs/>
        </w:rPr>
        <w:t xml:space="preserve">м). </w:t>
      </w:r>
    </w:p>
    <w:p w14:paraId="074B07CC"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t>Објекат</w:t>
      </w:r>
      <w:proofErr w:type="spellEnd"/>
      <w:r>
        <w:rPr>
          <w:rFonts w:ascii="Century Gothic" w:hAnsi="Century Gothic" w:cs="Arial"/>
          <w:bCs/>
        </w:rPr>
        <w:t xml:space="preserve"> </w:t>
      </w:r>
      <w:proofErr w:type="spellStart"/>
      <w:r>
        <w:rPr>
          <w:rFonts w:ascii="Century Gothic" w:hAnsi="Century Gothic" w:cs="Arial"/>
          <w:bCs/>
        </w:rPr>
        <w:t>топлотне</w:t>
      </w:r>
      <w:proofErr w:type="spellEnd"/>
      <w:r>
        <w:rPr>
          <w:rFonts w:ascii="Century Gothic" w:hAnsi="Century Gothic" w:cs="Arial"/>
          <w:bCs/>
        </w:rPr>
        <w:t xml:space="preserve"> </w:t>
      </w:r>
      <w:proofErr w:type="spellStart"/>
      <w:r>
        <w:rPr>
          <w:rFonts w:ascii="Century Gothic" w:hAnsi="Century Gothic" w:cs="Arial"/>
          <w:bCs/>
        </w:rPr>
        <w:t>подстанице</w:t>
      </w:r>
      <w:proofErr w:type="spellEnd"/>
      <w:r>
        <w:rPr>
          <w:rFonts w:ascii="Century Gothic" w:hAnsi="Century Gothic" w:cs="Arial"/>
          <w:bCs/>
        </w:rPr>
        <w:t xml:space="preserve"> </w:t>
      </w:r>
      <w:proofErr w:type="spellStart"/>
      <w:r>
        <w:rPr>
          <w:rFonts w:ascii="Century Gothic" w:hAnsi="Century Gothic" w:cs="Arial"/>
          <w:bCs/>
        </w:rPr>
        <w:t>има</w:t>
      </w:r>
      <w:proofErr w:type="spellEnd"/>
      <w:r>
        <w:rPr>
          <w:rFonts w:ascii="Century Gothic" w:hAnsi="Century Gothic" w:cs="Arial"/>
          <w:bCs/>
        </w:rPr>
        <w:t xml:space="preserve"> </w:t>
      </w:r>
      <w:proofErr w:type="spellStart"/>
      <w:r>
        <w:rPr>
          <w:rFonts w:ascii="Century Gothic" w:hAnsi="Century Gothic" w:cs="Arial"/>
          <w:bCs/>
        </w:rPr>
        <w:t>само</w:t>
      </w:r>
      <w:proofErr w:type="spellEnd"/>
      <w:r>
        <w:rPr>
          <w:rFonts w:ascii="Century Gothic" w:hAnsi="Century Gothic" w:cs="Arial"/>
          <w:bCs/>
        </w:rPr>
        <w:t xml:space="preserve"> </w:t>
      </w:r>
      <w:proofErr w:type="spellStart"/>
      <w:r>
        <w:rPr>
          <w:rFonts w:ascii="Century Gothic" w:hAnsi="Century Gothic" w:cs="Arial"/>
          <w:bCs/>
        </w:rPr>
        <w:t>једну</w:t>
      </w:r>
      <w:proofErr w:type="spellEnd"/>
      <w:r>
        <w:rPr>
          <w:rFonts w:ascii="Century Gothic" w:hAnsi="Century Gothic" w:cs="Arial"/>
          <w:bCs/>
        </w:rPr>
        <w:t xml:space="preserve"> </w:t>
      </w:r>
      <w:proofErr w:type="spellStart"/>
      <w:r>
        <w:rPr>
          <w:rFonts w:ascii="Century Gothic" w:hAnsi="Century Gothic" w:cs="Arial"/>
          <w:bCs/>
        </w:rPr>
        <w:t>просторију</w:t>
      </w:r>
      <w:proofErr w:type="spellEnd"/>
      <w:r>
        <w:rPr>
          <w:rFonts w:ascii="Century Gothic" w:hAnsi="Century Gothic" w:cs="Arial"/>
          <w:bCs/>
        </w:rPr>
        <w:t xml:space="preserve">, </w:t>
      </w:r>
      <w:proofErr w:type="spellStart"/>
      <w:r>
        <w:rPr>
          <w:rFonts w:ascii="Century Gothic" w:hAnsi="Century Gothic" w:cs="Arial"/>
          <w:bCs/>
        </w:rPr>
        <w:t>док</w:t>
      </w:r>
      <w:proofErr w:type="spellEnd"/>
      <w:r>
        <w:rPr>
          <w:rFonts w:ascii="Century Gothic" w:hAnsi="Century Gothic" w:cs="Arial"/>
          <w:bCs/>
        </w:rPr>
        <w:t xml:space="preserve"> </w:t>
      </w:r>
      <w:proofErr w:type="spellStart"/>
      <w:r>
        <w:rPr>
          <w:rFonts w:ascii="Century Gothic" w:hAnsi="Century Gothic" w:cs="Arial"/>
          <w:bCs/>
        </w:rPr>
        <w:t>објекат</w:t>
      </w:r>
      <w:proofErr w:type="spellEnd"/>
      <w:r>
        <w:rPr>
          <w:rFonts w:ascii="Century Gothic" w:hAnsi="Century Gothic" w:cs="Arial"/>
          <w:bCs/>
        </w:rPr>
        <w:t xml:space="preserve"> </w:t>
      </w:r>
      <w:proofErr w:type="spellStart"/>
      <w:r>
        <w:rPr>
          <w:rFonts w:ascii="Century Gothic" w:hAnsi="Century Gothic" w:cs="Arial"/>
          <w:bCs/>
        </w:rPr>
        <w:t>медицинских</w:t>
      </w:r>
      <w:proofErr w:type="spellEnd"/>
      <w:r>
        <w:rPr>
          <w:rFonts w:ascii="Century Gothic" w:hAnsi="Century Gothic" w:cs="Arial"/>
          <w:bCs/>
        </w:rPr>
        <w:t xml:space="preserve"> </w:t>
      </w:r>
      <w:proofErr w:type="spellStart"/>
      <w:r>
        <w:rPr>
          <w:rFonts w:ascii="Century Gothic" w:hAnsi="Century Gothic" w:cs="Arial"/>
          <w:bCs/>
        </w:rPr>
        <w:t>гасова</w:t>
      </w:r>
      <w:proofErr w:type="spellEnd"/>
      <w:r>
        <w:rPr>
          <w:rFonts w:ascii="Century Gothic" w:hAnsi="Century Gothic" w:cs="Arial"/>
          <w:bCs/>
        </w:rPr>
        <w:t xml:space="preserve"> </w:t>
      </w:r>
      <w:proofErr w:type="spellStart"/>
      <w:r>
        <w:rPr>
          <w:rFonts w:ascii="Century Gothic" w:hAnsi="Century Gothic" w:cs="Arial"/>
          <w:bCs/>
        </w:rPr>
        <w:t>има</w:t>
      </w:r>
      <w:proofErr w:type="spellEnd"/>
      <w:r>
        <w:rPr>
          <w:rFonts w:ascii="Century Gothic" w:hAnsi="Century Gothic" w:cs="Arial"/>
          <w:bCs/>
        </w:rPr>
        <w:t xml:space="preserve"> </w:t>
      </w:r>
      <w:proofErr w:type="spellStart"/>
      <w:r>
        <w:rPr>
          <w:rFonts w:ascii="Century Gothic" w:hAnsi="Century Gothic" w:cs="Arial"/>
          <w:bCs/>
        </w:rPr>
        <w:t>три</w:t>
      </w:r>
      <w:proofErr w:type="spellEnd"/>
      <w:r>
        <w:rPr>
          <w:rFonts w:ascii="Century Gothic" w:hAnsi="Century Gothic" w:cs="Arial"/>
          <w:bCs/>
        </w:rPr>
        <w:t xml:space="preserve"> </w:t>
      </w:r>
      <w:proofErr w:type="spellStart"/>
      <w:r>
        <w:rPr>
          <w:rFonts w:ascii="Century Gothic" w:hAnsi="Century Gothic" w:cs="Arial"/>
          <w:bCs/>
        </w:rPr>
        <w:t>просторије</w:t>
      </w:r>
      <w:proofErr w:type="spellEnd"/>
      <w:r>
        <w:rPr>
          <w:rFonts w:ascii="Century Gothic" w:hAnsi="Century Gothic" w:cs="Arial"/>
          <w:bCs/>
        </w:rPr>
        <w:t xml:space="preserve"> (</w:t>
      </w:r>
      <w:proofErr w:type="spellStart"/>
      <w:r>
        <w:rPr>
          <w:rFonts w:ascii="Century Gothic" w:hAnsi="Century Gothic" w:cs="Arial"/>
          <w:bCs/>
        </w:rPr>
        <w:t>просторију</w:t>
      </w:r>
      <w:proofErr w:type="spellEnd"/>
      <w:r>
        <w:rPr>
          <w:rFonts w:ascii="Century Gothic" w:hAnsi="Century Gothic" w:cs="Arial"/>
          <w:bCs/>
        </w:rPr>
        <w:t xml:space="preserve"> </w:t>
      </w:r>
      <w:proofErr w:type="spellStart"/>
      <w:r>
        <w:rPr>
          <w:rFonts w:ascii="Century Gothic" w:hAnsi="Century Gothic" w:cs="Arial"/>
          <w:bCs/>
        </w:rPr>
        <w:t>за</w:t>
      </w:r>
      <w:proofErr w:type="spellEnd"/>
      <w:r>
        <w:rPr>
          <w:rFonts w:ascii="Century Gothic" w:hAnsi="Century Gothic" w:cs="Arial"/>
          <w:bCs/>
        </w:rPr>
        <w:t xml:space="preserve"> </w:t>
      </w:r>
      <w:proofErr w:type="spellStart"/>
      <w:r>
        <w:rPr>
          <w:rFonts w:ascii="Century Gothic" w:hAnsi="Century Gothic" w:cs="Arial"/>
          <w:bCs/>
        </w:rPr>
        <w:t>медицинске</w:t>
      </w:r>
      <w:proofErr w:type="spellEnd"/>
      <w:r>
        <w:rPr>
          <w:rFonts w:ascii="Century Gothic" w:hAnsi="Century Gothic" w:cs="Arial"/>
          <w:bCs/>
        </w:rPr>
        <w:t xml:space="preserve"> </w:t>
      </w:r>
      <w:proofErr w:type="spellStart"/>
      <w:r>
        <w:rPr>
          <w:rFonts w:ascii="Century Gothic" w:hAnsi="Century Gothic" w:cs="Arial"/>
          <w:bCs/>
        </w:rPr>
        <w:t>гасове</w:t>
      </w:r>
      <w:proofErr w:type="spellEnd"/>
      <w:r>
        <w:rPr>
          <w:rFonts w:ascii="Century Gothic" w:hAnsi="Century Gothic" w:cs="Arial"/>
          <w:bCs/>
        </w:rPr>
        <w:t xml:space="preserve">, </w:t>
      </w:r>
      <w:proofErr w:type="spellStart"/>
      <w:r>
        <w:rPr>
          <w:rFonts w:ascii="Century Gothic" w:hAnsi="Century Gothic" w:cs="Arial"/>
          <w:bCs/>
        </w:rPr>
        <w:t>медицински</w:t>
      </w:r>
      <w:proofErr w:type="spellEnd"/>
      <w:r>
        <w:rPr>
          <w:rFonts w:ascii="Century Gothic" w:hAnsi="Century Gothic" w:cs="Arial"/>
          <w:bCs/>
        </w:rPr>
        <w:t xml:space="preserve"> </w:t>
      </w:r>
      <w:proofErr w:type="spellStart"/>
      <w:r>
        <w:rPr>
          <w:rFonts w:ascii="Century Gothic" w:hAnsi="Century Gothic" w:cs="Arial"/>
          <w:bCs/>
        </w:rPr>
        <w:t>ваздух</w:t>
      </w:r>
      <w:proofErr w:type="spellEnd"/>
      <w:r>
        <w:rPr>
          <w:rFonts w:ascii="Century Gothic" w:hAnsi="Century Gothic" w:cs="Arial"/>
          <w:bCs/>
        </w:rPr>
        <w:t xml:space="preserve"> и </w:t>
      </w:r>
      <w:proofErr w:type="spellStart"/>
      <w:r>
        <w:rPr>
          <w:rFonts w:ascii="Century Gothic" w:hAnsi="Century Gothic" w:cs="Arial"/>
          <w:bCs/>
        </w:rPr>
        <w:t>технички</w:t>
      </w:r>
      <w:proofErr w:type="spellEnd"/>
      <w:r>
        <w:rPr>
          <w:rFonts w:ascii="Century Gothic" w:hAnsi="Century Gothic" w:cs="Arial"/>
          <w:bCs/>
        </w:rPr>
        <w:t xml:space="preserve"> </w:t>
      </w:r>
      <w:proofErr w:type="spellStart"/>
      <w:r>
        <w:rPr>
          <w:rFonts w:ascii="Century Gothic" w:hAnsi="Century Gothic" w:cs="Arial"/>
          <w:bCs/>
        </w:rPr>
        <w:t>ваздух</w:t>
      </w:r>
      <w:proofErr w:type="spellEnd"/>
      <w:r>
        <w:rPr>
          <w:rFonts w:ascii="Century Gothic" w:hAnsi="Century Gothic" w:cs="Arial"/>
          <w:bCs/>
        </w:rPr>
        <w:t xml:space="preserve">). </w:t>
      </w:r>
    </w:p>
    <w:p w14:paraId="6476D468"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t>Ове</w:t>
      </w:r>
      <w:proofErr w:type="spellEnd"/>
      <w:r>
        <w:rPr>
          <w:rFonts w:ascii="Century Gothic" w:hAnsi="Century Gothic" w:cs="Arial"/>
          <w:bCs/>
        </w:rPr>
        <w:t xml:space="preserve"> </w:t>
      </w:r>
      <w:proofErr w:type="spellStart"/>
      <w:r>
        <w:rPr>
          <w:rFonts w:ascii="Century Gothic" w:hAnsi="Century Gothic" w:cs="Arial"/>
          <w:bCs/>
        </w:rPr>
        <w:t>три</w:t>
      </w:r>
      <w:proofErr w:type="spellEnd"/>
      <w:r>
        <w:rPr>
          <w:rFonts w:ascii="Century Gothic" w:hAnsi="Century Gothic" w:cs="Arial"/>
          <w:bCs/>
        </w:rPr>
        <w:t xml:space="preserve"> </w:t>
      </w:r>
      <w:proofErr w:type="spellStart"/>
      <w:r>
        <w:rPr>
          <w:rFonts w:ascii="Century Gothic" w:hAnsi="Century Gothic" w:cs="Arial"/>
          <w:bCs/>
        </w:rPr>
        <w:t>просторије</w:t>
      </w:r>
      <w:proofErr w:type="spellEnd"/>
      <w:r>
        <w:rPr>
          <w:rFonts w:ascii="Century Gothic" w:hAnsi="Century Gothic" w:cs="Arial"/>
          <w:bCs/>
        </w:rPr>
        <w:t xml:space="preserve"> </w:t>
      </w:r>
      <w:proofErr w:type="spellStart"/>
      <w:r>
        <w:rPr>
          <w:rFonts w:ascii="Century Gothic" w:hAnsi="Century Gothic" w:cs="Arial"/>
          <w:bCs/>
        </w:rPr>
        <w:t>нису</w:t>
      </w:r>
      <w:proofErr w:type="spellEnd"/>
      <w:r>
        <w:rPr>
          <w:rFonts w:ascii="Century Gothic" w:hAnsi="Century Gothic" w:cs="Arial"/>
          <w:bCs/>
        </w:rPr>
        <w:t xml:space="preserve"> </w:t>
      </w:r>
      <w:proofErr w:type="spellStart"/>
      <w:r>
        <w:rPr>
          <w:rFonts w:ascii="Century Gothic" w:hAnsi="Century Gothic" w:cs="Arial"/>
          <w:bCs/>
        </w:rPr>
        <w:t>повезане</w:t>
      </w:r>
      <w:proofErr w:type="spellEnd"/>
      <w:r>
        <w:rPr>
          <w:rFonts w:ascii="Century Gothic" w:hAnsi="Century Gothic" w:cs="Arial"/>
          <w:bCs/>
        </w:rPr>
        <w:t xml:space="preserve"> </w:t>
      </w:r>
      <w:proofErr w:type="spellStart"/>
      <w:r>
        <w:rPr>
          <w:rFonts w:ascii="Century Gothic" w:hAnsi="Century Gothic" w:cs="Arial"/>
          <w:bCs/>
        </w:rPr>
        <w:t>унутрашњим</w:t>
      </w:r>
      <w:proofErr w:type="spellEnd"/>
      <w:r>
        <w:rPr>
          <w:rFonts w:ascii="Century Gothic" w:hAnsi="Century Gothic" w:cs="Arial"/>
          <w:bCs/>
        </w:rPr>
        <w:t xml:space="preserve"> </w:t>
      </w:r>
      <w:proofErr w:type="spellStart"/>
      <w:r>
        <w:rPr>
          <w:rFonts w:ascii="Century Gothic" w:hAnsi="Century Gothic" w:cs="Arial"/>
          <w:bCs/>
        </w:rPr>
        <w:t>вратима</w:t>
      </w:r>
      <w:proofErr w:type="spellEnd"/>
      <w:r>
        <w:rPr>
          <w:rFonts w:ascii="Century Gothic" w:hAnsi="Century Gothic" w:cs="Arial"/>
          <w:bCs/>
        </w:rPr>
        <w:t xml:space="preserve">, </w:t>
      </w:r>
      <w:proofErr w:type="spellStart"/>
      <w:r>
        <w:rPr>
          <w:rFonts w:ascii="Century Gothic" w:hAnsi="Century Gothic" w:cs="Arial"/>
          <w:bCs/>
        </w:rPr>
        <w:t>већ</w:t>
      </w:r>
      <w:proofErr w:type="spellEnd"/>
      <w:r>
        <w:rPr>
          <w:rFonts w:ascii="Century Gothic" w:hAnsi="Century Gothic" w:cs="Arial"/>
          <w:bCs/>
        </w:rPr>
        <w:t xml:space="preserve"> </w:t>
      </w:r>
      <w:proofErr w:type="spellStart"/>
      <w:r>
        <w:rPr>
          <w:rFonts w:ascii="Century Gothic" w:hAnsi="Century Gothic" w:cs="Arial"/>
          <w:bCs/>
        </w:rPr>
        <w:t>свака</w:t>
      </w:r>
      <w:proofErr w:type="spellEnd"/>
      <w:r>
        <w:rPr>
          <w:rFonts w:ascii="Century Gothic" w:hAnsi="Century Gothic" w:cs="Arial"/>
          <w:bCs/>
        </w:rPr>
        <w:t xml:space="preserve"> </w:t>
      </w:r>
      <w:proofErr w:type="spellStart"/>
      <w:r>
        <w:rPr>
          <w:rFonts w:ascii="Century Gothic" w:hAnsi="Century Gothic" w:cs="Arial"/>
          <w:bCs/>
        </w:rPr>
        <w:t>има</w:t>
      </w:r>
      <w:proofErr w:type="spellEnd"/>
      <w:r>
        <w:rPr>
          <w:rFonts w:ascii="Century Gothic" w:hAnsi="Century Gothic" w:cs="Arial"/>
          <w:bCs/>
        </w:rPr>
        <w:t xml:space="preserve"> </w:t>
      </w:r>
      <w:proofErr w:type="spellStart"/>
      <w:r>
        <w:rPr>
          <w:rFonts w:ascii="Century Gothic" w:hAnsi="Century Gothic" w:cs="Arial"/>
          <w:bCs/>
        </w:rPr>
        <w:t>засебан</w:t>
      </w:r>
      <w:proofErr w:type="spellEnd"/>
      <w:r>
        <w:rPr>
          <w:rFonts w:ascii="Century Gothic" w:hAnsi="Century Gothic" w:cs="Arial"/>
          <w:bCs/>
        </w:rPr>
        <w:t xml:space="preserve"> </w:t>
      </w:r>
      <w:proofErr w:type="spellStart"/>
      <w:r>
        <w:rPr>
          <w:rFonts w:ascii="Century Gothic" w:hAnsi="Century Gothic" w:cs="Arial"/>
          <w:bCs/>
        </w:rPr>
        <w:t>спољни</w:t>
      </w:r>
      <w:proofErr w:type="spellEnd"/>
      <w:r>
        <w:rPr>
          <w:rFonts w:ascii="Century Gothic" w:hAnsi="Century Gothic" w:cs="Arial"/>
          <w:bCs/>
        </w:rPr>
        <w:t xml:space="preserve"> </w:t>
      </w:r>
      <w:proofErr w:type="spellStart"/>
      <w:r>
        <w:rPr>
          <w:rFonts w:ascii="Century Gothic" w:hAnsi="Century Gothic" w:cs="Arial"/>
          <w:bCs/>
        </w:rPr>
        <w:t>улаз</w:t>
      </w:r>
      <w:proofErr w:type="spellEnd"/>
      <w:r>
        <w:rPr>
          <w:rFonts w:ascii="Century Gothic" w:hAnsi="Century Gothic" w:cs="Arial"/>
          <w:bCs/>
        </w:rPr>
        <w:t xml:space="preserve">. </w:t>
      </w:r>
    </w:p>
    <w:p w14:paraId="3DBF7592" w14:textId="77777777" w:rsidR="006D044B" w:rsidRDefault="006D044B" w:rsidP="006D044B">
      <w:pPr>
        <w:pStyle w:val="ListParagraph"/>
        <w:spacing w:after="0"/>
        <w:ind w:left="0"/>
        <w:jc w:val="both"/>
        <w:rPr>
          <w:rFonts w:ascii="Century Gothic" w:hAnsi="Century Gothic" w:cs="Arial"/>
          <w:bCs/>
          <w:lang w:val="sr-Cyrl-RS"/>
        </w:rPr>
      </w:pPr>
      <w:r w:rsidRPr="00463824">
        <w:rPr>
          <w:rFonts w:ascii="Century Gothic" w:hAnsi="Century Gothic" w:cs="Arial"/>
          <w:b/>
          <w:bCs/>
        </w:rPr>
        <w:t xml:space="preserve">НЕТО </w:t>
      </w:r>
      <w:proofErr w:type="spellStart"/>
      <w:r w:rsidRPr="00463824">
        <w:rPr>
          <w:rFonts w:ascii="Century Gothic" w:hAnsi="Century Gothic" w:cs="Arial"/>
          <w:b/>
          <w:bCs/>
        </w:rPr>
        <w:t>површина</w:t>
      </w:r>
      <w:proofErr w:type="spellEnd"/>
      <w:r w:rsidRPr="00463824">
        <w:rPr>
          <w:rFonts w:ascii="Century Gothic" w:hAnsi="Century Gothic" w:cs="Arial"/>
          <w:b/>
          <w:bCs/>
        </w:rPr>
        <w:t xml:space="preserve"> </w:t>
      </w:r>
      <w:proofErr w:type="spellStart"/>
      <w:r w:rsidRPr="00463824">
        <w:rPr>
          <w:rFonts w:ascii="Century Gothic" w:hAnsi="Century Gothic" w:cs="Arial"/>
          <w:b/>
          <w:bCs/>
        </w:rPr>
        <w:t>објекта</w:t>
      </w:r>
      <w:proofErr w:type="spellEnd"/>
      <w:r w:rsidRPr="00463824">
        <w:rPr>
          <w:rFonts w:ascii="Century Gothic" w:hAnsi="Century Gothic" w:cs="Arial"/>
          <w:b/>
          <w:bCs/>
        </w:rPr>
        <w:t xml:space="preserve"> </w:t>
      </w:r>
      <w:proofErr w:type="spellStart"/>
      <w:r w:rsidRPr="00463824">
        <w:rPr>
          <w:rFonts w:ascii="Century Gothic" w:hAnsi="Century Gothic" w:cs="Arial"/>
          <w:b/>
          <w:bCs/>
        </w:rPr>
        <w:t>топлотне</w:t>
      </w:r>
      <w:proofErr w:type="spellEnd"/>
      <w:r w:rsidRPr="00463824">
        <w:rPr>
          <w:rFonts w:ascii="Century Gothic" w:hAnsi="Century Gothic" w:cs="Arial"/>
          <w:b/>
          <w:bCs/>
        </w:rPr>
        <w:t xml:space="preserve"> </w:t>
      </w:r>
      <w:proofErr w:type="spellStart"/>
      <w:r w:rsidRPr="00463824">
        <w:rPr>
          <w:rFonts w:ascii="Century Gothic" w:hAnsi="Century Gothic" w:cs="Arial"/>
          <w:b/>
          <w:bCs/>
        </w:rPr>
        <w:t>станице</w:t>
      </w:r>
      <w:proofErr w:type="spellEnd"/>
      <w:r>
        <w:rPr>
          <w:rFonts w:ascii="Century Gothic" w:hAnsi="Century Gothic" w:cs="Arial"/>
          <w:bCs/>
        </w:rPr>
        <w:t xml:space="preserve"> </w:t>
      </w:r>
      <w:proofErr w:type="spellStart"/>
      <w:r>
        <w:rPr>
          <w:rFonts w:ascii="Century Gothic" w:hAnsi="Century Gothic" w:cs="Arial"/>
          <w:bCs/>
        </w:rPr>
        <w:t>износи</w:t>
      </w:r>
      <w:proofErr w:type="spellEnd"/>
      <w:r>
        <w:rPr>
          <w:rFonts w:ascii="Century Gothic" w:hAnsi="Century Gothic" w:cs="Arial"/>
          <w:bCs/>
        </w:rPr>
        <w:t xml:space="preserve"> 162,57м</w:t>
      </w:r>
      <w:r>
        <w:rPr>
          <w:rFonts w:ascii="Century Gothic" w:hAnsi="Century Gothic" w:cs="Arial"/>
          <w:bCs/>
          <w:vertAlign w:val="superscript"/>
        </w:rPr>
        <w:t>2</w:t>
      </w:r>
      <w:r>
        <w:rPr>
          <w:rFonts w:ascii="Century Gothic" w:hAnsi="Century Gothic" w:cs="Arial"/>
          <w:bCs/>
        </w:rPr>
        <w:t xml:space="preserve">. </w:t>
      </w:r>
    </w:p>
    <w:p w14:paraId="750E2911" w14:textId="77777777" w:rsidR="006D044B" w:rsidRDefault="006D044B" w:rsidP="006D044B">
      <w:pPr>
        <w:pStyle w:val="ListParagraph"/>
        <w:spacing w:after="0"/>
        <w:ind w:left="0"/>
        <w:jc w:val="both"/>
        <w:rPr>
          <w:rFonts w:ascii="Century Gothic" w:hAnsi="Century Gothic" w:cs="Arial"/>
          <w:bCs/>
          <w:lang w:val="sr-Cyrl-RS"/>
        </w:rPr>
      </w:pPr>
      <w:r w:rsidRPr="00463824">
        <w:rPr>
          <w:rFonts w:ascii="Century Gothic" w:hAnsi="Century Gothic" w:cs="Arial"/>
          <w:b/>
          <w:bCs/>
        </w:rPr>
        <w:t xml:space="preserve">БРУТО </w:t>
      </w:r>
      <w:proofErr w:type="spellStart"/>
      <w:r w:rsidRPr="00463824">
        <w:rPr>
          <w:rFonts w:ascii="Century Gothic" w:hAnsi="Century Gothic" w:cs="Arial"/>
          <w:b/>
          <w:bCs/>
        </w:rPr>
        <w:t>површина</w:t>
      </w:r>
      <w:proofErr w:type="spellEnd"/>
      <w:r w:rsidRPr="00463824">
        <w:rPr>
          <w:rFonts w:ascii="Century Gothic" w:hAnsi="Century Gothic" w:cs="Arial"/>
          <w:b/>
          <w:bCs/>
        </w:rPr>
        <w:t xml:space="preserve"> </w:t>
      </w:r>
      <w:proofErr w:type="spellStart"/>
      <w:r w:rsidRPr="00463824">
        <w:rPr>
          <w:rFonts w:ascii="Century Gothic" w:hAnsi="Century Gothic" w:cs="Arial"/>
          <w:b/>
          <w:bCs/>
        </w:rPr>
        <w:t>објекта</w:t>
      </w:r>
      <w:proofErr w:type="spellEnd"/>
      <w:r w:rsidRPr="00463824">
        <w:rPr>
          <w:rFonts w:ascii="Century Gothic" w:hAnsi="Century Gothic" w:cs="Arial"/>
          <w:b/>
          <w:bCs/>
        </w:rPr>
        <w:t xml:space="preserve"> </w:t>
      </w:r>
      <w:proofErr w:type="spellStart"/>
      <w:r w:rsidRPr="00463824">
        <w:rPr>
          <w:rFonts w:ascii="Century Gothic" w:hAnsi="Century Gothic" w:cs="Arial"/>
          <w:b/>
          <w:bCs/>
        </w:rPr>
        <w:t>топлотне</w:t>
      </w:r>
      <w:proofErr w:type="spellEnd"/>
      <w:r w:rsidRPr="00463824">
        <w:rPr>
          <w:rFonts w:ascii="Century Gothic" w:hAnsi="Century Gothic" w:cs="Arial"/>
          <w:b/>
          <w:bCs/>
        </w:rPr>
        <w:t xml:space="preserve"> </w:t>
      </w:r>
      <w:proofErr w:type="spellStart"/>
      <w:r w:rsidRPr="00463824">
        <w:rPr>
          <w:rFonts w:ascii="Century Gothic" w:hAnsi="Century Gothic" w:cs="Arial"/>
          <w:b/>
          <w:bCs/>
        </w:rPr>
        <w:t>станице</w:t>
      </w:r>
      <w:proofErr w:type="spellEnd"/>
      <w:r>
        <w:rPr>
          <w:rFonts w:ascii="Century Gothic" w:hAnsi="Century Gothic" w:cs="Arial"/>
          <w:bCs/>
        </w:rPr>
        <w:t xml:space="preserve"> </w:t>
      </w:r>
      <w:proofErr w:type="spellStart"/>
      <w:r>
        <w:rPr>
          <w:rFonts w:ascii="Century Gothic" w:hAnsi="Century Gothic" w:cs="Arial"/>
          <w:bCs/>
        </w:rPr>
        <w:t>износи</w:t>
      </w:r>
      <w:proofErr w:type="spellEnd"/>
      <w:r>
        <w:rPr>
          <w:rFonts w:ascii="Century Gothic" w:hAnsi="Century Gothic" w:cs="Arial"/>
          <w:bCs/>
        </w:rPr>
        <w:t xml:space="preserve"> 180м</w:t>
      </w:r>
      <w:r>
        <w:rPr>
          <w:rFonts w:ascii="Century Gothic" w:hAnsi="Century Gothic" w:cs="Arial"/>
          <w:bCs/>
          <w:vertAlign w:val="superscript"/>
        </w:rPr>
        <w:t>2</w:t>
      </w:r>
      <w:r>
        <w:rPr>
          <w:rFonts w:ascii="Century Gothic" w:hAnsi="Century Gothic" w:cs="Arial"/>
          <w:bCs/>
        </w:rPr>
        <w:t>.</w:t>
      </w:r>
    </w:p>
    <w:p w14:paraId="3B4A78DF" w14:textId="77777777" w:rsidR="006D044B" w:rsidRPr="00424A1A" w:rsidRDefault="006D044B" w:rsidP="006D044B">
      <w:pPr>
        <w:pStyle w:val="ListParagraph"/>
        <w:spacing w:after="0"/>
        <w:ind w:left="0"/>
        <w:jc w:val="both"/>
        <w:rPr>
          <w:rFonts w:ascii="Century Gothic" w:hAnsi="Century Gothic" w:cs="Arial"/>
          <w:bCs/>
          <w:lang w:val="sr-Cyrl-RS"/>
        </w:rPr>
      </w:pPr>
    </w:p>
    <w:p w14:paraId="330BDB0E" w14:textId="77777777" w:rsidR="006D044B" w:rsidRDefault="006D044B" w:rsidP="006D044B">
      <w:pPr>
        <w:pStyle w:val="ListParagraph"/>
        <w:spacing w:after="0"/>
        <w:ind w:left="0"/>
        <w:jc w:val="both"/>
        <w:rPr>
          <w:rFonts w:ascii="Century Gothic" w:hAnsi="Century Gothic" w:cs="Arial"/>
          <w:bCs/>
          <w:lang w:val="sr-Cyrl-RS"/>
        </w:rPr>
      </w:pPr>
      <w:r w:rsidRPr="00463824">
        <w:rPr>
          <w:rFonts w:ascii="Century Gothic" w:hAnsi="Century Gothic" w:cs="Arial"/>
          <w:b/>
          <w:bCs/>
        </w:rPr>
        <w:t xml:space="preserve">НЕТО </w:t>
      </w:r>
      <w:proofErr w:type="spellStart"/>
      <w:r w:rsidRPr="00463824">
        <w:rPr>
          <w:rFonts w:ascii="Century Gothic" w:hAnsi="Century Gothic" w:cs="Arial"/>
          <w:b/>
          <w:bCs/>
        </w:rPr>
        <w:t>површина</w:t>
      </w:r>
      <w:proofErr w:type="spellEnd"/>
      <w:r w:rsidRPr="00463824">
        <w:rPr>
          <w:rFonts w:ascii="Century Gothic" w:hAnsi="Century Gothic" w:cs="Arial"/>
          <w:b/>
          <w:bCs/>
        </w:rPr>
        <w:t xml:space="preserve"> </w:t>
      </w:r>
      <w:proofErr w:type="spellStart"/>
      <w:r w:rsidRPr="00463824">
        <w:rPr>
          <w:rFonts w:ascii="Century Gothic" w:hAnsi="Century Gothic" w:cs="Arial"/>
          <w:b/>
          <w:bCs/>
        </w:rPr>
        <w:t>објекта</w:t>
      </w:r>
      <w:proofErr w:type="spellEnd"/>
      <w:r w:rsidRPr="00463824">
        <w:rPr>
          <w:rFonts w:ascii="Century Gothic" w:hAnsi="Century Gothic" w:cs="Arial"/>
          <w:b/>
          <w:bCs/>
        </w:rPr>
        <w:t xml:space="preserve"> </w:t>
      </w:r>
      <w:proofErr w:type="spellStart"/>
      <w:r w:rsidRPr="00463824">
        <w:rPr>
          <w:rFonts w:ascii="Century Gothic" w:hAnsi="Century Gothic" w:cs="Arial"/>
          <w:b/>
          <w:bCs/>
        </w:rPr>
        <w:t>медицинских</w:t>
      </w:r>
      <w:proofErr w:type="spellEnd"/>
      <w:r w:rsidRPr="00463824">
        <w:rPr>
          <w:rFonts w:ascii="Century Gothic" w:hAnsi="Century Gothic" w:cs="Arial"/>
          <w:b/>
          <w:bCs/>
        </w:rPr>
        <w:t xml:space="preserve"> </w:t>
      </w:r>
      <w:proofErr w:type="spellStart"/>
      <w:r w:rsidRPr="00463824">
        <w:rPr>
          <w:rFonts w:ascii="Century Gothic" w:hAnsi="Century Gothic" w:cs="Arial"/>
          <w:b/>
          <w:bCs/>
        </w:rPr>
        <w:t>гасова</w:t>
      </w:r>
      <w:proofErr w:type="spellEnd"/>
      <w:r>
        <w:rPr>
          <w:rFonts w:ascii="Century Gothic" w:hAnsi="Century Gothic" w:cs="Arial"/>
          <w:bCs/>
        </w:rPr>
        <w:t xml:space="preserve"> </w:t>
      </w:r>
      <w:proofErr w:type="spellStart"/>
      <w:r>
        <w:rPr>
          <w:rFonts w:ascii="Century Gothic" w:hAnsi="Century Gothic" w:cs="Arial"/>
          <w:bCs/>
        </w:rPr>
        <w:t>износи</w:t>
      </w:r>
      <w:proofErr w:type="spellEnd"/>
      <w:r>
        <w:rPr>
          <w:rFonts w:ascii="Century Gothic" w:hAnsi="Century Gothic" w:cs="Arial"/>
          <w:bCs/>
        </w:rPr>
        <w:t xml:space="preserve"> 153,62м</w:t>
      </w:r>
      <w:r>
        <w:rPr>
          <w:rFonts w:ascii="Century Gothic" w:hAnsi="Century Gothic" w:cs="Arial"/>
          <w:bCs/>
          <w:vertAlign w:val="superscript"/>
        </w:rPr>
        <w:t>2</w:t>
      </w:r>
      <w:r>
        <w:rPr>
          <w:rFonts w:ascii="Century Gothic" w:hAnsi="Century Gothic" w:cs="Arial"/>
          <w:bCs/>
        </w:rPr>
        <w:t xml:space="preserve">. </w:t>
      </w:r>
    </w:p>
    <w:p w14:paraId="68DF6BF8" w14:textId="77777777" w:rsidR="006D044B" w:rsidRDefault="006D044B" w:rsidP="006D044B">
      <w:pPr>
        <w:pStyle w:val="ListParagraph"/>
        <w:spacing w:after="0"/>
        <w:ind w:left="0"/>
        <w:jc w:val="both"/>
        <w:rPr>
          <w:rFonts w:ascii="Century Gothic" w:hAnsi="Century Gothic" w:cs="Arial"/>
          <w:bCs/>
          <w:lang w:val="sr-Cyrl-RS"/>
        </w:rPr>
      </w:pPr>
      <w:r w:rsidRPr="00463824">
        <w:rPr>
          <w:rFonts w:ascii="Century Gothic" w:hAnsi="Century Gothic" w:cs="Arial"/>
          <w:b/>
          <w:bCs/>
        </w:rPr>
        <w:t xml:space="preserve">БРУТО </w:t>
      </w:r>
      <w:proofErr w:type="spellStart"/>
      <w:r w:rsidRPr="00463824">
        <w:rPr>
          <w:rFonts w:ascii="Century Gothic" w:hAnsi="Century Gothic" w:cs="Arial"/>
          <w:b/>
          <w:bCs/>
        </w:rPr>
        <w:t>површина</w:t>
      </w:r>
      <w:proofErr w:type="spellEnd"/>
      <w:r w:rsidRPr="00463824">
        <w:rPr>
          <w:rFonts w:ascii="Century Gothic" w:hAnsi="Century Gothic" w:cs="Arial"/>
          <w:b/>
          <w:bCs/>
        </w:rPr>
        <w:t xml:space="preserve"> </w:t>
      </w:r>
      <w:proofErr w:type="spellStart"/>
      <w:r w:rsidRPr="00463824">
        <w:rPr>
          <w:rFonts w:ascii="Century Gothic" w:hAnsi="Century Gothic" w:cs="Arial"/>
          <w:b/>
          <w:bCs/>
        </w:rPr>
        <w:t>објекта</w:t>
      </w:r>
      <w:proofErr w:type="spellEnd"/>
      <w:r w:rsidRPr="00463824">
        <w:rPr>
          <w:rFonts w:ascii="Century Gothic" w:hAnsi="Century Gothic" w:cs="Arial"/>
          <w:b/>
          <w:bCs/>
        </w:rPr>
        <w:t xml:space="preserve"> </w:t>
      </w:r>
      <w:proofErr w:type="spellStart"/>
      <w:r w:rsidRPr="00463824">
        <w:rPr>
          <w:rFonts w:ascii="Century Gothic" w:hAnsi="Century Gothic" w:cs="Arial"/>
          <w:b/>
          <w:bCs/>
        </w:rPr>
        <w:t>медицинских</w:t>
      </w:r>
      <w:proofErr w:type="spellEnd"/>
      <w:r w:rsidRPr="00463824">
        <w:rPr>
          <w:rFonts w:ascii="Century Gothic" w:hAnsi="Century Gothic" w:cs="Arial"/>
          <w:b/>
          <w:bCs/>
        </w:rPr>
        <w:t xml:space="preserve"> </w:t>
      </w:r>
      <w:proofErr w:type="spellStart"/>
      <w:r w:rsidRPr="00463824">
        <w:rPr>
          <w:rFonts w:ascii="Century Gothic" w:hAnsi="Century Gothic" w:cs="Arial"/>
          <w:b/>
          <w:bCs/>
        </w:rPr>
        <w:t>гасова</w:t>
      </w:r>
      <w:proofErr w:type="spellEnd"/>
      <w:r>
        <w:rPr>
          <w:rFonts w:ascii="Century Gothic" w:hAnsi="Century Gothic" w:cs="Arial"/>
          <w:bCs/>
        </w:rPr>
        <w:t xml:space="preserve"> </w:t>
      </w:r>
      <w:proofErr w:type="spellStart"/>
      <w:r>
        <w:rPr>
          <w:rFonts w:ascii="Century Gothic" w:hAnsi="Century Gothic" w:cs="Arial"/>
          <w:bCs/>
        </w:rPr>
        <w:t>износи</w:t>
      </w:r>
      <w:proofErr w:type="spellEnd"/>
      <w:r>
        <w:rPr>
          <w:rFonts w:ascii="Century Gothic" w:hAnsi="Century Gothic" w:cs="Arial"/>
          <w:bCs/>
        </w:rPr>
        <w:t xml:space="preserve"> 1</w:t>
      </w:r>
      <w:r>
        <w:rPr>
          <w:rFonts w:ascii="Century Gothic" w:hAnsi="Century Gothic" w:cs="Arial"/>
          <w:bCs/>
          <w:lang w:val="sr-Cyrl-RS"/>
        </w:rPr>
        <w:t>82</w:t>
      </w:r>
      <w:r>
        <w:rPr>
          <w:rFonts w:ascii="Century Gothic" w:hAnsi="Century Gothic" w:cs="Arial"/>
          <w:bCs/>
        </w:rPr>
        <w:t>,</w:t>
      </w:r>
      <w:r>
        <w:rPr>
          <w:rFonts w:ascii="Century Gothic" w:hAnsi="Century Gothic" w:cs="Arial"/>
          <w:bCs/>
          <w:lang w:val="sr-Cyrl-RS"/>
        </w:rPr>
        <w:t>45</w:t>
      </w:r>
      <w:r>
        <w:rPr>
          <w:rFonts w:ascii="Century Gothic" w:hAnsi="Century Gothic" w:cs="Arial"/>
          <w:bCs/>
        </w:rPr>
        <w:t>м</w:t>
      </w:r>
      <w:r>
        <w:rPr>
          <w:rFonts w:ascii="Century Gothic" w:hAnsi="Century Gothic" w:cs="Arial"/>
          <w:bCs/>
          <w:vertAlign w:val="superscript"/>
        </w:rPr>
        <w:t>2</w:t>
      </w:r>
      <w:r>
        <w:rPr>
          <w:rFonts w:ascii="Century Gothic" w:hAnsi="Century Gothic" w:cs="Arial"/>
          <w:bCs/>
        </w:rPr>
        <w:t>.</w:t>
      </w:r>
    </w:p>
    <w:p w14:paraId="5E3DF8A9" w14:textId="77777777" w:rsidR="006D044B" w:rsidRDefault="006D044B" w:rsidP="006D044B">
      <w:pPr>
        <w:pStyle w:val="ListParagraph"/>
        <w:spacing w:after="0"/>
        <w:ind w:left="0"/>
        <w:jc w:val="both"/>
        <w:rPr>
          <w:rFonts w:ascii="Century Gothic" w:hAnsi="Century Gothic" w:cs="Arial"/>
          <w:bCs/>
          <w:lang w:val="sr-Cyrl-RS"/>
        </w:rPr>
      </w:pPr>
    </w:p>
    <w:p w14:paraId="0A7956FF" w14:textId="77777777" w:rsidR="006D044B" w:rsidRPr="00A611F5" w:rsidRDefault="006D044B" w:rsidP="006D044B">
      <w:pPr>
        <w:pStyle w:val="ListParagraph"/>
        <w:spacing w:after="0"/>
        <w:ind w:left="0"/>
        <w:jc w:val="both"/>
        <w:rPr>
          <w:rFonts w:ascii="Century Gothic" w:hAnsi="Century Gothic" w:cs="Arial"/>
          <w:bCs/>
          <w:lang w:val="sr-Cyrl-RS"/>
        </w:rPr>
      </w:pPr>
      <w:r>
        <w:rPr>
          <w:rFonts w:ascii="Century Gothic" w:hAnsi="Century Gothic" w:cs="Arial"/>
          <w:bCs/>
          <w:lang w:val="sr-Cyrl-RS"/>
        </w:rPr>
        <w:t>Кота пода приземља објекта је на апсолутној коти од 185.35 m нв.</w:t>
      </w:r>
    </w:p>
    <w:p w14:paraId="6C0B21D1" w14:textId="77777777" w:rsidR="006D044B" w:rsidRPr="00A611F5" w:rsidRDefault="006D044B" w:rsidP="006D044B">
      <w:pPr>
        <w:pStyle w:val="ListParagraph"/>
        <w:spacing w:after="0"/>
        <w:ind w:left="0"/>
        <w:jc w:val="both"/>
        <w:rPr>
          <w:rFonts w:ascii="Century Gothic" w:hAnsi="Century Gothic" w:cs="Arial"/>
          <w:bCs/>
          <w:lang w:val="sr-Cyrl-RS"/>
        </w:rPr>
      </w:pPr>
      <w:proofErr w:type="spellStart"/>
      <w:r>
        <w:rPr>
          <w:rFonts w:ascii="Century Gothic" w:hAnsi="Century Gothic" w:cs="Arial"/>
          <w:bCs/>
        </w:rPr>
        <w:t>Највиша</w:t>
      </w:r>
      <w:proofErr w:type="spellEnd"/>
      <w:r>
        <w:rPr>
          <w:rFonts w:ascii="Century Gothic" w:hAnsi="Century Gothic" w:cs="Arial"/>
          <w:bCs/>
        </w:rPr>
        <w:t xml:space="preserve"> </w:t>
      </w:r>
      <w:proofErr w:type="spellStart"/>
      <w:r>
        <w:rPr>
          <w:rFonts w:ascii="Century Gothic" w:hAnsi="Century Gothic" w:cs="Arial"/>
          <w:bCs/>
        </w:rPr>
        <w:t>тачка</w:t>
      </w:r>
      <w:proofErr w:type="spellEnd"/>
      <w:r>
        <w:rPr>
          <w:rFonts w:ascii="Century Gothic" w:hAnsi="Century Gothic" w:cs="Arial"/>
          <w:bCs/>
        </w:rPr>
        <w:t xml:space="preserve"> </w:t>
      </w:r>
      <w:proofErr w:type="spellStart"/>
      <w:r>
        <w:rPr>
          <w:rFonts w:ascii="Century Gothic" w:hAnsi="Century Gothic" w:cs="Arial"/>
          <w:bCs/>
        </w:rPr>
        <w:t>крова</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на</w:t>
      </w:r>
      <w:proofErr w:type="spellEnd"/>
      <w:r>
        <w:rPr>
          <w:rFonts w:ascii="Century Gothic" w:hAnsi="Century Gothic" w:cs="Arial"/>
          <w:bCs/>
        </w:rPr>
        <w:t xml:space="preserve"> </w:t>
      </w:r>
      <w:proofErr w:type="spellStart"/>
      <w:r>
        <w:rPr>
          <w:rFonts w:ascii="Century Gothic" w:hAnsi="Century Gothic" w:cs="Arial"/>
          <w:bCs/>
        </w:rPr>
        <w:t>коти</w:t>
      </w:r>
      <w:proofErr w:type="spellEnd"/>
      <w:r>
        <w:rPr>
          <w:rFonts w:ascii="Century Gothic" w:hAnsi="Century Gothic" w:cs="Arial"/>
          <w:bCs/>
        </w:rPr>
        <w:t xml:space="preserve"> +</w:t>
      </w:r>
      <w:r>
        <w:rPr>
          <w:rFonts w:ascii="Century Gothic" w:hAnsi="Century Gothic" w:cs="Arial"/>
          <w:bCs/>
          <w:lang w:val="sr-Cyrl-RS"/>
        </w:rPr>
        <w:t>5</w:t>
      </w:r>
      <w:r>
        <w:rPr>
          <w:rFonts w:ascii="Century Gothic" w:hAnsi="Century Gothic" w:cs="Arial"/>
          <w:bCs/>
        </w:rPr>
        <w:t>.</w:t>
      </w:r>
      <w:r>
        <w:rPr>
          <w:rFonts w:ascii="Century Gothic" w:hAnsi="Century Gothic" w:cs="Arial"/>
          <w:bCs/>
          <w:lang w:val="sr-Cyrl-RS"/>
        </w:rPr>
        <w:t>50</w:t>
      </w:r>
      <w:r>
        <w:rPr>
          <w:rFonts w:ascii="Century Gothic" w:hAnsi="Century Gothic" w:cs="Arial"/>
          <w:bCs/>
        </w:rPr>
        <w:t xml:space="preserve">м </w:t>
      </w:r>
      <w:proofErr w:type="spellStart"/>
      <w:r>
        <w:rPr>
          <w:rFonts w:ascii="Century Gothic" w:hAnsi="Century Gothic" w:cs="Arial"/>
          <w:bCs/>
        </w:rPr>
        <w:t>односно</w:t>
      </w:r>
      <w:proofErr w:type="spellEnd"/>
      <w:r>
        <w:rPr>
          <w:rFonts w:ascii="Century Gothic" w:hAnsi="Century Gothic" w:cs="Arial"/>
          <w:bCs/>
        </w:rPr>
        <w:t xml:space="preserve"> 1</w:t>
      </w:r>
      <w:r>
        <w:rPr>
          <w:rFonts w:ascii="Century Gothic" w:hAnsi="Century Gothic" w:cs="Arial"/>
          <w:bCs/>
          <w:lang w:val="sr-Cyrl-RS"/>
        </w:rPr>
        <w:t>90</w:t>
      </w:r>
      <w:r>
        <w:rPr>
          <w:rFonts w:ascii="Century Gothic" w:hAnsi="Century Gothic" w:cs="Arial"/>
          <w:bCs/>
        </w:rPr>
        <w:t>.</w:t>
      </w:r>
      <w:r>
        <w:rPr>
          <w:rFonts w:ascii="Century Gothic" w:hAnsi="Century Gothic" w:cs="Arial"/>
          <w:bCs/>
          <w:lang w:val="sr-Cyrl-RS"/>
        </w:rPr>
        <w:t>85</w:t>
      </w:r>
      <w:r>
        <w:rPr>
          <w:rFonts w:ascii="Century Gothic" w:hAnsi="Century Gothic" w:cs="Arial"/>
          <w:bCs/>
        </w:rPr>
        <w:t xml:space="preserve"> m </w:t>
      </w:r>
      <w:proofErr w:type="spellStart"/>
      <w:r>
        <w:rPr>
          <w:rFonts w:ascii="Century Gothic" w:hAnsi="Century Gothic" w:cs="Arial"/>
          <w:bCs/>
        </w:rPr>
        <w:t>нв</w:t>
      </w:r>
      <w:proofErr w:type="spellEnd"/>
      <w:r>
        <w:rPr>
          <w:rFonts w:ascii="Century Gothic" w:hAnsi="Century Gothic" w:cs="Arial"/>
          <w:bCs/>
          <w:lang w:val="sr-Cyrl-RS"/>
        </w:rPr>
        <w:t>.</w:t>
      </w:r>
    </w:p>
    <w:p w14:paraId="021D3D13" w14:textId="77777777" w:rsidR="006D044B" w:rsidRPr="00424A1A" w:rsidRDefault="006D044B" w:rsidP="006D044B">
      <w:pPr>
        <w:pStyle w:val="ListParagraph"/>
        <w:spacing w:after="0"/>
        <w:ind w:left="0"/>
        <w:jc w:val="both"/>
        <w:rPr>
          <w:rFonts w:ascii="Century Gothic" w:hAnsi="Century Gothic" w:cs="Arial"/>
          <w:b/>
          <w:lang w:val="sr-Cyrl-RS"/>
        </w:rPr>
      </w:pPr>
    </w:p>
    <w:p w14:paraId="36BCB5FA" w14:textId="77777777" w:rsidR="006D044B" w:rsidRDefault="006D044B" w:rsidP="006D044B">
      <w:pPr>
        <w:pStyle w:val="ListParagraph"/>
        <w:spacing w:after="0"/>
        <w:ind w:left="0"/>
        <w:jc w:val="both"/>
        <w:rPr>
          <w:rFonts w:ascii="Century Gothic" w:hAnsi="Century Gothic" w:cs="Arial"/>
          <w:bCs/>
        </w:rPr>
      </w:pPr>
      <w:r>
        <w:rPr>
          <w:rFonts w:ascii="Century Gothic" w:hAnsi="Century Gothic" w:cs="Arial"/>
          <w:b/>
        </w:rPr>
        <w:t>КОНСТРУКЦИЈА</w:t>
      </w:r>
    </w:p>
    <w:p w14:paraId="009E1AE2"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t>Објекат</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пројектован</w:t>
      </w:r>
      <w:proofErr w:type="spellEnd"/>
      <w:r>
        <w:rPr>
          <w:rFonts w:ascii="Century Gothic" w:hAnsi="Century Gothic" w:cs="Arial"/>
          <w:bCs/>
        </w:rPr>
        <w:t xml:space="preserve"> </w:t>
      </w:r>
      <w:proofErr w:type="spellStart"/>
      <w:r>
        <w:rPr>
          <w:rFonts w:ascii="Century Gothic" w:hAnsi="Century Gothic" w:cs="Arial"/>
          <w:bCs/>
        </w:rPr>
        <w:t>тако</w:t>
      </w:r>
      <w:proofErr w:type="spellEnd"/>
      <w:r>
        <w:rPr>
          <w:rFonts w:ascii="Century Gothic" w:hAnsi="Century Gothic" w:cs="Arial"/>
          <w:bCs/>
        </w:rPr>
        <w:t xml:space="preserve"> </w:t>
      </w:r>
      <w:proofErr w:type="spellStart"/>
      <w:r>
        <w:rPr>
          <w:rFonts w:ascii="Century Gothic" w:hAnsi="Century Gothic" w:cs="Arial"/>
          <w:bCs/>
        </w:rPr>
        <w:t>да</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примењен</w:t>
      </w:r>
      <w:proofErr w:type="spellEnd"/>
      <w:r>
        <w:rPr>
          <w:rFonts w:ascii="Century Gothic" w:hAnsi="Century Gothic" w:cs="Arial"/>
          <w:bCs/>
        </w:rPr>
        <w:t xml:space="preserve"> </w:t>
      </w:r>
      <w:proofErr w:type="spellStart"/>
      <w:r>
        <w:rPr>
          <w:rFonts w:ascii="Century Gothic" w:hAnsi="Century Gothic" w:cs="Arial"/>
          <w:bCs/>
        </w:rPr>
        <w:t>скелетни</w:t>
      </w:r>
      <w:proofErr w:type="spellEnd"/>
      <w:r>
        <w:rPr>
          <w:rFonts w:ascii="Century Gothic" w:hAnsi="Century Gothic" w:cs="Arial"/>
          <w:bCs/>
        </w:rPr>
        <w:t xml:space="preserve"> </w:t>
      </w:r>
      <w:proofErr w:type="spellStart"/>
      <w:r>
        <w:rPr>
          <w:rFonts w:ascii="Century Gothic" w:hAnsi="Century Gothic" w:cs="Arial"/>
          <w:bCs/>
        </w:rPr>
        <w:t>систем</w:t>
      </w:r>
      <w:proofErr w:type="spellEnd"/>
      <w:r>
        <w:rPr>
          <w:rFonts w:ascii="Century Gothic" w:hAnsi="Century Gothic" w:cs="Arial"/>
          <w:bCs/>
        </w:rPr>
        <w:t xml:space="preserve"> </w:t>
      </w:r>
      <w:proofErr w:type="spellStart"/>
      <w:r>
        <w:rPr>
          <w:rFonts w:ascii="Century Gothic" w:hAnsi="Century Gothic" w:cs="Arial"/>
          <w:bCs/>
        </w:rPr>
        <w:t>градње</w:t>
      </w:r>
      <w:proofErr w:type="spellEnd"/>
      <w:r>
        <w:rPr>
          <w:rFonts w:ascii="Century Gothic" w:hAnsi="Century Gothic" w:cs="Arial"/>
          <w:bCs/>
        </w:rPr>
        <w:t xml:space="preserve">, </w:t>
      </w:r>
      <w:proofErr w:type="spellStart"/>
      <w:r>
        <w:rPr>
          <w:rFonts w:ascii="Century Gothic" w:hAnsi="Century Gothic" w:cs="Arial"/>
          <w:bCs/>
        </w:rPr>
        <w:t>са</w:t>
      </w:r>
      <w:proofErr w:type="spellEnd"/>
      <w:r>
        <w:rPr>
          <w:rFonts w:ascii="Century Gothic" w:hAnsi="Century Gothic" w:cs="Arial"/>
          <w:bCs/>
        </w:rPr>
        <w:t xml:space="preserve"> АБ </w:t>
      </w:r>
      <w:proofErr w:type="spellStart"/>
      <w:r>
        <w:rPr>
          <w:rFonts w:ascii="Century Gothic" w:hAnsi="Century Gothic" w:cs="Arial"/>
          <w:bCs/>
        </w:rPr>
        <w:t>стубовима</w:t>
      </w:r>
      <w:proofErr w:type="spellEnd"/>
      <w:r>
        <w:rPr>
          <w:rFonts w:ascii="Century Gothic" w:hAnsi="Century Gothic" w:cs="Arial"/>
          <w:bCs/>
        </w:rPr>
        <w:t xml:space="preserve"> </w:t>
      </w:r>
      <w:proofErr w:type="spellStart"/>
      <w:r>
        <w:rPr>
          <w:rFonts w:ascii="Century Gothic" w:hAnsi="Century Gothic" w:cs="Arial"/>
          <w:bCs/>
        </w:rPr>
        <w:t>димензија</w:t>
      </w:r>
      <w:proofErr w:type="spellEnd"/>
      <w:r>
        <w:rPr>
          <w:rFonts w:ascii="Century Gothic" w:hAnsi="Century Gothic" w:cs="Arial"/>
          <w:bCs/>
        </w:rPr>
        <w:t xml:space="preserve"> 25x25cm и 25x30cm MB 20, АБ </w:t>
      </w:r>
      <w:proofErr w:type="spellStart"/>
      <w:r>
        <w:rPr>
          <w:rFonts w:ascii="Century Gothic" w:hAnsi="Century Gothic" w:cs="Arial"/>
          <w:bCs/>
        </w:rPr>
        <w:t>плочом</w:t>
      </w:r>
      <w:proofErr w:type="spellEnd"/>
      <w:r>
        <w:rPr>
          <w:rFonts w:ascii="Century Gothic" w:hAnsi="Century Gothic" w:cs="Arial"/>
          <w:bCs/>
        </w:rPr>
        <w:t xml:space="preserve"> </w:t>
      </w:r>
      <w:proofErr w:type="spellStart"/>
      <w:r>
        <w:rPr>
          <w:rFonts w:ascii="Century Gothic" w:hAnsi="Century Gothic" w:cs="Arial"/>
          <w:bCs/>
        </w:rPr>
        <w:t>дебљине</w:t>
      </w:r>
      <w:proofErr w:type="spellEnd"/>
      <w:r>
        <w:rPr>
          <w:rFonts w:ascii="Century Gothic" w:hAnsi="Century Gothic" w:cs="Arial"/>
          <w:bCs/>
        </w:rPr>
        <w:t xml:space="preserve"> 15cm, </w:t>
      </w:r>
      <w:proofErr w:type="spellStart"/>
      <w:r>
        <w:rPr>
          <w:rFonts w:ascii="Century Gothic" w:hAnsi="Century Gothic" w:cs="Arial"/>
          <w:bCs/>
        </w:rPr>
        <w:t>набијеном</w:t>
      </w:r>
      <w:proofErr w:type="spellEnd"/>
      <w:r>
        <w:rPr>
          <w:rFonts w:ascii="Century Gothic" w:hAnsi="Century Gothic" w:cs="Arial"/>
          <w:bCs/>
        </w:rPr>
        <w:t xml:space="preserve"> </w:t>
      </w:r>
      <w:proofErr w:type="spellStart"/>
      <w:r>
        <w:rPr>
          <w:rFonts w:ascii="Century Gothic" w:hAnsi="Century Gothic" w:cs="Arial"/>
          <w:bCs/>
        </w:rPr>
        <w:t>земљом</w:t>
      </w:r>
      <w:proofErr w:type="spellEnd"/>
      <w:r>
        <w:rPr>
          <w:rFonts w:ascii="Century Gothic" w:hAnsi="Century Gothic" w:cs="Arial"/>
          <w:bCs/>
          <w:lang w:val="sr-Cyrl-RS"/>
        </w:rPr>
        <w:t xml:space="preserve"> 30cm и темељном плочом дебљине 30cm</w:t>
      </w:r>
      <w:r>
        <w:rPr>
          <w:rFonts w:ascii="Century Gothic" w:hAnsi="Century Gothic" w:cs="Arial"/>
          <w:bCs/>
        </w:rPr>
        <w:t xml:space="preserve"> MB 20 (</w:t>
      </w:r>
      <w:proofErr w:type="spellStart"/>
      <w:r>
        <w:rPr>
          <w:rFonts w:ascii="Century Gothic" w:hAnsi="Century Gothic" w:cs="Arial"/>
          <w:bCs/>
        </w:rPr>
        <w:t>обзиром</w:t>
      </w:r>
      <w:proofErr w:type="spellEnd"/>
      <w:r>
        <w:rPr>
          <w:rFonts w:ascii="Century Gothic" w:hAnsi="Century Gothic" w:cs="Arial"/>
          <w:bCs/>
        </w:rPr>
        <w:t xml:space="preserve"> </w:t>
      </w:r>
      <w:proofErr w:type="spellStart"/>
      <w:r>
        <w:rPr>
          <w:rFonts w:ascii="Century Gothic" w:hAnsi="Century Gothic" w:cs="Arial"/>
          <w:bCs/>
        </w:rPr>
        <w:t>да</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објекат</w:t>
      </w:r>
      <w:proofErr w:type="spellEnd"/>
      <w:r>
        <w:rPr>
          <w:rFonts w:ascii="Century Gothic" w:hAnsi="Century Gothic" w:cs="Arial"/>
          <w:bCs/>
        </w:rPr>
        <w:t xml:space="preserve"> </w:t>
      </w:r>
      <w:proofErr w:type="spellStart"/>
      <w:r>
        <w:rPr>
          <w:rFonts w:ascii="Century Gothic" w:hAnsi="Century Gothic" w:cs="Arial"/>
          <w:bCs/>
        </w:rPr>
        <w:t>делом</w:t>
      </w:r>
      <w:proofErr w:type="spellEnd"/>
      <w:r>
        <w:rPr>
          <w:rFonts w:ascii="Century Gothic" w:hAnsi="Century Gothic" w:cs="Arial"/>
          <w:bCs/>
        </w:rPr>
        <w:t xml:space="preserve"> </w:t>
      </w:r>
      <w:proofErr w:type="spellStart"/>
      <w:r>
        <w:rPr>
          <w:rFonts w:ascii="Century Gothic" w:hAnsi="Century Gothic" w:cs="Arial"/>
          <w:bCs/>
        </w:rPr>
        <w:t>укопан</w:t>
      </w:r>
      <w:proofErr w:type="spellEnd"/>
      <w:r>
        <w:rPr>
          <w:rFonts w:ascii="Century Gothic" w:hAnsi="Century Gothic" w:cs="Arial"/>
          <w:bCs/>
        </w:rPr>
        <w:t xml:space="preserve"> у </w:t>
      </w:r>
      <w:proofErr w:type="spellStart"/>
      <w:r>
        <w:rPr>
          <w:rFonts w:ascii="Century Gothic" w:hAnsi="Century Gothic" w:cs="Arial"/>
          <w:bCs/>
        </w:rPr>
        <w:t>земљу</w:t>
      </w:r>
      <w:proofErr w:type="spellEnd"/>
      <w:r>
        <w:rPr>
          <w:rFonts w:ascii="Century Gothic" w:hAnsi="Century Gothic" w:cs="Arial"/>
          <w:bCs/>
        </w:rPr>
        <w:t xml:space="preserve">) и </w:t>
      </w:r>
      <w:proofErr w:type="spellStart"/>
      <w:r>
        <w:rPr>
          <w:rFonts w:ascii="Century Gothic" w:hAnsi="Century Gothic" w:cs="Arial"/>
          <w:bCs/>
        </w:rPr>
        <w:t>равним</w:t>
      </w:r>
      <w:proofErr w:type="spellEnd"/>
      <w:r>
        <w:rPr>
          <w:rFonts w:ascii="Century Gothic" w:hAnsi="Century Gothic" w:cs="Arial"/>
          <w:bCs/>
        </w:rPr>
        <w:t xml:space="preserve"> </w:t>
      </w:r>
      <w:proofErr w:type="spellStart"/>
      <w:r>
        <w:rPr>
          <w:rFonts w:ascii="Century Gothic" w:hAnsi="Century Gothic" w:cs="Arial"/>
          <w:bCs/>
        </w:rPr>
        <w:t>кровом</w:t>
      </w:r>
      <w:proofErr w:type="spellEnd"/>
      <w:r>
        <w:rPr>
          <w:rFonts w:ascii="Century Gothic" w:hAnsi="Century Gothic" w:cs="Arial"/>
          <w:bCs/>
        </w:rPr>
        <w:t xml:space="preserve"> (АБ </w:t>
      </w:r>
      <w:proofErr w:type="spellStart"/>
      <w:r>
        <w:rPr>
          <w:rFonts w:ascii="Century Gothic" w:hAnsi="Century Gothic" w:cs="Arial"/>
          <w:bCs/>
        </w:rPr>
        <w:t>плоча</w:t>
      </w:r>
      <w:proofErr w:type="spellEnd"/>
      <w:r>
        <w:rPr>
          <w:rFonts w:ascii="Century Gothic" w:hAnsi="Century Gothic" w:cs="Arial"/>
          <w:bCs/>
        </w:rPr>
        <w:t xml:space="preserve"> 20cm) MB 20. </w:t>
      </w:r>
    </w:p>
    <w:p w14:paraId="4C79F929"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t>Фасадни</w:t>
      </w:r>
      <w:proofErr w:type="spellEnd"/>
      <w:r>
        <w:rPr>
          <w:rFonts w:ascii="Century Gothic" w:hAnsi="Century Gothic" w:cs="Arial"/>
          <w:bCs/>
        </w:rPr>
        <w:t xml:space="preserve"> </w:t>
      </w:r>
      <w:proofErr w:type="spellStart"/>
      <w:r>
        <w:rPr>
          <w:rFonts w:ascii="Century Gothic" w:hAnsi="Century Gothic" w:cs="Arial"/>
          <w:bCs/>
        </w:rPr>
        <w:t>зидови</w:t>
      </w:r>
      <w:proofErr w:type="spellEnd"/>
      <w:r>
        <w:rPr>
          <w:rFonts w:ascii="Century Gothic" w:hAnsi="Century Gothic" w:cs="Arial"/>
          <w:bCs/>
        </w:rPr>
        <w:t xml:space="preserve"> </w:t>
      </w:r>
      <w:proofErr w:type="spellStart"/>
      <w:r>
        <w:rPr>
          <w:rFonts w:ascii="Century Gothic" w:hAnsi="Century Gothic" w:cs="Arial"/>
          <w:bCs/>
        </w:rPr>
        <w:t>објекта</w:t>
      </w:r>
      <w:proofErr w:type="spellEnd"/>
      <w:r>
        <w:rPr>
          <w:rFonts w:ascii="Century Gothic" w:hAnsi="Century Gothic" w:cs="Arial"/>
          <w:bCs/>
        </w:rPr>
        <w:t xml:space="preserve"> </w:t>
      </w:r>
      <w:proofErr w:type="spellStart"/>
      <w:r>
        <w:rPr>
          <w:rFonts w:ascii="Century Gothic" w:hAnsi="Century Gothic" w:cs="Arial"/>
          <w:bCs/>
        </w:rPr>
        <w:t>топлотне</w:t>
      </w:r>
      <w:proofErr w:type="spellEnd"/>
      <w:r>
        <w:rPr>
          <w:rFonts w:ascii="Century Gothic" w:hAnsi="Century Gothic" w:cs="Arial"/>
          <w:bCs/>
        </w:rPr>
        <w:t xml:space="preserve"> </w:t>
      </w:r>
      <w:proofErr w:type="spellStart"/>
      <w:r>
        <w:rPr>
          <w:rFonts w:ascii="Century Gothic" w:hAnsi="Century Gothic" w:cs="Arial"/>
          <w:bCs/>
        </w:rPr>
        <w:t>подстамнице</w:t>
      </w:r>
      <w:proofErr w:type="spellEnd"/>
      <w:r>
        <w:rPr>
          <w:rFonts w:ascii="Century Gothic" w:hAnsi="Century Gothic" w:cs="Arial"/>
          <w:bCs/>
        </w:rPr>
        <w:t xml:space="preserve"> </w:t>
      </w:r>
      <w:proofErr w:type="spellStart"/>
      <w:r>
        <w:rPr>
          <w:rFonts w:ascii="Century Gothic" w:hAnsi="Century Gothic" w:cs="Arial"/>
          <w:bCs/>
        </w:rPr>
        <w:t>су</w:t>
      </w:r>
      <w:proofErr w:type="spellEnd"/>
      <w:r>
        <w:rPr>
          <w:rFonts w:ascii="Century Gothic" w:hAnsi="Century Gothic" w:cs="Arial"/>
          <w:bCs/>
        </w:rPr>
        <w:t xml:space="preserve"> </w:t>
      </w:r>
      <w:proofErr w:type="spellStart"/>
      <w:r>
        <w:rPr>
          <w:rFonts w:ascii="Century Gothic" w:hAnsi="Century Gothic" w:cs="Arial"/>
          <w:bCs/>
        </w:rPr>
        <w:t>зидани</w:t>
      </w:r>
      <w:proofErr w:type="spellEnd"/>
      <w:r>
        <w:rPr>
          <w:rFonts w:ascii="Century Gothic" w:hAnsi="Century Gothic" w:cs="Arial"/>
          <w:bCs/>
        </w:rPr>
        <w:t xml:space="preserve">, </w:t>
      </w:r>
      <w:proofErr w:type="spellStart"/>
      <w:r>
        <w:rPr>
          <w:rFonts w:ascii="Century Gothic" w:hAnsi="Century Gothic" w:cs="Arial"/>
          <w:bCs/>
        </w:rPr>
        <w:t>дебљине</w:t>
      </w:r>
      <w:proofErr w:type="spellEnd"/>
      <w:r>
        <w:rPr>
          <w:rFonts w:ascii="Century Gothic" w:hAnsi="Century Gothic" w:cs="Arial"/>
          <w:bCs/>
        </w:rPr>
        <w:t xml:space="preserve"> 25cm, </w:t>
      </w:r>
      <w:proofErr w:type="spellStart"/>
      <w:r>
        <w:rPr>
          <w:rFonts w:ascii="Century Gothic" w:hAnsi="Century Gothic" w:cs="Arial"/>
          <w:bCs/>
        </w:rPr>
        <w:t>са</w:t>
      </w:r>
      <w:proofErr w:type="spellEnd"/>
      <w:r>
        <w:rPr>
          <w:rFonts w:ascii="Century Gothic" w:hAnsi="Century Gothic" w:cs="Arial"/>
          <w:bCs/>
        </w:rPr>
        <w:t xml:space="preserve"> </w:t>
      </w:r>
      <w:proofErr w:type="spellStart"/>
      <w:r>
        <w:rPr>
          <w:rFonts w:ascii="Century Gothic" w:hAnsi="Century Gothic" w:cs="Arial"/>
          <w:bCs/>
        </w:rPr>
        <w:t>вертикалним</w:t>
      </w:r>
      <w:proofErr w:type="spellEnd"/>
      <w:r>
        <w:rPr>
          <w:rFonts w:ascii="Century Gothic" w:hAnsi="Century Gothic" w:cs="Arial"/>
          <w:bCs/>
        </w:rPr>
        <w:t xml:space="preserve"> и </w:t>
      </w:r>
      <w:proofErr w:type="spellStart"/>
      <w:r>
        <w:rPr>
          <w:rFonts w:ascii="Century Gothic" w:hAnsi="Century Gothic" w:cs="Arial"/>
          <w:bCs/>
        </w:rPr>
        <w:t>хоризонталним</w:t>
      </w:r>
      <w:proofErr w:type="spellEnd"/>
      <w:r>
        <w:rPr>
          <w:rFonts w:ascii="Century Gothic" w:hAnsi="Century Gothic" w:cs="Arial"/>
          <w:bCs/>
        </w:rPr>
        <w:t xml:space="preserve"> АБ </w:t>
      </w:r>
      <w:proofErr w:type="spellStart"/>
      <w:r>
        <w:rPr>
          <w:rFonts w:ascii="Century Gothic" w:hAnsi="Century Gothic" w:cs="Arial"/>
          <w:bCs/>
        </w:rPr>
        <w:t>серклажима</w:t>
      </w:r>
      <w:proofErr w:type="spellEnd"/>
      <w:r>
        <w:rPr>
          <w:rFonts w:ascii="Century Gothic" w:hAnsi="Century Gothic" w:cs="Arial"/>
          <w:bCs/>
        </w:rPr>
        <w:t xml:space="preserve">. </w:t>
      </w:r>
    </w:p>
    <w:p w14:paraId="7E588869" w14:textId="77777777" w:rsidR="006D044B" w:rsidRDefault="006D044B" w:rsidP="006D044B">
      <w:pPr>
        <w:pStyle w:val="ListParagraph"/>
        <w:spacing w:after="0"/>
        <w:ind w:left="0"/>
        <w:jc w:val="both"/>
        <w:rPr>
          <w:rFonts w:ascii="Century Gothic" w:hAnsi="Century Gothic" w:cs="Arial"/>
          <w:bCs/>
        </w:rPr>
      </w:pPr>
      <w:r>
        <w:rPr>
          <w:rFonts w:ascii="Century Gothic" w:hAnsi="Century Gothic" w:cs="Arial"/>
          <w:bCs/>
          <w:lang w:val="sr-Cyrl-RS"/>
        </w:rPr>
        <w:t>Један</w:t>
      </w:r>
      <w:r>
        <w:rPr>
          <w:rFonts w:ascii="Century Gothic" w:hAnsi="Century Gothic" w:cs="Arial"/>
          <w:bCs/>
        </w:rPr>
        <w:t xml:space="preserve"> </w:t>
      </w:r>
      <w:proofErr w:type="spellStart"/>
      <w:r>
        <w:rPr>
          <w:rFonts w:ascii="Century Gothic" w:hAnsi="Century Gothic" w:cs="Arial"/>
          <w:bCs/>
        </w:rPr>
        <w:t>фасадн</w:t>
      </w:r>
      <w:proofErr w:type="spellEnd"/>
      <w:r>
        <w:rPr>
          <w:rFonts w:ascii="Century Gothic" w:hAnsi="Century Gothic" w:cs="Arial"/>
          <w:bCs/>
          <w:lang w:val="sr-Cyrl-RS"/>
        </w:rPr>
        <w:t>и</w:t>
      </w:r>
      <w:r>
        <w:rPr>
          <w:rFonts w:ascii="Century Gothic" w:hAnsi="Century Gothic" w:cs="Arial"/>
          <w:bCs/>
        </w:rPr>
        <w:t xml:space="preserve"> </w:t>
      </w:r>
      <w:proofErr w:type="spellStart"/>
      <w:r>
        <w:rPr>
          <w:rFonts w:ascii="Century Gothic" w:hAnsi="Century Gothic" w:cs="Arial"/>
          <w:bCs/>
        </w:rPr>
        <w:t>зид</w:t>
      </w:r>
      <w:proofErr w:type="spellEnd"/>
      <w:r>
        <w:rPr>
          <w:rFonts w:ascii="Century Gothic" w:hAnsi="Century Gothic" w:cs="Arial"/>
          <w:bCs/>
        </w:rPr>
        <w:t xml:space="preserve"> </w:t>
      </w:r>
      <w:proofErr w:type="spellStart"/>
      <w:r>
        <w:rPr>
          <w:rFonts w:ascii="Century Gothic" w:hAnsi="Century Gothic" w:cs="Arial"/>
          <w:bCs/>
        </w:rPr>
        <w:t>објекта</w:t>
      </w:r>
      <w:proofErr w:type="spellEnd"/>
      <w:r>
        <w:rPr>
          <w:rFonts w:ascii="Century Gothic" w:hAnsi="Century Gothic" w:cs="Arial"/>
          <w:bCs/>
        </w:rPr>
        <w:t xml:space="preserve"> </w:t>
      </w:r>
      <w:r>
        <w:rPr>
          <w:rFonts w:ascii="Century Gothic" w:hAnsi="Century Gothic" w:cs="Arial"/>
          <w:bCs/>
          <w:lang w:val="sr-Cyrl-RS"/>
        </w:rPr>
        <w:t>је армирано бетонски</w:t>
      </w:r>
      <w:r>
        <w:rPr>
          <w:rFonts w:ascii="Century Gothic" w:hAnsi="Century Gothic" w:cs="Arial"/>
          <w:bCs/>
        </w:rPr>
        <w:t xml:space="preserve"> </w:t>
      </w:r>
      <w:r>
        <w:rPr>
          <w:rFonts w:ascii="Century Gothic" w:hAnsi="Century Gothic" w:cs="Arial"/>
          <w:bCs/>
          <w:lang w:val="sr-Cyrl-RS"/>
        </w:rPr>
        <w:t>који је истовремено и потпорни зид</w:t>
      </w:r>
      <w:r>
        <w:rPr>
          <w:rFonts w:ascii="Century Gothic" w:hAnsi="Century Gothic" w:cs="Arial"/>
          <w:bCs/>
        </w:rPr>
        <w:t xml:space="preserve"> (</w:t>
      </w:r>
      <w:proofErr w:type="spellStart"/>
      <w:r>
        <w:rPr>
          <w:rFonts w:ascii="Century Gothic" w:hAnsi="Century Gothic" w:cs="Arial"/>
          <w:bCs/>
        </w:rPr>
        <w:t>обзиром</w:t>
      </w:r>
      <w:proofErr w:type="spellEnd"/>
      <w:r>
        <w:rPr>
          <w:rFonts w:ascii="Century Gothic" w:hAnsi="Century Gothic" w:cs="Arial"/>
          <w:bCs/>
        </w:rPr>
        <w:t xml:space="preserve"> </w:t>
      </w:r>
      <w:proofErr w:type="spellStart"/>
      <w:r>
        <w:rPr>
          <w:rFonts w:ascii="Century Gothic" w:hAnsi="Century Gothic" w:cs="Arial"/>
          <w:bCs/>
        </w:rPr>
        <w:t>на</w:t>
      </w:r>
      <w:proofErr w:type="spellEnd"/>
      <w:r>
        <w:rPr>
          <w:rFonts w:ascii="Century Gothic" w:hAnsi="Century Gothic" w:cs="Arial"/>
          <w:bCs/>
        </w:rPr>
        <w:t xml:space="preserve"> </w:t>
      </w:r>
      <w:proofErr w:type="spellStart"/>
      <w:r>
        <w:rPr>
          <w:rFonts w:ascii="Century Gothic" w:hAnsi="Century Gothic" w:cs="Arial"/>
          <w:bCs/>
        </w:rPr>
        <w:t>то</w:t>
      </w:r>
      <w:proofErr w:type="spellEnd"/>
      <w:r>
        <w:rPr>
          <w:rFonts w:ascii="Century Gothic" w:hAnsi="Century Gothic" w:cs="Arial"/>
          <w:bCs/>
        </w:rPr>
        <w:t xml:space="preserve"> </w:t>
      </w:r>
      <w:proofErr w:type="spellStart"/>
      <w:r>
        <w:rPr>
          <w:rFonts w:ascii="Century Gothic" w:hAnsi="Century Gothic" w:cs="Arial"/>
          <w:bCs/>
        </w:rPr>
        <w:t>да</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објекат</w:t>
      </w:r>
      <w:proofErr w:type="spellEnd"/>
      <w:r>
        <w:rPr>
          <w:rFonts w:ascii="Century Gothic" w:hAnsi="Century Gothic" w:cs="Arial"/>
          <w:bCs/>
        </w:rPr>
        <w:t xml:space="preserve"> у </w:t>
      </w:r>
      <w:proofErr w:type="spellStart"/>
      <w:r>
        <w:rPr>
          <w:rFonts w:ascii="Century Gothic" w:hAnsi="Century Gothic" w:cs="Arial"/>
          <w:bCs/>
        </w:rPr>
        <w:t>том</w:t>
      </w:r>
      <w:proofErr w:type="spellEnd"/>
      <w:r>
        <w:rPr>
          <w:rFonts w:ascii="Century Gothic" w:hAnsi="Century Gothic" w:cs="Arial"/>
          <w:bCs/>
        </w:rPr>
        <w:t xml:space="preserve"> </w:t>
      </w:r>
      <w:proofErr w:type="spellStart"/>
      <w:r>
        <w:rPr>
          <w:rFonts w:ascii="Century Gothic" w:hAnsi="Century Gothic" w:cs="Arial"/>
          <w:bCs/>
        </w:rPr>
        <w:t>делу</w:t>
      </w:r>
      <w:proofErr w:type="spellEnd"/>
      <w:r>
        <w:rPr>
          <w:rFonts w:ascii="Century Gothic" w:hAnsi="Century Gothic" w:cs="Arial"/>
          <w:bCs/>
        </w:rPr>
        <w:t xml:space="preserve"> </w:t>
      </w:r>
      <w:proofErr w:type="spellStart"/>
      <w:r>
        <w:rPr>
          <w:rFonts w:ascii="Century Gothic" w:hAnsi="Century Gothic" w:cs="Arial"/>
          <w:bCs/>
        </w:rPr>
        <w:t>укопан</w:t>
      </w:r>
      <w:proofErr w:type="spellEnd"/>
      <w:r>
        <w:rPr>
          <w:rFonts w:ascii="Century Gothic" w:hAnsi="Century Gothic" w:cs="Arial"/>
          <w:bCs/>
        </w:rPr>
        <w:t xml:space="preserve"> у </w:t>
      </w:r>
      <w:proofErr w:type="spellStart"/>
      <w:r>
        <w:rPr>
          <w:rFonts w:ascii="Century Gothic" w:hAnsi="Century Gothic" w:cs="Arial"/>
          <w:bCs/>
        </w:rPr>
        <w:t>земљу</w:t>
      </w:r>
      <w:proofErr w:type="spellEnd"/>
      <w:r>
        <w:rPr>
          <w:rFonts w:ascii="Century Gothic" w:hAnsi="Century Gothic" w:cs="Arial"/>
          <w:bCs/>
        </w:rPr>
        <w:t xml:space="preserve">). </w:t>
      </w:r>
    </w:p>
    <w:p w14:paraId="25762CBE" w14:textId="77777777" w:rsidR="006D044B" w:rsidRDefault="006D044B" w:rsidP="006D044B">
      <w:pPr>
        <w:pStyle w:val="ListParagraph"/>
        <w:spacing w:after="0"/>
        <w:ind w:left="0"/>
        <w:jc w:val="both"/>
        <w:rPr>
          <w:rFonts w:ascii="Century Gothic" w:hAnsi="Century Gothic" w:cs="Arial"/>
          <w:bCs/>
          <w:lang w:val="sr-Cyrl-RS"/>
        </w:rPr>
      </w:pPr>
      <w:proofErr w:type="spellStart"/>
      <w:r>
        <w:rPr>
          <w:rFonts w:ascii="Century Gothic" w:hAnsi="Century Gothic" w:cs="Arial"/>
          <w:bCs/>
        </w:rPr>
        <w:t>Објекат</w:t>
      </w:r>
      <w:proofErr w:type="spellEnd"/>
      <w:r>
        <w:rPr>
          <w:rFonts w:ascii="Century Gothic" w:hAnsi="Century Gothic" w:cs="Arial"/>
          <w:bCs/>
        </w:rPr>
        <w:t xml:space="preserve"> </w:t>
      </w:r>
      <w:proofErr w:type="spellStart"/>
      <w:r>
        <w:rPr>
          <w:rFonts w:ascii="Century Gothic" w:hAnsi="Century Gothic" w:cs="Arial"/>
          <w:bCs/>
        </w:rPr>
        <w:t>није</w:t>
      </w:r>
      <w:proofErr w:type="spellEnd"/>
      <w:r>
        <w:rPr>
          <w:rFonts w:ascii="Century Gothic" w:hAnsi="Century Gothic" w:cs="Arial"/>
          <w:bCs/>
        </w:rPr>
        <w:t xml:space="preserve"> </w:t>
      </w:r>
      <w:proofErr w:type="spellStart"/>
      <w:r>
        <w:rPr>
          <w:rFonts w:ascii="Century Gothic" w:hAnsi="Century Gothic" w:cs="Arial"/>
          <w:bCs/>
        </w:rPr>
        <w:t>термички</w:t>
      </w:r>
      <w:proofErr w:type="spellEnd"/>
      <w:r>
        <w:rPr>
          <w:rFonts w:ascii="Century Gothic" w:hAnsi="Century Gothic" w:cs="Arial"/>
          <w:bCs/>
        </w:rPr>
        <w:t xml:space="preserve"> </w:t>
      </w:r>
      <w:proofErr w:type="spellStart"/>
      <w:r>
        <w:rPr>
          <w:rFonts w:ascii="Century Gothic" w:hAnsi="Century Gothic" w:cs="Arial"/>
          <w:bCs/>
        </w:rPr>
        <w:t>изолован</w:t>
      </w:r>
      <w:proofErr w:type="spellEnd"/>
      <w:r>
        <w:rPr>
          <w:rFonts w:ascii="Century Gothic" w:hAnsi="Century Gothic" w:cs="Arial"/>
          <w:bCs/>
        </w:rPr>
        <w:t xml:space="preserve">, с </w:t>
      </w:r>
      <w:proofErr w:type="spellStart"/>
      <w:r>
        <w:rPr>
          <w:rFonts w:ascii="Century Gothic" w:hAnsi="Century Gothic" w:cs="Arial"/>
          <w:bCs/>
        </w:rPr>
        <w:t>обзиром</w:t>
      </w:r>
      <w:proofErr w:type="spellEnd"/>
      <w:r>
        <w:rPr>
          <w:rFonts w:ascii="Century Gothic" w:hAnsi="Century Gothic" w:cs="Arial"/>
          <w:bCs/>
        </w:rPr>
        <w:t xml:space="preserve"> </w:t>
      </w:r>
      <w:proofErr w:type="spellStart"/>
      <w:r>
        <w:rPr>
          <w:rFonts w:ascii="Century Gothic" w:hAnsi="Century Gothic" w:cs="Arial"/>
          <w:bCs/>
        </w:rPr>
        <w:t>на</w:t>
      </w:r>
      <w:proofErr w:type="spellEnd"/>
      <w:r>
        <w:rPr>
          <w:rFonts w:ascii="Century Gothic" w:hAnsi="Century Gothic" w:cs="Arial"/>
          <w:bCs/>
        </w:rPr>
        <w:t xml:space="preserve"> </w:t>
      </w:r>
      <w:proofErr w:type="spellStart"/>
      <w:r>
        <w:rPr>
          <w:rFonts w:ascii="Century Gothic" w:hAnsi="Century Gothic" w:cs="Arial"/>
          <w:bCs/>
        </w:rPr>
        <w:t>то</w:t>
      </w:r>
      <w:proofErr w:type="spellEnd"/>
      <w:r>
        <w:rPr>
          <w:rFonts w:ascii="Century Gothic" w:hAnsi="Century Gothic" w:cs="Arial"/>
          <w:bCs/>
        </w:rPr>
        <w:t xml:space="preserve"> </w:t>
      </w:r>
      <w:proofErr w:type="spellStart"/>
      <w:r>
        <w:rPr>
          <w:rFonts w:ascii="Century Gothic" w:hAnsi="Century Gothic" w:cs="Arial"/>
          <w:bCs/>
        </w:rPr>
        <w:t>да</w:t>
      </w:r>
      <w:proofErr w:type="spellEnd"/>
      <w:r>
        <w:rPr>
          <w:rFonts w:ascii="Century Gothic" w:hAnsi="Century Gothic" w:cs="Arial"/>
          <w:bCs/>
        </w:rPr>
        <w:t xml:space="preserve"> </w:t>
      </w:r>
      <w:proofErr w:type="spellStart"/>
      <w:r>
        <w:rPr>
          <w:rFonts w:ascii="Century Gothic" w:hAnsi="Century Gothic" w:cs="Arial"/>
          <w:bCs/>
        </w:rPr>
        <w:t>није</w:t>
      </w:r>
      <w:proofErr w:type="spellEnd"/>
      <w:r>
        <w:rPr>
          <w:rFonts w:ascii="Century Gothic" w:hAnsi="Century Gothic" w:cs="Arial"/>
          <w:bCs/>
        </w:rPr>
        <w:t xml:space="preserve"> </w:t>
      </w:r>
      <w:proofErr w:type="spellStart"/>
      <w:r>
        <w:rPr>
          <w:rFonts w:ascii="Century Gothic" w:hAnsi="Century Gothic" w:cs="Arial"/>
          <w:bCs/>
        </w:rPr>
        <w:t>намењен</w:t>
      </w:r>
      <w:proofErr w:type="spellEnd"/>
      <w:r>
        <w:rPr>
          <w:rFonts w:ascii="Century Gothic" w:hAnsi="Century Gothic" w:cs="Arial"/>
          <w:bCs/>
        </w:rPr>
        <w:t xml:space="preserve"> </w:t>
      </w:r>
      <w:proofErr w:type="spellStart"/>
      <w:r>
        <w:rPr>
          <w:rFonts w:ascii="Century Gothic" w:hAnsi="Century Gothic" w:cs="Arial"/>
          <w:bCs/>
        </w:rPr>
        <w:t>за</w:t>
      </w:r>
      <w:proofErr w:type="spellEnd"/>
      <w:r>
        <w:rPr>
          <w:rFonts w:ascii="Century Gothic" w:hAnsi="Century Gothic" w:cs="Arial"/>
          <w:bCs/>
        </w:rPr>
        <w:t xml:space="preserve"> </w:t>
      </w:r>
      <w:proofErr w:type="spellStart"/>
      <w:r>
        <w:rPr>
          <w:rFonts w:ascii="Century Gothic" w:hAnsi="Century Gothic" w:cs="Arial"/>
          <w:bCs/>
        </w:rPr>
        <w:t>боравак</w:t>
      </w:r>
      <w:proofErr w:type="spellEnd"/>
      <w:r>
        <w:rPr>
          <w:rFonts w:ascii="Century Gothic" w:hAnsi="Century Gothic" w:cs="Arial"/>
          <w:bCs/>
        </w:rPr>
        <w:t xml:space="preserve"> </w:t>
      </w:r>
      <w:proofErr w:type="spellStart"/>
      <w:r>
        <w:rPr>
          <w:rFonts w:ascii="Century Gothic" w:hAnsi="Century Gothic" w:cs="Arial"/>
          <w:bCs/>
        </w:rPr>
        <w:t>људи</w:t>
      </w:r>
      <w:proofErr w:type="spellEnd"/>
      <w:r>
        <w:rPr>
          <w:rFonts w:ascii="Century Gothic" w:hAnsi="Century Gothic" w:cs="Arial"/>
          <w:bCs/>
          <w:lang w:val="sr-Cyrl-RS"/>
        </w:rPr>
        <w:t>, али је у делу укопаног зида предвиђено постављање хидроизолације и заштите хидроизолације потпорног АБ зида.</w:t>
      </w:r>
    </w:p>
    <w:p w14:paraId="419F2D98" w14:textId="77777777" w:rsidR="006D044B" w:rsidRDefault="006D044B" w:rsidP="006D044B">
      <w:pPr>
        <w:pStyle w:val="ListParagraph"/>
        <w:spacing w:after="0"/>
        <w:ind w:left="0"/>
        <w:jc w:val="both"/>
        <w:rPr>
          <w:rFonts w:ascii="Century Gothic" w:hAnsi="Century Gothic" w:cs="Arial"/>
          <w:bCs/>
          <w:lang w:val="sr-Cyrl-RS"/>
        </w:rPr>
      </w:pPr>
      <w:r>
        <w:rPr>
          <w:rFonts w:ascii="Century Gothic" w:hAnsi="Century Gothic" w:cs="Arial"/>
          <w:bCs/>
        </w:rPr>
        <w:t xml:space="preserve"> </w:t>
      </w:r>
      <w:proofErr w:type="spellStart"/>
      <w:r>
        <w:rPr>
          <w:rFonts w:ascii="Century Gothic" w:hAnsi="Century Gothic" w:cs="Arial"/>
          <w:bCs/>
        </w:rPr>
        <w:t>Унутрашњи</w:t>
      </w:r>
      <w:proofErr w:type="spellEnd"/>
      <w:r>
        <w:rPr>
          <w:rFonts w:ascii="Century Gothic" w:hAnsi="Century Gothic" w:cs="Arial"/>
          <w:bCs/>
        </w:rPr>
        <w:t xml:space="preserve"> </w:t>
      </w:r>
      <w:proofErr w:type="spellStart"/>
      <w:r>
        <w:rPr>
          <w:rFonts w:ascii="Century Gothic" w:hAnsi="Century Gothic" w:cs="Arial"/>
          <w:bCs/>
        </w:rPr>
        <w:t>зидови</w:t>
      </w:r>
      <w:proofErr w:type="spellEnd"/>
      <w:r>
        <w:rPr>
          <w:rFonts w:ascii="Century Gothic" w:hAnsi="Century Gothic" w:cs="Arial"/>
          <w:bCs/>
        </w:rPr>
        <w:t xml:space="preserve"> </w:t>
      </w:r>
      <w:proofErr w:type="spellStart"/>
      <w:r>
        <w:rPr>
          <w:rFonts w:ascii="Century Gothic" w:hAnsi="Century Gothic" w:cs="Arial"/>
          <w:bCs/>
        </w:rPr>
        <w:t>су</w:t>
      </w:r>
      <w:proofErr w:type="spellEnd"/>
      <w:r>
        <w:rPr>
          <w:rFonts w:ascii="Century Gothic" w:hAnsi="Century Gothic" w:cs="Arial"/>
          <w:bCs/>
        </w:rPr>
        <w:t xml:space="preserve"> </w:t>
      </w:r>
      <w:proofErr w:type="spellStart"/>
      <w:r>
        <w:rPr>
          <w:rFonts w:ascii="Century Gothic" w:hAnsi="Century Gothic" w:cs="Arial"/>
          <w:bCs/>
        </w:rPr>
        <w:t>такође</w:t>
      </w:r>
      <w:proofErr w:type="spellEnd"/>
      <w:r>
        <w:rPr>
          <w:rFonts w:ascii="Century Gothic" w:hAnsi="Century Gothic" w:cs="Arial"/>
          <w:bCs/>
        </w:rPr>
        <w:t xml:space="preserve"> </w:t>
      </w:r>
      <w:proofErr w:type="spellStart"/>
      <w:r>
        <w:rPr>
          <w:rFonts w:ascii="Century Gothic" w:hAnsi="Century Gothic" w:cs="Arial"/>
          <w:bCs/>
        </w:rPr>
        <w:t>зидани</w:t>
      </w:r>
      <w:proofErr w:type="spellEnd"/>
      <w:r>
        <w:rPr>
          <w:rFonts w:ascii="Century Gothic" w:hAnsi="Century Gothic" w:cs="Arial"/>
          <w:bCs/>
        </w:rPr>
        <w:t xml:space="preserve"> и </w:t>
      </w:r>
      <w:proofErr w:type="spellStart"/>
      <w:r>
        <w:rPr>
          <w:rFonts w:ascii="Century Gothic" w:hAnsi="Century Gothic" w:cs="Arial"/>
          <w:bCs/>
        </w:rPr>
        <w:t>дебљине</w:t>
      </w:r>
      <w:proofErr w:type="spellEnd"/>
      <w:r>
        <w:rPr>
          <w:rFonts w:ascii="Century Gothic" w:hAnsi="Century Gothic" w:cs="Arial"/>
          <w:bCs/>
        </w:rPr>
        <w:t xml:space="preserve"> 25cm. </w:t>
      </w:r>
    </w:p>
    <w:p w14:paraId="12A4FF61" w14:textId="77777777" w:rsidR="006D044B" w:rsidRPr="00463824" w:rsidRDefault="006D044B" w:rsidP="006D044B">
      <w:pPr>
        <w:pStyle w:val="ListParagraph"/>
        <w:spacing w:after="0"/>
        <w:ind w:left="0"/>
        <w:jc w:val="both"/>
        <w:rPr>
          <w:rFonts w:ascii="Century Gothic" w:hAnsi="Century Gothic" w:cs="Arial"/>
          <w:bCs/>
          <w:lang w:val="sr-Cyrl-RS"/>
        </w:rPr>
      </w:pPr>
      <w:proofErr w:type="spellStart"/>
      <w:r>
        <w:rPr>
          <w:rFonts w:ascii="Century Gothic" w:hAnsi="Century Gothic" w:cs="Arial"/>
          <w:bCs/>
        </w:rPr>
        <w:t>Чиста</w:t>
      </w:r>
      <w:proofErr w:type="spellEnd"/>
      <w:r>
        <w:rPr>
          <w:rFonts w:ascii="Century Gothic" w:hAnsi="Century Gothic" w:cs="Arial"/>
          <w:bCs/>
        </w:rPr>
        <w:t xml:space="preserve"> </w:t>
      </w:r>
      <w:proofErr w:type="spellStart"/>
      <w:r>
        <w:rPr>
          <w:rFonts w:ascii="Century Gothic" w:hAnsi="Century Gothic" w:cs="Arial"/>
          <w:bCs/>
        </w:rPr>
        <w:t>висина</w:t>
      </w:r>
      <w:proofErr w:type="spellEnd"/>
      <w:r>
        <w:rPr>
          <w:rFonts w:ascii="Century Gothic" w:hAnsi="Century Gothic" w:cs="Arial"/>
          <w:bCs/>
        </w:rPr>
        <w:t xml:space="preserve"> у </w:t>
      </w:r>
      <w:proofErr w:type="spellStart"/>
      <w:r>
        <w:rPr>
          <w:rFonts w:ascii="Century Gothic" w:hAnsi="Century Gothic" w:cs="Arial"/>
          <w:bCs/>
        </w:rPr>
        <w:t>објектима</w:t>
      </w:r>
      <w:proofErr w:type="spellEnd"/>
      <w:r>
        <w:rPr>
          <w:rFonts w:ascii="Century Gothic" w:hAnsi="Century Gothic" w:cs="Arial"/>
          <w:bCs/>
        </w:rPr>
        <w:t xml:space="preserve"> у </w:t>
      </w:r>
      <w:proofErr w:type="spellStart"/>
      <w:r>
        <w:rPr>
          <w:rFonts w:ascii="Century Gothic" w:hAnsi="Century Gothic" w:cs="Arial"/>
          <w:bCs/>
        </w:rPr>
        <w:t>свим</w:t>
      </w:r>
      <w:proofErr w:type="spellEnd"/>
      <w:r>
        <w:rPr>
          <w:rFonts w:ascii="Century Gothic" w:hAnsi="Century Gothic" w:cs="Arial"/>
          <w:bCs/>
        </w:rPr>
        <w:t xml:space="preserve"> </w:t>
      </w:r>
      <w:proofErr w:type="spellStart"/>
      <w:r>
        <w:rPr>
          <w:rFonts w:ascii="Century Gothic" w:hAnsi="Century Gothic" w:cs="Arial"/>
          <w:bCs/>
        </w:rPr>
        <w:t>просторијама</w:t>
      </w:r>
      <w:proofErr w:type="spellEnd"/>
      <w:r>
        <w:rPr>
          <w:rFonts w:ascii="Century Gothic" w:hAnsi="Century Gothic" w:cs="Arial"/>
          <w:bCs/>
        </w:rPr>
        <w:t xml:space="preserve"> </w:t>
      </w:r>
      <w:proofErr w:type="spellStart"/>
      <w:r>
        <w:rPr>
          <w:rFonts w:ascii="Century Gothic" w:hAnsi="Century Gothic" w:cs="Arial"/>
          <w:bCs/>
        </w:rPr>
        <w:t>износи</w:t>
      </w:r>
      <w:proofErr w:type="spellEnd"/>
      <w:r>
        <w:rPr>
          <w:rFonts w:ascii="Century Gothic" w:hAnsi="Century Gothic" w:cs="Arial"/>
          <w:bCs/>
        </w:rPr>
        <w:t xml:space="preserve"> 4,30м</w:t>
      </w:r>
      <w:r>
        <w:rPr>
          <w:rFonts w:ascii="Century Gothic" w:hAnsi="Century Gothic" w:cs="Arial"/>
          <w:bCs/>
          <w:lang w:val="sr-Cyrl-RS"/>
        </w:rPr>
        <w:t>.</w:t>
      </w:r>
    </w:p>
    <w:p w14:paraId="5EE5F9F0"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t>Кровна</w:t>
      </w:r>
      <w:proofErr w:type="spellEnd"/>
      <w:r>
        <w:rPr>
          <w:rFonts w:ascii="Century Gothic" w:hAnsi="Century Gothic" w:cs="Arial"/>
          <w:bCs/>
        </w:rPr>
        <w:t xml:space="preserve"> </w:t>
      </w:r>
      <w:proofErr w:type="spellStart"/>
      <w:r>
        <w:rPr>
          <w:rFonts w:ascii="Century Gothic" w:hAnsi="Century Gothic" w:cs="Arial"/>
          <w:bCs/>
        </w:rPr>
        <w:t>конструкција</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непроходан</w:t>
      </w:r>
      <w:proofErr w:type="spellEnd"/>
      <w:r>
        <w:rPr>
          <w:rFonts w:ascii="Century Gothic" w:hAnsi="Century Gothic" w:cs="Arial"/>
          <w:bCs/>
        </w:rPr>
        <w:t xml:space="preserve"> </w:t>
      </w:r>
      <w:proofErr w:type="spellStart"/>
      <w:r>
        <w:rPr>
          <w:rFonts w:ascii="Century Gothic" w:hAnsi="Century Gothic" w:cs="Arial"/>
          <w:bCs/>
        </w:rPr>
        <w:t>раван</w:t>
      </w:r>
      <w:proofErr w:type="spellEnd"/>
      <w:r>
        <w:rPr>
          <w:rFonts w:ascii="Century Gothic" w:hAnsi="Century Gothic" w:cs="Arial"/>
          <w:bCs/>
        </w:rPr>
        <w:t xml:space="preserve"> </w:t>
      </w:r>
      <w:proofErr w:type="spellStart"/>
      <w:r>
        <w:rPr>
          <w:rFonts w:ascii="Century Gothic" w:hAnsi="Century Gothic" w:cs="Arial"/>
          <w:bCs/>
        </w:rPr>
        <w:t>зелени</w:t>
      </w:r>
      <w:proofErr w:type="spellEnd"/>
      <w:r>
        <w:rPr>
          <w:rFonts w:ascii="Century Gothic" w:hAnsi="Century Gothic" w:cs="Arial"/>
          <w:bCs/>
        </w:rPr>
        <w:t xml:space="preserve"> </w:t>
      </w:r>
      <w:proofErr w:type="spellStart"/>
      <w:r>
        <w:rPr>
          <w:rFonts w:ascii="Century Gothic" w:hAnsi="Century Gothic" w:cs="Arial"/>
          <w:bCs/>
        </w:rPr>
        <w:t>кров</w:t>
      </w:r>
      <w:proofErr w:type="spellEnd"/>
      <w:r>
        <w:rPr>
          <w:rFonts w:ascii="Century Gothic" w:hAnsi="Century Gothic" w:cs="Arial"/>
          <w:bCs/>
        </w:rPr>
        <w:t xml:space="preserve">, </w:t>
      </w:r>
      <w:proofErr w:type="spellStart"/>
      <w:r>
        <w:rPr>
          <w:rFonts w:ascii="Century Gothic" w:hAnsi="Century Gothic" w:cs="Arial"/>
          <w:bCs/>
        </w:rPr>
        <w:t>са</w:t>
      </w:r>
      <w:proofErr w:type="spellEnd"/>
      <w:r>
        <w:rPr>
          <w:rFonts w:ascii="Century Gothic" w:hAnsi="Century Gothic" w:cs="Arial"/>
          <w:bCs/>
        </w:rPr>
        <w:t xml:space="preserve"> </w:t>
      </w:r>
      <w:r>
        <w:rPr>
          <w:rFonts w:ascii="Century Gothic" w:hAnsi="Century Gothic" w:cs="Arial"/>
          <w:bCs/>
          <w:lang w:val="sr-Cyrl-RS"/>
        </w:rPr>
        <w:t>свим неопходним</w:t>
      </w:r>
      <w:r>
        <w:rPr>
          <w:rFonts w:ascii="Century Gothic" w:hAnsi="Century Gothic" w:cs="Arial"/>
          <w:bCs/>
        </w:rPr>
        <w:t xml:space="preserve"> </w:t>
      </w:r>
      <w:proofErr w:type="spellStart"/>
      <w:r>
        <w:rPr>
          <w:rFonts w:ascii="Century Gothic" w:hAnsi="Century Gothic" w:cs="Arial"/>
          <w:bCs/>
        </w:rPr>
        <w:t>слојевима</w:t>
      </w:r>
      <w:proofErr w:type="spellEnd"/>
      <w:r>
        <w:rPr>
          <w:rFonts w:ascii="Century Gothic" w:hAnsi="Century Gothic" w:cs="Arial"/>
          <w:bCs/>
        </w:rPr>
        <w:t xml:space="preserve">. </w:t>
      </w:r>
    </w:p>
    <w:p w14:paraId="37B253E4" w14:textId="77777777" w:rsidR="006D044B" w:rsidRDefault="006D044B" w:rsidP="006D044B">
      <w:pPr>
        <w:pStyle w:val="ListParagraph"/>
        <w:spacing w:after="0"/>
        <w:ind w:left="0"/>
        <w:jc w:val="both"/>
        <w:rPr>
          <w:rFonts w:ascii="Century Gothic" w:hAnsi="Century Gothic" w:cs="Arial"/>
          <w:bCs/>
        </w:rPr>
      </w:pPr>
    </w:p>
    <w:p w14:paraId="4F49144A" w14:textId="77777777" w:rsidR="006D044B" w:rsidRDefault="006D044B" w:rsidP="006D044B">
      <w:pPr>
        <w:pStyle w:val="ListParagraph"/>
        <w:spacing w:after="0"/>
        <w:ind w:left="0"/>
        <w:jc w:val="both"/>
        <w:rPr>
          <w:rFonts w:ascii="Century Gothic" w:hAnsi="Century Gothic" w:cs="Arial"/>
          <w:bCs/>
        </w:rPr>
      </w:pPr>
      <w:r>
        <w:rPr>
          <w:rFonts w:ascii="Century Gothic" w:hAnsi="Century Gothic" w:cs="Arial"/>
          <w:b/>
        </w:rPr>
        <w:t>СПОЉНА ОБРАДА</w:t>
      </w:r>
    </w:p>
    <w:p w14:paraId="419C3925"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t>Фасадни</w:t>
      </w:r>
      <w:proofErr w:type="spellEnd"/>
      <w:r>
        <w:rPr>
          <w:rFonts w:ascii="Century Gothic" w:hAnsi="Century Gothic" w:cs="Arial"/>
          <w:bCs/>
        </w:rPr>
        <w:t xml:space="preserve"> </w:t>
      </w:r>
      <w:proofErr w:type="spellStart"/>
      <w:r>
        <w:rPr>
          <w:rFonts w:ascii="Century Gothic" w:hAnsi="Century Gothic" w:cs="Arial"/>
          <w:bCs/>
        </w:rPr>
        <w:t>зидови</w:t>
      </w:r>
      <w:proofErr w:type="spellEnd"/>
      <w:r>
        <w:rPr>
          <w:rFonts w:ascii="Century Gothic" w:hAnsi="Century Gothic" w:cs="Arial"/>
          <w:bCs/>
        </w:rPr>
        <w:t xml:space="preserve"> </w:t>
      </w:r>
      <w:proofErr w:type="spellStart"/>
      <w:r>
        <w:rPr>
          <w:rFonts w:ascii="Century Gothic" w:hAnsi="Century Gothic" w:cs="Arial"/>
          <w:bCs/>
        </w:rPr>
        <w:t>су</w:t>
      </w:r>
      <w:proofErr w:type="spellEnd"/>
      <w:r>
        <w:rPr>
          <w:rFonts w:ascii="Century Gothic" w:hAnsi="Century Gothic" w:cs="Arial"/>
          <w:bCs/>
        </w:rPr>
        <w:t xml:space="preserve"> </w:t>
      </w:r>
      <w:proofErr w:type="spellStart"/>
      <w:r>
        <w:rPr>
          <w:rFonts w:ascii="Century Gothic" w:hAnsi="Century Gothic" w:cs="Arial"/>
          <w:bCs/>
        </w:rPr>
        <w:t>од</w:t>
      </w:r>
      <w:proofErr w:type="spellEnd"/>
      <w:r>
        <w:rPr>
          <w:rFonts w:ascii="Century Gothic" w:hAnsi="Century Gothic" w:cs="Arial"/>
          <w:bCs/>
        </w:rPr>
        <w:t xml:space="preserve"> </w:t>
      </w:r>
      <w:proofErr w:type="spellStart"/>
      <w:r>
        <w:rPr>
          <w:rFonts w:ascii="Century Gothic" w:hAnsi="Century Gothic" w:cs="Arial"/>
          <w:bCs/>
        </w:rPr>
        <w:t>гитер</w:t>
      </w:r>
      <w:proofErr w:type="spellEnd"/>
      <w:r>
        <w:rPr>
          <w:rFonts w:ascii="Century Gothic" w:hAnsi="Century Gothic" w:cs="Arial"/>
          <w:bCs/>
        </w:rPr>
        <w:t xml:space="preserve"> </w:t>
      </w:r>
      <w:proofErr w:type="spellStart"/>
      <w:r>
        <w:rPr>
          <w:rFonts w:ascii="Century Gothic" w:hAnsi="Century Gothic" w:cs="Arial"/>
          <w:bCs/>
        </w:rPr>
        <w:t>блока</w:t>
      </w:r>
      <w:proofErr w:type="spellEnd"/>
      <w:r>
        <w:rPr>
          <w:rFonts w:ascii="Century Gothic" w:hAnsi="Century Gothic" w:cs="Arial"/>
          <w:bCs/>
        </w:rPr>
        <w:t xml:space="preserve"> </w:t>
      </w:r>
      <w:proofErr w:type="spellStart"/>
      <w:r>
        <w:rPr>
          <w:rFonts w:ascii="Century Gothic" w:hAnsi="Century Gothic" w:cs="Arial"/>
          <w:bCs/>
        </w:rPr>
        <w:t>дебљине</w:t>
      </w:r>
      <w:proofErr w:type="spellEnd"/>
      <w:r>
        <w:rPr>
          <w:rFonts w:ascii="Century Gothic" w:hAnsi="Century Gothic" w:cs="Arial"/>
          <w:bCs/>
        </w:rPr>
        <w:t xml:space="preserve"> 25cm. </w:t>
      </w:r>
      <w:proofErr w:type="spellStart"/>
      <w:r>
        <w:rPr>
          <w:rFonts w:ascii="Century Gothic" w:hAnsi="Century Gothic" w:cs="Arial"/>
          <w:bCs/>
        </w:rPr>
        <w:t>Обложени</w:t>
      </w:r>
      <w:proofErr w:type="spellEnd"/>
      <w:r>
        <w:rPr>
          <w:rFonts w:ascii="Century Gothic" w:hAnsi="Century Gothic" w:cs="Arial"/>
          <w:bCs/>
        </w:rPr>
        <w:t xml:space="preserve"> </w:t>
      </w:r>
      <w:proofErr w:type="spellStart"/>
      <w:r>
        <w:rPr>
          <w:rFonts w:ascii="Century Gothic" w:hAnsi="Century Gothic" w:cs="Arial"/>
          <w:bCs/>
        </w:rPr>
        <w:t>су</w:t>
      </w:r>
      <w:proofErr w:type="spellEnd"/>
      <w:r>
        <w:rPr>
          <w:rFonts w:ascii="Century Gothic" w:hAnsi="Century Gothic" w:cs="Arial"/>
          <w:bCs/>
        </w:rPr>
        <w:t xml:space="preserve"> </w:t>
      </w:r>
      <w:proofErr w:type="spellStart"/>
      <w:r>
        <w:rPr>
          <w:rFonts w:ascii="Century Gothic" w:hAnsi="Century Gothic" w:cs="Arial"/>
          <w:bCs/>
        </w:rPr>
        <w:t>непрозирним</w:t>
      </w:r>
      <w:proofErr w:type="spellEnd"/>
      <w:r>
        <w:rPr>
          <w:rFonts w:ascii="Century Gothic" w:hAnsi="Century Gothic" w:cs="Arial"/>
          <w:bCs/>
        </w:rPr>
        <w:t xml:space="preserve">, </w:t>
      </w:r>
      <w:proofErr w:type="spellStart"/>
      <w:r>
        <w:rPr>
          <w:rFonts w:ascii="Century Gothic" w:hAnsi="Century Gothic" w:cs="Arial"/>
          <w:bCs/>
        </w:rPr>
        <w:t>матираним</w:t>
      </w:r>
      <w:proofErr w:type="spellEnd"/>
      <w:r>
        <w:rPr>
          <w:rFonts w:ascii="Century Gothic" w:hAnsi="Century Gothic" w:cs="Arial"/>
          <w:bCs/>
        </w:rPr>
        <w:t xml:space="preserve"> </w:t>
      </w:r>
      <w:proofErr w:type="spellStart"/>
      <w:r>
        <w:rPr>
          <w:rFonts w:ascii="Century Gothic" w:hAnsi="Century Gothic" w:cs="Arial"/>
          <w:bCs/>
        </w:rPr>
        <w:t>алубонд</w:t>
      </w:r>
      <w:proofErr w:type="spellEnd"/>
      <w:r>
        <w:rPr>
          <w:rFonts w:ascii="Century Gothic" w:hAnsi="Century Gothic" w:cs="Arial"/>
          <w:bCs/>
        </w:rPr>
        <w:t xml:space="preserve"> </w:t>
      </w:r>
      <w:proofErr w:type="spellStart"/>
      <w:r>
        <w:rPr>
          <w:rFonts w:ascii="Century Gothic" w:hAnsi="Century Gothic" w:cs="Arial"/>
          <w:bCs/>
        </w:rPr>
        <w:t>панелима</w:t>
      </w:r>
      <w:proofErr w:type="spellEnd"/>
      <w:r>
        <w:rPr>
          <w:rFonts w:ascii="Century Gothic" w:hAnsi="Century Gothic" w:cs="Arial"/>
          <w:bCs/>
        </w:rPr>
        <w:t xml:space="preserve"> </w:t>
      </w:r>
      <w:proofErr w:type="spellStart"/>
      <w:r>
        <w:rPr>
          <w:rFonts w:ascii="Century Gothic" w:hAnsi="Century Gothic" w:cs="Arial"/>
          <w:bCs/>
        </w:rPr>
        <w:t>светло</w:t>
      </w:r>
      <w:proofErr w:type="spellEnd"/>
      <w:r>
        <w:rPr>
          <w:rFonts w:ascii="Century Gothic" w:hAnsi="Century Gothic" w:cs="Arial"/>
          <w:bCs/>
        </w:rPr>
        <w:t xml:space="preserve"> </w:t>
      </w:r>
      <w:proofErr w:type="spellStart"/>
      <w:r>
        <w:rPr>
          <w:rFonts w:ascii="Century Gothic" w:hAnsi="Century Gothic" w:cs="Arial"/>
          <w:bCs/>
        </w:rPr>
        <w:t>сиве</w:t>
      </w:r>
      <w:proofErr w:type="spellEnd"/>
      <w:r>
        <w:rPr>
          <w:rFonts w:ascii="Century Gothic" w:hAnsi="Century Gothic" w:cs="Arial"/>
          <w:bCs/>
        </w:rPr>
        <w:t xml:space="preserve"> и </w:t>
      </w:r>
      <w:proofErr w:type="spellStart"/>
      <w:r>
        <w:rPr>
          <w:rFonts w:ascii="Century Gothic" w:hAnsi="Century Gothic" w:cs="Arial"/>
          <w:bCs/>
        </w:rPr>
        <w:t>пастелне</w:t>
      </w:r>
      <w:proofErr w:type="spellEnd"/>
      <w:r>
        <w:rPr>
          <w:rFonts w:ascii="Century Gothic" w:hAnsi="Century Gothic" w:cs="Arial"/>
          <w:bCs/>
        </w:rPr>
        <w:t xml:space="preserve"> </w:t>
      </w:r>
      <w:proofErr w:type="spellStart"/>
      <w:r>
        <w:rPr>
          <w:rFonts w:ascii="Century Gothic" w:hAnsi="Century Gothic" w:cs="Arial"/>
          <w:bCs/>
        </w:rPr>
        <w:t>зелене</w:t>
      </w:r>
      <w:proofErr w:type="spellEnd"/>
      <w:r>
        <w:rPr>
          <w:rFonts w:ascii="Century Gothic" w:hAnsi="Century Gothic" w:cs="Arial"/>
          <w:bCs/>
        </w:rPr>
        <w:t xml:space="preserve"> </w:t>
      </w:r>
      <w:proofErr w:type="spellStart"/>
      <w:r>
        <w:rPr>
          <w:rFonts w:ascii="Century Gothic" w:hAnsi="Century Gothic" w:cs="Arial"/>
          <w:bCs/>
        </w:rPr>
        <w:t>боје</w:t>
      </w:r>
      <w:proofErr w:type="spellEnd"/>
      <w:r>
        <w:rPr>
          <w:rFonts w:ascii="Century Gothic" w:hAnsi="Century Gothic" w:cs="Arial"/>
          <w:bCs/>
        </w:rPr>
        <w:t xml:space="preserve">. </w:t>
      </w:r>
      <w:proofErr w:type="spellStart"/>
      <w:r>
        <w:rPr>
          <w:rFonts w:ascii="Century Gothic" w:hAnsi="Century Gothic" w:cs="Arial"/>
          <w:bCs/>
        </w:rPr>
        <w:t>На</w:t>
      </w:r>
      <w:proofErr w:type="spellEnd"/>
      <w:r>
        <w:rPr>
          <w:rFonts w:ascii="Century Gothic" w:hAnsi="Century Gothic" w:cs="Arial"/>
          <w:bCs/>
        </w:rPr>
        <w:t xml:space="preserve"> </w:t>
      </w:r>
      <w:proofErr w:type="spellStart"/>
      <w:r>
        <w:rPr>
          <w:rFonts w:ascii="Century Gothic" w:hAnsi="Century Gothic" w:cs="Arial"/>
          <w:bCs/>
        </w:rPr>
        <w:t>прилозима</w:t>
      </w:r>
      <w:proofErr w:type="spellEnd"/>
      <w:r>
        <w:rPr>
          <w:rFonts w:ascii="Century Gothic" w:hAnsi="Century Gothic" w:cs="Arial"/>
          <w:bCs/>
        </w:rPr>
        <w:t xml:space="preserve"> </w:t>
      </w:r>
      <w:proofErr w:type="spellStart"/>
      <w:r>
        <w:rPr>
          <w:rFonts w:ascii="Century Gothic" w:hAnsi="Century Gothic" w:cs="Arial"/>
          <w:bCs/>
        </w:rPr>
        <w:t>фасаде-изгледи</w:t>
      </w:r>
      <w:proofErr w:type="spellEnd"/>
      <w:r>
        <w:rPr>
          <w:rFonts w:ascii="Century Gothic" w:hAnsi="Century Gothic" w:cs="Arial"/>
          <w:bCs/>
        </w:rPr>
        <w:t xml:space="preserve"> </w:t>
      </w:r>
      <w:proofErr w:type="spellStart"/>
      <w:r>
        <w:rPr>
          <w:rFonts w:ascii="Century Gothic" w:hAnsi="Century Gothic" w:cs="Arial"/>
          <w:bCs/>
        </w:rPr>
        <w:t>приказано</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смењивање</w:t>
      </w:r>
      <w:proofErr w:type="spellEnd"/>
      <w:r>
        <w:rPr>
          <w:rFonts w:ascii="Century Gothic" w:hAnsi="Century Gothic" w:cs="Arial"/>
          <w:bCs/>
        </w:rPr>
        <w:t xml:space="preserve"> </w:t>
      </w:r>
      <w:proofErr w:type="spellStart"/>
      <w:r>
        <w:rPr>
          <w:rFonts w:ascii="Century Gothic" w:hAnsi="Century Gothic" w:cs="Arial"/>
          <w:bCs/>
        </w:rPr>
        <w:t>алубонд</w:t>
      </w:r>
      <w:proofErr w:type="spellEnd"/>
      <w:r>
        <w:rPr>
          <w:rFonts w:ascii="Century Gothic" w:hAnsi="Century Gothic" w:cs="Arial"/>
          <w:bCs/>
        </w:rPr>
        <w:t xml:space="preserve"> </w:t>
      </w:r>
      <w:proofErr w:type="spellStart"/>
      <w:r>
        <w:rPr>
          <w:rFonts w:ascii="Century Gothic" w:hAnsi="Century Gothic" w:cs="Arial"/>
          <w:bCs/>
        </w:rPr>
        <w:t>панела</w:t>
      </w:r>
      <w:proofErr w:type="spellEnd"/>
      <w:r>
        <w:rPr>
          <w:rFonts w:ascii="Century Gothic" w:hAnsi="Century Gothic" w:cs="Arial"/>
          <w:bCs/>
        </w:rPr>
        <w:t xml:space="preserve"> </w:t>
      </w:r>
      <w:proofErr w:type="spellStart"/>
      <w:r>
        <w:rPr>
          <w:rFonts w:ascii="Century Gothic" w:hAnsi="Century Gothic" w:cs="Arial"/>
          <w:bCs/>
        </w:rPr>
        <w:t>ових</w:t>
      </w:r>
      <w:proofErr w:type="spellEnd"/>
      <w:r>
        <w:rPr>
          <w:rFonts w:ascii="Century Gothic" w:hAnsi="Century Gothic" w:cs="Arial"/>
          <w:bCs/>
        </w:rPr>
        <w:t xml:space="preserve"> </w:t>
      </w:r>
      <w:proofErr w:type="spellStart"/>
      <w:r>
        <w:rPr>
          <w:rFonts w:ascii="Century Gothic" w:hAnsi="Century Gothic" w:cs="Arial"/>
          <w:bCs/>
        </w:rPr>
        <w:t>боја</w:t>
      </w:r>
      <w:proofErr w:type="spellEnd"/>
      <w:r>
        <w:rPr>
          <w:rFonts w:ascii="Century Gothic" w:hAnsi="Century Gothic" w:cs="Arial"/>
          <w:bCs/>
        </w:rPr>
        <w:t>.</w:t>
      </w:r>
    </w:p>
    <w:p w14:paraId="21490740"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lastRenderedPageBreak/>
        <w:t>Кровни</w:t>
      </w:r>
      <w:proofErr w:type="spellEnd"/>
      <w:r>
        <w:rPr>
          <w:rFonts w:ascii="Century Gothic" w:hAnsi="Century Gothic" w:cs="Arial"/>
          <w:bCs/>
        </w:rPr>
        <w:t xml:space="preserve"> </w:t>
      </w:r>
      <w:proofErr w:type="spellStart"/>
      <w:r>
        <w:rPr>
          <w:rFonts w:ascii="Century Gothic" w:hAnsi="Century Gothic" w:cs="Arial"/>
          <w:bCs/>
        </w:rPr>
        <w:t>покривач</w:t>
      </w:r>
      <w:proofErr w:type="spellEnd"/>
      <w:r>
        <w:rPr>
          <w:rFonts w:ascii="Century Gothic" w:hAnsi="Century Gothic" w:cs="Arial"/>
          <w:bCs/>
        </w:rPr>
        <w:t xml:space="preserve"> </w:t>
      </w:r>
      <w:proofErr w:type="spellStart"/>
      <w:r>
        <w:rPr>
          <w:rFonts w:ascii="Century Gothic" w:hAnsi="Century Gothic" w:cs="Arial"/>
          <w:bCs/>
        </w:rPr>
        <w:t>чине</w:t>
      </w:r>
      <w:proofErr w:type="spellEnd"/>
      <w:r>
        <w:rPr>
          <w:rFonts w:ascii="Century Gothic" w:hAnsi="Century Gothic" w:cs="Arial"/>
          <w:bCs/>
        </w:rPr>
        <w:t xml:space="preserve"> </w:t>
      </w:r>
      <w:proofErr w:type="spellStart"/>
      <w:r>
        <w:rPr>
          <w:rFonts w:ascii="Century Gothic" w:hAnsi="Century Gothic" w:cs="Arial"/>
          <w:bCs/>
        </w:rPr>
        <w:t>слојеви</w:t>
      </w:r>
      <w:proofErr w:type="spellEnd"/>
      <w:r>
        <w:rPr>
          <w:rFonts w:ascii="Century Gothic" w:hAnsi="Century Gothic" w:cs="Arial"/>
          <w:bCs/>
        </w:rPr>
        <w:t xml:space="preserve"> </w:t>
      </w:r>
      <w:proofErr w:type="spellStart"/>
      <w:r>
        <w:rPr>
          <w:rFonts w:ascii="Century Gothic" w:hAnsi="Century Gothic" w:cs="Arial"/>
          <w:bCs/>
        </w:rPr>
        <w:t>непроходног</w:t>
      </w:r>
      <w:proofErr w:type="spellEnd"/>
      <w:r>
        <w:rPr>
          <w:rFonts w:ascii="Century Gothic" w:hAnsi="Century Gothic" w:cs="Arial"/>
          <w:bCs/>
        </w:rPr>
        <w:t xml:space="preserve"> </w:t>
      </w:r>
      <w:proofErr w:type="spellStart"/>
      <w:r>
        <w:rPr>
          <w:rFonts w:ascii="Century Gothic" w:hAnsi="Century Gothic" w:cs="Arial"/>
          <w:bCs/>
        </w:rPr>
        <w:t>равног</w:t>
      </w:r>
      <w:proofErr w:type="spellEnd"/>
      <w:r>
        <w:rPr>
          <w:rFonts w:ascii="Century Gothic" w:hAnsi="Century Gothic" w:cs="Arial"/>
          <w:bCs/>
        </w:rPr>
        <w:t xml:space="preserve"> </w:t>
      </w:r>
      <w:proofErr w:type="spellStart"/>
      <w:r>
        <w:rPr>
          <w:rFonts w:ascii="Century Gothic" w:hAnsi="Century Gothic" w:cs="Arial"/>
          <w:bCs/>
        </w:rPr>
        <w:t>зеленог</w:t>
      </w:r>
      <w:proofErr w:type="spellEnd"/>
      <w:r>
        <w:rPr>
          <w:rFonts w:ascii="Century Gothic" w:hAnsi="Century Gothic" w:cs="Arial"/>
          <w:bCs/>
        </w:rPr>
        <w:t xml:space="preserve"> </w:t>
      </w:r>
      <w:proofErr w:type="spellStart"/>
      <w:r>
        <w:rPr>
          <w:rFonts w:ascii="Century Gothic" w:hAnsi="Century Gothic" w:cs="Arial"/>
          <w:bCs/>
        </w:rPr>
        <w:t>крова</w:t>
      </w:r>
      <w:proofErr w:type="spellEnd"/>
      <w:r>
        <w:rPr>
          <w:rFonts w:ascii="Century Gothic" w:hAnsi="Century Gothic" w:cs="Arial"/>
          <w:bCs/>
        </w:rPr>
        <w:t xml:space="preserve">, у </w:t>
      </w:r>
      <w:proofErr w:type="spellStart"/>
      <w:r>
        <w:rPr>
          <w:rFonts w:ascii="Century Gothic" w:hAnsi="Century Gothic" w:cs="Arial"/>
          <w:bCs/>
        </w:rPr>
        <w:t>нагибу</w:t>
      </w:r>
      <w:proofErr w:type="spellEnd"/>
      <w:r>
        <w:rPr>
          <w:rFonts w:ascii="Century Gothic" w:hAnsi="Century Gothic" w:cs="Arial"/>
          <w:bCs/>
        </w:rPr>
        <w:t xml:space="preserve"> од</w:t>
      </w:r>
      <w:r>
        <w:rPr>
          <w:rFonts w:ascii="Century Gothic" w:hAnsi="Century Gothic" w:cs="Arial"/>
          <w:bCs/>
          <w:lang w:val="sr-Cyrl-RS"/>
        </w:rPr>
        <w:t xml:space="preserve"> мин</w:t>
      </w:r>
      <w:r>
        <w:rPr>
          <w:rFonts w:ascii="Century Gothic" w:hAnsi="Century Gothic" w:cs="Arial"/>
          <w:bCs/>
        </w:rPr>
        <w:t xml:space="preserve"> </w:t>
      </w:r>
      <w:r>
        <w:rPr>
          <w:rFonts w:ascii="Century Gothic" w:hAnsi="Century Gothic" w:cs="Arial"/>
          <w:bCs/>
          <w:lang w:val="sr-Cyrl-RS"/>
        </w:rPr>
        <w:t>2</w:t>
      </w:r>
      <w:r>
        <w:rPr>
          <w:rFonts w:ascii="Century Gothic" w:hAnsi="Century Gothic" w:cs="Arial"/>
          <w:bCs/>
        </w:rPr>
        <w:t xml:space="preserve">%. </w:t>
      </w:r>
      <w:proofErr w:type="spellStart"/>
      <w:r>
        <w:rPr>
          <w:rFonts w:ascii="Century Gothic" w:hAnsi="Century Gothic" w:cs="Arial"/>
          <w:bCs/>
        </w:rPr>
        <w:t>Кровни</w:t>
      </w:r>
      <w:proofErr w:type="spellEnd"/>
      <w:r>
        <w:rPr>
          <w:rFonts w:ascii="Century Gothic" w:hAnsi="Century Gothic" w:cs="Arial"/>
          <w:bCs/>
        </w:rPr>
        <w:t xml:space="preserve"> </w:t>
      </w:r>
      <w:proofErr w:type="spellStart"/>
      <w:r>
        <w:rPr>
          <w:rFonts w:ascii="Century Gothic" w:hAnsi="Century Gothic" w:cs="Arial"/>
          <w:bCs/>
        </w:rPr>
        <w:t>покривач</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пројектован</w:t>
      </w:r>
      <w:proofErr w:type="spellEnd"/>
      <w:r>
        <w:rPr>
          <w:rFonts w:ascii="Century Gothic" w:hAnsi="Century Gothic" w:cs="Arial"/>
          <w:bCs/>
        </w:rPr>
        <w:t xml:space="preserve"> у </w:t>
      </w:r>
      <w:proofErr w:type="spellStart"/>
      <w:r>
        <w:rPr>
          <w:rFonts w:ascii="Century Gothic" w:hAnsi="Century Gothic" w:cs="Arial"/>
          <w:bCs/>
        </w:rPr>
        <w:t>свему</w:t>
      </w:r>
      <w:proofErr w:type="spellEnd"/>
      <w:r>
        <w:rPr>
          <w:rFonts w:ascii="Century Gothic" w:hAnsi="Century Gothic" w:cs="Arial"/>
          <w:bCs/>
        </w:rPr>
        <w:t xml:space="preserve"> </w:t>
      </w:r>
      <w:proofErr w:type="spellStart"/>
      <w:r>
        <w:rPr>
          <w:rFonts w:ascii="Century Gothic" w:hAnsi="Century Gothic" w:cs="Arial"/>
          <w:bCs/>
        </w:rPr>
        <w:t>према</w:t>
      </w:r>
      <w:proofErr w:type="spellEnd"/>
      <w:r>
        <w:rPr>
          <w:rFonts w:ascii="Century Gothic" w:hAnsi="Century Gothic" w:cs="Arial"/>
          <w:bCs/>
        </w:rPr>
        <w:t xml:space="preserve"> </w:t>
      </w:r>
      <w:proofErr w:type="spellStart"/>
      <w:r>
        <w:rPr>
          <w:rFonts w:ascii="Century Gothic" w:hAnsi="Century Gothic" w:cs="Arial"/>
          <w:bCs/>
        </w:rPr>
        <w:t>предложеном</w:t>
      </w:r>
      <w:proofErr w:type="spellEnd"/>
      <w:r>
        <w:rPr>
          <w:rFonts w:ascii="Century Gothic" w:hAnsi="Century Gothic" w:cs="Arial"/>
          <w:bCs/>
        </w:rPr>
        <w:t xml:space="preserve"> </w:t>
      </w:r>
      <w:proofErr w:type="spellStart"/>
      <w:r>
        <w:rPr>
          <w:rFonts w:ascii="Century Gothic" w:hAnsi="Century Gothic" w:cs="Arial"/>
          <w:bCs/>
        </w:rPr>
        <w:t>решењу</w:t>
      </w:r>
      <w:proofErr w:type="spellEnd"/>
      <w:r>
        <w:rPr>
          <w:rFonts w:ascii="Century Gothic" w:hAnsi="Century Gothic" w:cs="Arial"/>
          <w:bCs/>
        </w:rPr>
        <w:t xml:space="preserve"> и </w:t>
      </w:r>
      <w:proofErr w:type="spellStart"/>
      <w:r>
        <w:rPr>
          <w:rFonts w:ascii="Century Gothic" w:hAnsi="Century Gothic" w:cs="Arial"/>
          <w:bCs/>
        </w:rPr>
        <w:t>техничким</w:t>
      </w:r>
      <w:proofErr w:type="spellEnd"/>
      <w:r>
        <w:rPr>
          <w:rFonts w:ascii="Century Gothic" w:hAnsi="Century Gothic" w:cs="Arial"/>
          <w:bCs/>
        </w:rPr>
        <w:t xml:space="preserve"> </w:t>
      </w:r>
      <w:proofErr w:type="spellStart"/>
      <w:r>
        <w:rPr>
          <w:rFonts w:ascii="Century Gothic" w:hAnsi="Century Gothic" w:cs="Arial"/>
          <w:bCs/>
        </w:rPr>
        <w:t>карактеристикама</w:t>
      </w:r>
      <w:proofErr w:type="spellEnd"/>
      <w:r>
        <w:rPr>
          <w:rFonts w:ascii="Century Gothic" w:hAnsi="Century Gothic" w:cs="Arial"/>
          <w:bCs/>
        </w:rPr>
        <w:t xml:space="preserve"> </w:t>
      </w:r>
      <w:proofErr w:type="spellStart"/>
      <w:r>
        <w:rPr>
          <w:rFonts w:ascii="Century Gothic" w:hAnsi="Century Gothic" w:cs="Arial"/>
          <w:bCs/>
        </w:rPr>
        <w:t>које</w:t>
      </w:r>
      <w:proofErr w:type="spellEnd"/>
      <w:r>
        <w:rPr>
          <w:rFonts w:ascii="Century Gothic" w:hAnsi="Century Gothic" w:cs="Arial"/>
          <w:bCs/>
        </w:rPr>
        <w:t xml:space="preserve"> </w:t>
      </w:r>
      <w:proofErr w:type="spellStart"/>
      <w:r>
        <w:rPr>
          <w:rFonts w:ascii="Century Gothic" w:hAnsi="Century Gothic" w:cs="Arial"/>
          <w:bCs/>
        </w:rPr>
        <w:t>одговарају</w:t>
      </w:r>
      <w:proofErr w:type="spellEnd"/>
      <w:r>
        <w:rPr>
          <w:rFonts w:ascii="Century Gothic" w:hAnsi="Century Gothic" w:cs="Arial"/>
          <w:bCs/>
        </w:rPr>
        <w:t xml:space="preserve"> </w:t>
      </w:r>
      <w:proofErr w:type="spellStart"/>
      <w:r>
        <w:rPr>
          <w:rFonts w:ascii="Century Gothic" w:hAnsi="Century Gothic" w:cs="Arial"/>
          <w:bCs/>
        </w:rPr>
        <w:t>овом</w:t>
      </w:r>
      <w:proofErr w:type="spellEnd"/>
      <w:r>
        <w:rPr>
          <w:rFonts w:ascii="Century Gothic" w:hAnsi="Century Gothic" w:cs="Arial"/>
          <w:bCs/>
        </w:rPr>
        <w:t xml:space="preserve"> </w:t>
      </w:r>
      <w:proofErr w:type="spellStart"/>
      <w:r>
        <w:rPr>
          <w:rFonts w:ascii="Century Gothic" w:hAnsi="Century Gothic" w:cs="Arial"/>
          <w:bCs/>
        </w:rPr>
        <w:t>типу</w:t>
      </w:r>
      <w:proofErr w:type="spellEnd"/>
      <w:r>
        <w:rPr>
          <w:rFonts w:ascii="Century Gothic" w:hAnsi="Century Gothic" w:cs="Arial"/>
          <w:bCs/>
        </w:rPr>
        <w:t xml:space="preserve"> </w:t>
      </w:r>
      <w:proofErr w:type="spellStart"/>
      <w:r>
        <w:rPr>
          <w:rFonts w:ascii="Century Gothic" w:hAnsi="Century Gothic" w:cs="Arial"/>
          <w:bCs/>
        </w:rPr>
        <w:t>кровне</w:t>
      </w:r>
      <w:proofErr w:type="spellEnd"/>
      <w:r>
        <w:rPr>
          <w:rFonts w:ascii="Century Gothic" w:hAnsi="Century Gothic" w:cs="Arial"/>
          <w:bCs/>
        </w:rPr>
        <w:t xml:space="preserve"> </w:t>
      </w:r>
      <w:proofErr w:type="spellStart"/>
      <w:r>
        <w:rPr>
          <w:rFonts w:ascii="Century Gothic" w:hAnsi="Century Gothic" w:cs="Arial"/>
          <w:bCs/>
        </w:rPr>
        <w:t>конструкције</w:t>
      </w:r>
      <w:proofErr w:type="spellEnd"/>
      <w:r>
        <w:rPr>
          <w:rFonts w:ascii="Century Gothic" w:hAnsi="Century Gothic" w:cs="Arial"/>
          <w:bCs/>
        </w:rPr>
        <w:t xml:space="preserve">. </w:t>
      </w:r>
    </w:p>
    <w:p w14:paraId="09A7EEAE"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t>Сва</w:t>
      </w:r>
      <w:proofErr w:type="spellEnd"/>
      <w:r>
        <w:rPr>
          <w:rFonts w:ascii="Century Gothic" w:hAnsi="Century Gothic" w:cs="Arial"/>
          <w:bCs/>
        </w:rPr>
        <w:t xml:space="preserve"> </w:t>
      </w:r>
      <w:proofErr w:type="spellStart"/>
      <w:r>
        <w:rPr>
          <w:rFonts w:ascii="Century Gothic" w:hAnsi="Century Gothic" w:cs="Arial"/>
          <w:bCs/>
        </w:rPr>
        <w:t>спољашња</w:t>
      </w:r>
      <w:proofErr w:type="spellEnd"/>
      <w:r>
        <w:rPr>
          <w:rFonts w:ascii="Century Gothic" w:hAnsi="Century Gothic" w:cs="Arial"/>
          <w:bCs/>
        </w:rPr>
        <w:t xml:space="preserve"> </w:t>
      </w:r>
      <w:proofErr w:type="spellStart"/>
      <w:r>
        <w:rPr>
          <w:rFonts w:ascii="Century Gothic" w:hAnsi="Century Gothic" w:cs="Arial"/>
          <w:bCs/>
        </w:rPr>
        <w:t>врата</w:t>
      </w:r>
      <w:proofErr w:type="spellEnd"/>
      <w:r>
        <w:rPr>
          <w:rFonts w:ascii="Century Gothic" w:hAnsi="Century Gothic" w:cs="Arial"/>
          <w:bCs/>
        </w:rPr>
        <w:t xml:space="preserve"> </w:t>
      </w:r>
      <w:proofErr w:type="spellStart"/>
      <w:r>
        <w:rPr>
          <w:rFonts w:ascii="Century Gothic" w:hAnsi="Century Gothic" w:cs="Arial"/>
          <w:bCs/>
        </w:rPr>
        <w:t>су</w:t>
      </w:r>
      <w:proofErr w:type="spellEnd"/>
      <w:r>
        <w:rPr>
          <w:rFonts w:ascii="Century Gothic" w:hAnsi="Century Gothic" w:cs="Arial"/>
          <w:bCs/>
        </w:rPr>
        <w:t xml:space="preserve"> </w:t>
      </w:r>
      <w:proofErr w:type="spellStart"/>
      <w:r>
        <w:rPr>
          <w:rFonts w:ascii="Century Gothic" w:hAnsi="Century Gothic" w:cs="Arial"/>
          <w:bCs/>
        </w:rPr>
        <w:t>двокрилна</w:t>
      </w:r>
      <w:proofErr w:type="spellEnd"/>
      <w:r>
        <w:rPr>
          <w:rFonts w:ascii="Century Gothic" w:hAnsi="Century Gothic" w:cs="Arial"/>
          <w:bCs/>
        </w:rPr>
        <w:t xml:space="preserve">, </w:t>
      </w:r>
      <w:proofErr w:type="spellStart"/>
      <w:r>
        <w:rPr>
          <w:rFonts w:ascii="Century Gothic" w:hAnsi="Century Gothic" w:cs="Arial"/>
          <w:bCs/>
        </w:rPr>
        <w:t>челична</w:t>
      </w:r>
      <w:proofErr w:type="spellEnd"/>
      <w:r>
        <w:rPr>
          <w:rFonts w:ascii="Century Gothic" w:hAnsi="Century Gothic" w:cs="Arial"/>
          <w:bCs/>
        </w:rPr>
        <w:t xml:space="preserve"> и у </w:t>
      </w:r>
      <w:proofErr w:type="spellStart"/>
      <w:r>
        <w:rPr>
          <w:rFonts w:ascii="Century Gothic" w:hAnsi="Century Gothic" w:cs="Arial"/>
          <w:bCs/>
        </w:rPr>
        <w:t>свему</w:t>
      </w:r>
      <w:proofErr w:type="spellEnd"/>
      <w:r>
        <w:rPr>
          <w:rFonts w:ascii="Century Gothic" w:hAnsi="Century Gothic" w:cs="Arial"/>
          <w:bCs/>
        </w:rPr>
        <w:t xml:space="preserve"> </w:t>
      </w:r>
      <w:proofErr w:type="spellStart"/>
      <w:r>
        <w:rPr>
          <w:rFonts w:ascii="Century Gothic" w:hAnsi="Century Gothic" w:cs="Arial"/>
          <w:bCs/>
        </w:rPr>
        <w:t>одговарају</w:t>
      </w:r>
      <w:proofErr w:type="spellEnd"/>
      <w:r>
        <w:rPr>
          <w:rFonts w:ascii="Century Gothic" w:hAnsi="Century Gothic" w:cs="Arial"/>
          <w:bCs/>
        </w:rPr>
        <w:t xml:space="preserve"> </w:t>
      </w:r>
      <w:proofErr w:type="spellStart"/>
      <w:r>
        <w:rPr>
          <w:rFonts w:ascii="Century Gothic" w:hAnsi="Century Gothic" w:cs="Arial"/>
          <w:bCs/>
        </w:rPr>
        <w:t>противпожарним</w:t>
      </w:r>
      <w:proofErr w:type="spellEnd"/>
      <w:r>
        <w:rPr>
          <w:rFonts w:ascii="Century Gothic" w:hAnsi="Century Gothic" w:cs="Arial"/>
          <w:bCs/>
          <w:lang w:val="sr-Cyrl-RS"/>
        </w:rPr>
        <w:t xml:space="preserve"> захтевима</w:t>
      </w:r>
      <w:r>
        <w:rPr>
          <w:rFonts w:ascii="Century Gothic" w:hAnsi="Century Gothic" w:cs="Arial"/>
          <w:bCs/>
        </w:rPr>
        <w:t xml:space="preserve"> (</w:t>
      </w:r>
      <w:proofErr w:type="spellStart"/>
      <w:r>
        <w:rPr>
          <w:rFonts w:ascii="Century Gothic" w:hAnsi="Century Gothic" w:cs="Arial"/>
          <w:bCs/>
        </w:rPr>
        <w:t>отпорна</w:t>
      </w:r>
      <w:proofErr w:type="spellEnd"/>
      <w:r>
        <w:rPr>
          <w:rFonts w:ascii="Century Gothic" w:hAnsi="Century Gothic" w:cs="Arial"/>
          <w:bCs/>
        </w:rPr>
        <w:t xml:space="preserve"> </w:t>
      </w:r>
      <w:proofErr w:type="spellStart"/>
      <w:r>
        <w:rPr>
          <w:rFonts w:ascii="Century Gothic" w:hAnsi="Century Gothic" w:cs="Arial"/>
          <w:bCs/>
        </w:rPr>
        <w:t>на</w:t>
      </w:r>
      <w:proofErr w:type="spellEnd"/>
      <w:r>
        <w:rPr>
          <w:rFonts w:ascii="Century Gothic" w:hAnsi="Century Gothic" w:cs="Arial"/>
          <w:bCs/>
        </w:rPr>
        <w:t xml:space="preserve"> </w:t>
      </w:r>
      <w:proofErr w:type="spellStart"/>
      <w:r>
        <w:rPr>
          <w:rFonts w:ascii="Century Gothic" w:hAnsi="Century Gothic" w:cs="Arial"/>
          <w:bCs/>
        </w:rPr>
        <w:t>пожар</w:t>
      </w:r>
      <w:proofErr w:type="spellEnd"/>
      <w:r>
        <w:rPr>
          <w:rFonts w:ascii="Century Gothic" w:hAnsi="Century Gothic" w:cs="Arial"/>
          <w:bCs/>
        </w:rPr>
        <w:t xml:space="preserve"> 60минута) и </w:t>
      </w:r>
      <w:proofErr w:type="spellStart"/>
      <w:r>
        <w:rPr>
          <w:rFonts w:ascii="Century Gothic" w:hAnsi="Century Gothic" w:cs="Arial"/>
          <w:bCs/>
        </w:rPr>
        <w:t>осталим</w:t>
      </w:r>
      <w:proofErr w:type="spellEnd"/>
      <w:r>
        <w:rPr>
          <w:rFonts w:ascii="Century Gothic" w:hAnsi="Century Gothic" w:cs="Arial"/>
          <w:bCs/>
        </w:rPr>
        <w:t xml:space="preserve"> </w:t>
      </w:r>
      <w:proofErr w:type="spellStart"/>
      <w:r>
        <w:rPr>
          <w:rFonts w:ascii="Century Gothic" w:hAnsi="Century Gothic" w:cs="Arial"/>
          <w:bCs/>
        </w:rPr>
        <w:t>условима</w:t>
      </w:r>
      <w:proofErr w:type="spellEnd"/>
      <w:r>
        <w:rPr>
          <w:rFonts w:ascii="Century Gothic" w:hAnsi="Century Gothic" w:cs="Arial"/>
          <w:bCs/>
        </w:rPr>
        <w:t xml:space="preserve"> </w:t>
      </w:r>
      <w:proofErr w:type="spellStart"/>
      <w:r>
        <w:rPr>
          <w:rFonts w:ascii="Century Gothic" w:hAnsi="Century Gothic" w:cs="Arial"/>
          <w:bCs/>
        </w:rPr>
        <w:t>пројектовања</w:t>
      </w:r>
      <w:proofErr w:type="spellEnd"/>
      <w:r>
        <w:rPr>
          <w:rFonts w:ascii="Century Gothic" w:hAnsi="Century Gothic" w:cs="Arial"/>
          <w:bCs/>
        </w:rPr>
        <w:t xml:space="preserve"> </w:t>
      </w:r>
      <w:r>
        <w:rPr>
          <w:rFonts w:ascii="Century Gothic" w:hAnsi="Century Gothic" w:cs="Arial"/>
          <w:bCs/>
          <w:lang w:val="sr-Cyrl-RS"/>
        </w:rPr>
        <w:t xml:space="preserve">овог типа </w:t>
      </w:r>
      <w:proofErr w:type="spellStart"/>
      <w:r>
        <w:rPr>
          <w:rFonts w:ascii="Century Gothic" w:hAnsi="Century Gothic" w:cs="Arial"/>
          <w:bCs/>
        </w:rPr>
        <w:t>објекта</w:t>
      </w:r>
      <w:proofErr w:type="spellEnd"/>
      <w:r>
        <w:rPr>
          <w:rFonts w:ascii="Century Gothic" w:hAnsi="Century Gothic" w:cs="Arial"/>
          <w:bCs/>
        </w:rPr>
        <w:t xml:space="preserve">. </w:t>
      </w:r>
    </w:p>
    <w:p w14:paraId="0A7C472E"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t>Тротоари</w:t>
      </w:r>
      <w:proofErr w:type="spellEnd"/>
      <w:r>
        <w:rPr>
          <w:rFonts w:ascii="Century Gothic" w:hAnsi="Century Gothic" w:cs="Arial"/>
          <w:bCs/>
        </w:rPr>
        <w:t xml:space="preserve"> </w:t>
      </w:r>
      <w:proofErr w:type="spellStart"/>
      <w:r>
        <w:rPr>
          <w:rFonts w:ascii="Century Gothic" w:hAnsi="Century Gothic" w:cs="Arial"/>
          <w:bCs/>
        </w:rPr>
        <w:t>око</w:t>
      </w:r>
      <w:proofErr w:type="spellEnd"/>
      <w:r>
        <w:rPr>
          <w:rFonts w:ascii="Century Gothic" w:hAnsi="Century Gothic" w:cs="Arial"/>
          <w:bCs/>
        </w:rPr>
        <w:t xml:space="preserve"> </w:t>
      </w:r>
      <w:proofErr w:type="spellStart"/>
      <w:r>
        <w:rPr>
          <w:rFonts w:ascii="Century Gothic" w:hAnsi="Century Gothic" w:cs="Arial"/>
          <w:bCs/>
        </w:rPr>
        <w:t>објекта</w:t>
      </w:r>
      <w:proofErr w:type="spellEnd"/>
      <w:r>
        <w:rPr>
          <w:rFonts w:ascii="Century Gothic" w:hAnsi="Century Gothic" w:cs="Arial"/>
          <w:bCs/>
        </w:rPr>
        <w:t xml:space="preserve"> </w:t>
      </w:r>
      <w:proofErr w:type="spellStart"/>
      <w:r>
        <w:rPr>
          <w:rFonts w:ascii="Century Gothic" w:hAnsi="Century Gothic" w:cs="Arial"/>
          <w:bCs/>
        </w:rPr>
        <w:t>су</w:t>
      </w:r>
      <w:proofErr w:type="spellEnd"/>
      <w:r>
        <w:rPr>
          <w:rFonts w:ascii="Century Gothic" w:hAnsi="Century Gothic" w:cs="Arial"/>
          <w:bCs/>
        </w:rPr>
        <w:t xml:space="preserve"> </w:t>
      </w:r>
      <w:proofErr w:type="spellStart"/>
      <w:r>
        <w:rPr>
          <w:rFonts w:ascii="Century Gothic" w:hAnsi="Century Gothic" w:cs="Arial"/>
          <w:bCs/>
        </w:rPr>
        <w:t>од</w:t>
      </w:r>
      <w:proofErr w:type="spellEnd"/>
      <w:r>
        <w:rPr>
          <w:rFonts w:ascii="Century Gothic" w:hAnsi="Century Gothic" w:cs="Arial"/>
          <w:bCs/>
        </w:rPr>
        <w:t xml:space="preserve"> </w:t>
      </w:r>
      <w:proofErr w:type="spellStart"/>
      <w:r>
        <w:rPr>
          <w:rFonts w:ascii="Century Gothic" w:hAnsi="Century Gothic" w:cs="Arial"/>
          <w:bCs/>
        </w:rPr>
        <w:t>армираног</w:t>
      </w:r>
      <w:proofErr w:type="spellEnd"/>
      <w:r>
        <w:rPr>
          <w:rFonts w:ascii="Century Gothic" w:hAnsi="Century Gothic" w:cs="Arial"/>
          <w:bCs/>
        </w:rPr>
        <w:t xml:space="preserve"> </w:t>
      </w:r>
      <w:proofErr w:type="spellStart"/>
      <w:r>
        <w:rPr>
          <w:rFonts w:ascii="Century Gothic" w:hAnsi="Century Gothic" w:cs="Arial"/>
          <w:bCs/>
        </w:rPr>
        <w:t>бетона</w:t>
      </w:r>
      <w:proofErr w:type="spellEnd"/>
      <w:r>
        <w:rPr>
          <w:rFonts w:ascii="Century Gothic" w:hAnsi="Century Gothic" w:cs="Arial"/>
          <w:bCs/>
        </w:rPr>
        <w:t xml:space="preserve"> MB 20, d=10ccm, </w:t>
      </w:r>
      <w:proofErr w:type="spellStart"/>
      <w:r>
        <w:rPr>
          <w:rFonts w:ascii="Century Gothic" w:hAnsi="Century Gothic" w:cs="Arial"/>
          <w:bCs/>
        </w:rPr>
        <w:t>на</w:t>
      </w:r>
      <w:proofErr w:type="spellEnd"/>
      <w:r>
        <w:rPr>
          <w:rFonts w:ascii="Century Gothic" w:hAnsi="Century Gothic" w:cs="Arial"/>
          <w:bCs/>
        </w:rPr>
        <w:t xml:space="preserve"> </w:t>
      </w:r>
      <w:proofErr w:type="spellStart"/>
      <w:r>
        <w:rPr>
          <w:rFonts w:ascii="Century Gothic" w:hAnsi="Century Gothic" w:cs="Arial"/>
          <w:bCs/>
        </w:rPr>
        <w:t>слоју</w:t>
      </w:r>
      <w:proofErr w:type="spellEnd"/>
      <w:r>
        <w:rPr>
          <w:rFonts w:ascii="Century Gothic" w:hAnsi="Century Gothic" w:cs="Arial"/>
          <w:bCs/>
        </w:rPr>
        <w:t xml:space="preserve"> </w:t>
      </w:r>
      <w:proofErr w:type="spellStart"/>
      <w:r>
        <w:rPr>
          <w:rFonts w:ascii="Century Gothic" w:hAnsi="Century Gothic" w:cs="Arial"/>
          <w:bCs/>
        </w:rPr>
        <w:t>шљунка</w:t>
      </w:r>
      <w:proofErr w:type="spellEnd"/>
      <w:r>
        <w:rPr>
          <w:rFonts w:ascii="Century Gothic" w:hAnsi="Century Gothic" w:cs="Arial"/>
          <w:bCs/>
        </w:rPr>
        <w:t xml:space="preserve"> d=10ccm, </w:t>
      </w:r>
      <w:proofErr w:type="spellStart"/>
      <w:r>
        <w:rPr>
          <w:rFonts w:ascii="Century Gothic" w:hAnsi="Century Gothic" w:cs="Arial"/>
          <w:bCs/>
        </w:rPr>
        <w:t>са</w:t>
      </w:r>
      <w:proofErr w:type="spellEnd"/>
      <w:r>
        <w:rPr>
          <w:rFonts w:ascii="Century Gothic" w:hAnsi="Century Gothic" w:cs="Arial"/>
          <w:bCs/>
        </w:rPr>
        <w:t xml:space="preserve"> </w:t>
      </w:r>
      <w:proofErr w:type="spellStart"/>
      <w:r>
        <w:rPr>
          <w:rFonts w:ascii="Century Gothic" w:hAnsi="Century Gothic" w:cs="Arial"/>
          <w:bCs/>
        </w:rPr>
        <w:t>цементном</w:t>
      </w:r>
      <w:proofErr w:type="spellEnd"/>
      <w:r>
        <w:rPr>
          <w:rFonts w:ascii="Century Gothic" w:hAnsi="Century Gothic" w:cs="Arial"/>
          <w:bCs/>
        </w:rPr>
        <w:t xml:space="preserve"> </w:t>
      </w:r>
      <w:proofErr w:type="spellStart"/>
      <w:r>
        <w:rPr>
          <w:rFonts w:ascii="Century Gothic" w:hAnsi="Century Gothic" w:cs="Arial"/>
          <w:bCs/>
        </w:rPr>
        <w:t>кошуљицом</w:t>
      </w:r>
      <w:proofErr w:type="spellEnd"/>
      <w:r>
        <w:rPr>
          <w:rFonts w:ascii="Century Gothic" w:hAnsi="Century Gothic" w:cs="Arial"/>
          <w:bCs/>
        </w:rPr>
        <w:t xml:space="preserve"> и </w:t>
      </w:r>
      <w:proofErr w:type="spellStart"/>
      <w:r>
        <w:rPr>
          <w:rFonts w:ascii="Century Gothic" w:hAnsi="Century Gothic" w:cs="Arial"/>
          <w:bCs/>
        </w:rPr>
        <w:t>ивичним</w:t>
      </w:r>
      <w:proofErr w:type="spellEnd"/>
      <w:r>
        <w:rPr>
          <w:rFonts w:ascii="Century Gothic" w:hAnsi="Century Gothic" w:cs="Arial"/>
          <w:bCs/>
        </w:rPr>
        <w:t xml:space="preserve"> </w:t>
      </w:r>
      <w:proofErr w:type="spellStart"/>
      <w:r>
        <w:rPr>
          <w:rFonts w:ascii="Century Gothic" w:hAnsi="Century Gothic" w:cs="Arial"/>
          <w:bCs/>
        </w:rPr>
        <w:t>гредама</w:t>
      </w:r>
      <w:proofErr w:type="spellEnd"/>
      <w:r>
        <w:rPr>
          <w:rFonts w:ascii="Century Gothic" w:hAnsi="Century Gothic" w:cs="Arial"/>
          <w:bCs/>
        </w:rPr>
        <w:t xml:space="preserve"> </w:t>
      </w:r>
      <w:proofErr w:type="spellStart"/>
      <w:r>
        <w:rPr>
          <w:rFonts w:ascii="Century Gothic" w:hAnsi="Century Gothic" w:cs="Arial"/>
          <w:bCs/>
        </w:rPr>
        <w:t>пресека</w:t>
      </w:r>
      <w:proofErr w:type="spellEnd"/>
      <w:r>
        <w:rPr>
          <w:rFonts w:ascii="Century Gothic" w:hAnsi="Century Gothic" w:cs="Arial"/>
          <w:bCs/>
        </w:rPr>
        <w:t xml:space="preserve"> 10/20cm. </w:t>
      </w:r>
      <w:proofErr w:type="spellStart"/>
      <w:r>
        <w:rPr>
          <w:rFonts w:ascii="Century Gothic" w:hAnsi="Century Gothic" w:cs="Arial"/>
          <w:bCs/>
        </w:rPr>
        <w:t>Тротоар</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пројектован</w:t>
      </w:r>
      <w:proofErr w:type="spellEnd"/>
      <w:r>
        <w:rPr>
          <w:rFonts w:ascii="Century Gothic" w:hAnsi="Century Gothic" w:cs="Arial"/>
          <w:bCs/>
        </w:rPr>
        <w:t xml:space="preserve"> у </w:t>
      </w:r>
      <w:proofErr w:type="spellStart"/>
      <w:r>
        <w:rPr>
          <w:rFonts w:ascii="Century Gothic" w:hAnsi="Century Gothic" w:cs="Arial"/>
          <w:bCs/>
        </w:rPr>
        <w:t>паду</w:t>
      </w:r>
      <w:proofErr w:type="spellEnd"/>
      <w:r>
        <w:rPr>
          <w:rFonts w:ascii="Century Gothic" w:hAnsi="Century Gothic" w:cs="Arial"/>
          <w:bCs/>
        </w:rPr>
        <w:t xml:space="preserve"> </w:t>
      </w:r>
      <w:proofErr w:type="spellStart"/>
      <w:r>
        <w:rPr>
          <w:rFonts w:ascii="Century Gothic" w:hAnsi="Century Gothic" w:cs="Arial"/>
          <w:bCs/>
        </w:rPr>
        <w:t>од</w:t>
      </w:r>
      <w:proofErr w:type="spellEnd"/>
      <w:r>
        <w:rPr>
          <w:rFonts w:ascii="Century Gothic" w:hAnsi="Century Gothic" w:cs="Arial"/>
          <w:bCs/>
        </w:rPr>
        <w:t xml:space="preserve"> 1%, </w:t>
      </w:r>
      <w:proofErr w:type="spellStart"/>
      <w:r>
        <w:rPr>
          <w:rFonts w:ascii="Century Gothic" w:hAnsi="Century Gothic" w:cs="Arial"/>
          <w:bCs/>
        </w:rPr>
        <w:t>од</w:t>
      </w:r>
      <w:proofErr w:type="spellEnd"/>
      <w:r>
        <w:rPr>
          <w:rFonts w:ascii="Century Gothic" w:hAnsi="Century Gothic" w:cs="Arial"/>
          <w:bCs/>
        </w:rPr>
        <w:t xml:space="preserve"> </w:t>
      </w:r>
      <w:proofErr w:type="spellStart"/>
      <w:r>
        <w:rPr>
          <w:rFonts w:ascii="Century Gothic" w:hAnsi="Century Gothic" w:cs="Arial"/>
          <w:bCs/>
        </w:rPr>
        <w:t>објекта</w:t>
      </w:r>
      <w:proofErr w:type="spellEnd"/>
      <w:r>
        <w:rPr>
          <w:rFonts w:ascii="Century Gothic" w:hAnsi="Century Gothic" w:cs="Arial"/>
          <w:bCs/>
        </w:rPr>
        <w:t>.</w:t>
      </w:r>
    </w:p>
    <w:p w14:paraId="5CC36B81" w14:textId="77777777" w:rsidR="006D044B" w:rsidRDefault="006D044B" w:rsidP="006D044B">
      <w:pPr>
        <w:pStyle w:val="ListParagraph"/>
        <w:spacing w:after="0"/>
        <w:ind w:left="0"/>
        <w:jc w:val="both"/>
        <w:rPr>
          <w:rFonts w:ascii="Century Gothic" w:hAnsi="Century Gothic" w:cs="Arial"/>
          <w:bCs/>
        </w:rPr>
      </w:pPr>
    </w:p>
    <w:p w14:paraId="50000BC1" w14:textId="77777777" w:rsidR="006D044B" w:rsidRDefault="006D044B" w:rsidP="006D044B">
      <w:pPr>
        <w:pStyle w:val="ListParagraph"/>
        <w:spacing w:after="0"/>
        <w:ind w:left="0"/>
        <w:jc w:val="both"/>
        <w:rPr>
          <w:rFonts w:ascii="Century Gothic" w:hAnsi="Century Gothic" w:cs="Arial"/>
        </w:rPr>
      </w:pPr>
      <w:r>
        <w:rPr>
          <w:rFonts w:ascii="Century Gothic" w:hAnsi="Century Gothic" w:cs="Arial"/>
          <w:b/>
          <w:bCs/>
        </w:rPr>
        <w:t>УНУТРАШЊА ОБРАДА</w:t>
      </w:r>
    </w:p>
    <w:p w14:paraId="2CCFC76D" w14:textId="77777777" w:rsidR="006D044B" w:rsidRDefault="006D044B" w:rsidP="006D044B">
      <w:pPr>
        <w:pStyle w:val="ListParagraph"/>
        <w:numPr>
          <w:ilvl w:val="0"/>
          <w:numId w:val="22"/>
        </w:numPr>
        <w:suppressAutoHyphens/>
        <w:spacing w:after="0"/>
        <w:contextualSpacing w:val="0"/>
        <w:jc w:val="both"/>
        <w:rPr>
          <w:rFonts w:ascii="Century Gothic" w:hAnsi="Century Gothic" w:cs="Arial"/>
        </w:rPr>
      </w:pPr>
      <w:proofErr w:type="spellStart"/>
      <w:r>
        <w:rPr>
          <w:rFonts w:ascii="Century Gothic" w:hAnsi="Century Gothic" w:cs="Arial"/>
        </w:rPr>
        <w:t>Зидови</w:t>
      </w:r>
      <w:proofErr w:type="spellEnd"/>
    </w:p>
    <w:p w14:paraId="3A22720C" w14:textId="77777777" w:rsidR="006D044B" w:rsidRDefault="006D044B" w:rsidP="006D044B">
      <w:pPr>
        <w:pStyle w:val="ListParagraph"/>
        <w:spacing w:after="0"/>
        <w:ind w:left="0"/>
        <w:jc w:val="both"/>
        <w:rPr>
          <w:rFonts w:ascii="Century Gothic" w:hAnsi="Century Gothic" w:cs="Arial"/>
        </w:rPr>
      </w:pPr>
      <w:proofErr w:type="spellStart"/>
      <w:r>
        <w:rPr>
          <w:rFonts w:ascii="Century Gothic" w:hAnsi="Century Gothic" w:cs="Arial"/>
        </w:rPr>
        <w:t>Унутрашњи</w:t>
      </w:r>
      <w:proofErr w:type="spellEnd"/>
      <w:r>
        <w:rPr>
          <w:rFonts w:ascii="Century Gothic" w:hAnsi="Century Gothic" w:cs="Arial"/>
        </w:rPr>
        <w:t xml:space="preserve"> </w:t>
      </w:r>
      <w:proofErr w:type="spellStart"/>
      <w:r>
        <w:rPr>
          <w:rFonts w:ascii="Century Gothic" w:hAnsi="Century Gothic" w:cs="Arial"/>
        </w:rPr>
        <w:t>зидови</w:t>
      </w:r>
      <w:proofErr w:type="spellEnd"/>
      <w:r>
        <w:rPr>
          <w:rFonts w:ascii="Century Gothic" w:hAnsi="Century Gothic" w:cs="Arial"/>
        </w:rPr>
        <w:t xml:space="preserve"> </w:t>
      </w:r>
      <w:proofErr w:type="spellStart"/>
      <w:r>
        <w:rPr>
          <w:rFonts w:ascii="Century Gothic" w:hAnsi="Century Gothic" w:cs="Arial"/>
        </w:rPr>
        <w:t>су</w:t>
      </w:r>
      <w:proofErr w:type="spellEnd"/>
      <w:r>
        <w:rPr>
          <w:rFonts w:ascii="Century Gothic" w:hAnsi="Century Gothic" w:cs="Arial"/>
        </w:rPr>
        <w:t xml:space="preserve"> </w:t>
      </w:r>
      <w:proofErr w:type="spellStart"/>
      <w:r>
        <w:rPr>
          <w:rFonts w:ascii="Century Gothic" w:hAnsi="Century Gothic" w:cs="Arial"/>
        </w:rPr>
        <w:t>зидани</w:t>
      </w:r>
      <w:proofErr w:type="spellEnd"/>
      <w:r>
        <w:rPr>
          <w:rFonts w:ascii="Century Gothic" w:hAnsi="Century Gothic" w:cs="Arial"/>
        </w:rPr>
        <w:t xml:space="preserve"> </w:t>
      </w:r>
      <w:proofErr w:type="spellStart"/>
      <w:r>
        <w:rPr>
          <w:rFonts w:ascii="Century Gothic" w:hAnsi="Century Gothic" w:cs="Arial"/>
        </w:rPr>
        <w:t>зидови</w:t>
      </w:r>
      <w:proofErr w:type="spellEnd"/>
      <w:r>
        <w:rPr>
          <w:rFonts w:ascii="Century Gothic" w:hAnsi="Century Gothic" w:cs="Arial"/>
        </w:rPr>
        <w:t xml:space="preserve"> </w:t>
      </w:r>
      <w:proofErr w:type="spellStart"/>
      <w:r>
        <w:rPr>
          <w:rFonts w:ascii="Century Gothic" w:hAnsi="Century Gothic" w:cs="Arial"/>
        </w:rPr>
        <w:t>од</w:t>
      </w:r>
      <w:proofErr w:type="spellEnd"/>
      <w:r>
        <w:rPr>
          <w:rFonts w:ascii="Century Gothic" w:hAnsi="Century Gothic" w:cs="Arial"/>
        </w:rPr>
        <w:t xml:space="preserve"> </w:t>
      </w:r>
      <w:proofErr w:type="spellStart"/>
      <w:r>
        <w:rPr>
          <w:rFonts w:ascii="Century Gothic" w:hAnsi="Century Gothic" w:cs="Arial"/>
        </w:rPr>
        <w:t>гитер</w:t>
      </w:r>
      <w:proofErr w:type="spellEnd"/>
      <w:r>
        <w:rPr>
          <w:rFonts w:ascii="Century Gothic" w:hAnsi="Century Gothic" w:cs="Arial"/>
        </w:rPr>
        <w:t xml:space="preserve"> </w:t>
      </w:r>
      <w:proofErr w:type="spellStart"/>
      <w:r>
        <w:rPr>
          <w:rFonts w:ascii="Century Gothic" w:hAnsi="Century Gothic" w:cs="Arial"/>
        </w:rPr>
        <w:t>блока</w:t>
      </w:r>
      <w:proofErr w:type="spellEnd"/>
      <w:r>
        <w:rPr>
          <w:rFonts w:ascii="Century Gothic" w:hAnsi="Century Gothic" w:cs="Arial"/>
        </w:rPr>
        <w:t xml:space="preserve"> </w:t>
      </w:r>
      <w:proofErr w:type="spellStart"/>
      <w:r>
        <w:rPr>
          <w:rFonts w:ascii="Century Gothic" w:hAnsi="Century Gothic" w:cs="Arial"/>
        </w:rPr>
        <w:t>дебљине</w:t>
      </w:r>
      <w:proofErr w:type="spellEnd"/>
      <w:r>
        <w:rPr>
          <w:rFonts w:ascii="Century Gothic" w:hAnsi="Century Gothic" w:cs="Arial"/>
        </w:rPr>
        <w:t xml:space="preserve"> 25cm. </w:t>
      </w:r>
      <w:proofErr w:type="spellStart"/>
      <w:r>
        <w:rPr>
          <w:rFonts w:ascii="Century Gothic" w:hAnsi="Century Gothic" w:cs="Arial"/>
        </w:rPr>
        <w:t>Зидови</w:t>
      </w:r>
      <w:proofErr w:type="spellEnd"/>
      <w:r>
        <w:rPr>
          <w:rFonts w:ascii="Century Gothic" w:hAnsi="Century Gothic" w:cs="Arial"/>
        </w:rPr>
        <w:t xml:space="preserve"> </w:t>
      </w:r>
      <w:proofErr w:type="spellStart"/>
      <w:r>
        <w:rPr>
          <w:rFonts w:ascii="Century Gothic" w:hAnsi="Century Gothic" w:cs="Arial"/>
        </w:rPr>
        <w:t>се</w:t>
      </w:r>
      <w:proofErr w:type="spellEnd"/>
      <w:r>
        <w:rPr>
          <w:rFonts w:ascii="Century Gothic" w:hAnsi="Century Gothic" w:cs="Arial"/>
        </w:rPr>
        <w:t xml:space="preserve"> </w:t>
      </w:r>
      <w:proofErr w:type="spellStart"/>
      <w:r>
        <w:rPr>
          <w:rFonts w:ascii="Century Gothic" w:hAnsi="Century Gothic" w:cs="Arial"/>
        </w:rPr>
        <w:t>малтеришу</w:t>
      </w:r>
      <w:proofErr w:type="spellEnd"/>
      <w:r>
        <w:rPr>
          <w:rFonts w:ascii="Century Gothic" w:hAnsi="Century Gothic" w:cs="Arial"/>
        </w:rPr>
        <w:t xml:space="preserve"> </w:t>
      </w:r>
      <w:proofErr w:type="spellStart"/>
      <w:r>
        <w:rPr>
          <w:rFonts w:ascii="Century Gothic" w:hAnsi="Century Gothic" w:cs="Arial"/>
        </w:rPr>
        <w:t>продуженим</w:t>
      </w:r>
      <w:proofErr w:type="spellEnd"/>
      <w:r>
        <w:rPr>
          <w:rFonts w:ascii="Century Gothic" w:hAnsi="Century Gothic" w:cs="Arial"/>
        </w:rPr>
        <w:t xml:space="preserve"> </w:t>
      </w:r>
      <w:proofErr w:type="spellStart"/>
      <w:r>
        <w:rPr>
          <w:rFonts w:ascii="Century Gothic" w:hAnsi="Century Gothic" w:cs="Arial"/>
        </w:rPr>
        <w:t>матером</w:t>
      </w:r>
      <w:proofErr w:type="spellEnd"/>
      <w:r>
        <w:rPr>
          <w:rFonts w:ascii="Century Gothic" w:hAnsi="Century Gothic" w:cs="Arial"/>
        </w:rPr>
        <w:t xml:space="preserve"> и </w:t>
      </w:r>
      <w:proofErr w:type="spellStart"/>
      <w:r>
        <w:rPr>
          <w:rFonts w:ascii="Century Gothic" w:hAnsi="Century Gothic" w:cs="Arial"/>
        </w:rPr>
        <w:t>крече</w:t>
      </w:r>
      <w:proofErr w:type="spellEnd"/>
      <w:r>
        <w:rPr>
          <w:rFonts w:ascii="Century Gothic" w:hAnsi="Century Gothic" w:cs="Arial"/>
        </w:rPr>
        <w:t xml:space="preserve"> </w:t>
      </w:r>
      <w:proofErr w:type="spellStart"/>
      <w:r>
        <w:rPr>
          <w:rFonts w:ascii="Century Gothic" w:hAnsi="Century Gothic" w:cs="Arial"/>
        </w:rPr>
        <w:t>полудисперзивнмом</w:t>
      </w:r>
      <w:proofErr w:type="spellEnd"/>
      <w:r>
        <w:rPr>
          <w:rFonts w:ascii="Century Gothic" w:hAnsi="Century Gothic" w:cs="Arial"/>
        </w:rPr>
        <w:t xml:space="preserve"> </w:t>
      </w:r>
      <w:proofErr w:type="spellStart"/>
      <w:r>
        <w:rPr>
          <w:rFonts w:ascii="Century Gothic" w:hAnsi="Century Gothic" w:cs="Arial"/>
        </w:rPr>
        <w:t>бојом</w:t>
      </w:r>
      <w:proofErr w:type="spellEnd"/>
      <w:r>
        <w:rPr>
          <w:rFonts w:ascii="Century Gothic" w:hAnsi="Century Gothic" w:cs="Arial"/>
        </w:rPr>
        <w:t>.</w:t>
      </w:r>
    </w:p>
    <w:p w14:paraId="567DFAD8" w14:textId="77777777" w:rsidR="006D044B" w:rsidRDefault="006D044B" w:rsidP="006D044B">
      <w:pPr>
        <w:pStyle w:val="ListParagraph"/>
        <w:numPr>
          <w:ilvl w:val="0"/>
          <w:numId w:val="22"/>
        </w:numPr>
        <w:suppressAutoHyphens/>
        <w:spacing w:after="0"/>
        <w:contextualSpacing w:val="0"/>
        <w:jc w:val="both"/>
        <w:rPr>
          <w:rFonts w:ascii="Century Gothic" w:hAnsi="Century Gothic" w:cs="Arial"/>
        </w:rPr>
      </w:pPr>
      <w:proofErr w:type="spellStart"/>
      <w:r>
        <w:rPr>
          <w:rFonts w:ascii="Century Gothic" w:hAnsi="Century Gothic" w:cs="Arial"/>
        </w:rPr>
        <w:t>Подови</w:t>
      </w:r>
      <w:proofErr w:type="spellEnd"/>
    </w:p>
    <w:p w14:paraId="3A0D0B0F" w14:textId="77777777" w:rsidR="006D044B" w:rsidRDefault="006D044B" w:rsidP="006D044B">
      <w:pPr>
        <w:pStyle w:val="ListParagraph"/>
        <w:spacing w:after="0"/>
        <w:ind w:left="0"/>
        <w:jc w:val="both"/>
        <w:rPr>
          <w:rFonts w:ascii="Century Gothic" w:hAnsi="Century Gothic" w:cs="Arial"/>
        </w:rPr>
      </w:pPr>
      <w:proofErr w:type="spellStart"/>
      <w:r>
        <w:rPr>
          <w:rFonts w:ascii="Century Gothic" w:hAnsi="Century Gothic" w:cs="Arial"/>
        </w:rPr>
        <w:t>Завршна</w:t>
      </w:r>
      <w:proofErr w:type="spellEnd"/>
      <w:r>
        <w:rPr>
          <w:rFonts w:ascii="Century Gothic" w:hAnsi="Century Gothic" w:cs="Arial"/>
        </w:rPr>
        <w:t xml:space="preserve"> </w:t>
      </w:r>
      <w:proofErr w:type="spellStart"/>
      <w:r>
        <w:rPr>
          <w:rFonts w:ascii="Century Gothic" w:hAnsi="Century Gothic" w:cs="Arial"/>
        </w:rPr>
        <w:t>обрада</w:t>
      </w:r>
      <w:proofErr w:type="spellEnd"/>
      <w:r>
        <w:rPr>
          <w:rFonts w:ascii="Century Gothic" w:hAnsi="Century Gothic" w:cs="Arial"/>
        </w:rPr>
        <w:t xml:space="preserve"> </w:t>
      </w:r>
      <w:proofErr w:type="spellStart"/>
      <w:r>
        <w:rPr>
          <w:rFonts w:ascii="Century Gothic" w:hAnsi="Century Gothic" w:cs="Arial"/>
        </w:rPr>
        <w:t>пода</w:t>
      </w:r>
      <w:proofErr w:type="spellEnd"/>
      <w:r>
        <w:rPr>
          <w:rFonts w:ascii="Century Gothic" w:hAnsi="Century Gothic" w:cs="Arial"/>
        </w:rPr>
        <w:t xml:space="preserve"> </w:t>
      </w:r>
      <w:proofErr w:type="spellStart"/>
      <w:r>
        <w:rPr>
          <w:rFonts w:ascii="Century Gothic" w:hAnsi="Century Gothic" w:cs="Arial"/>
        </w:rPr>
        <w:t>су</w:t>
      </w:r>
      <w:proofErr w:type="spellEnd"/>
      <w:r>
        <w:rPr>
          <w:rFonts w:ascii="Century Gothic" w:hAnsi="Century Gothic" w:cs="Arial"/>
        </w:rPr>
        <w:t xml:space="preserve"> </w:t>
      </w:r>
      <w:proofErr w:type="spellStart"/>
      <w:r>
        <w:rPr>
          <w:rFonts w:ascii="Century Gothic" w:hAnsi="Century Gothic" w:cs="Arial"/>
        </w:rPr>
        <w:t>плочице</w:t>
      </w:r>
      <w:proofErr w:type="spellEnd"/>
      <w:r>
        <w:rPr>
          <w:rFonts w:ascii="Century Gothic" w:hAnsi="Century Gothic" w:cs="Arial"/>
        </w:rPr>
        <w:t xml:space="preserve"> </w:t>
      </w:r>
      <w:proofErr w:type="spellStart"/>
      <w:r>
        <w:rPr>
          <w:rFonts w:ascii="Century Gothic" w:hAnsi="Century Gothic" w:cs="Arial"/>
        </w:rPr>
        <w:t>на</w:t>
      </w:r>
      <w:proofErr w:type="spellEnd"/>
      <w:r>
        <w:rPr>
          <w:rFonts w:ascii="Century Gothic" w:hAnsi="Century Gothic" w:cs="Arial"/>
        </w:rPr>
        <w:t xml:space="preserve"> </w:t>
      </w:r>
      <w:proofErr w:type="spellStart"/>
      <w:r>
        <w:rPr>
          <w:rFonts w:ascii="Century Gothic" w:hAnsi="Century Gothic" w:cs="Arial"/>
        </w:rPr>
        <w:t>лепку</w:t>
      </w:r>
      <w:proofErr w:type="spellEnd"/>
      <w:r>
        <w:rPr>
          <w:rFonts w:ascii="Century Gothic" w:hAnsi="Century Gothic" w:cs="Arial"/>
        </w:rPr>
        <w:t xml:space="preserve"> </w:t>
      </w:r>
      <w:proofErr w:type="spellStart"/>
      <w:r>
        <w:rPr>
          <w:rFonts w:ascii="Century Gothic" w:hAnsi="Century Gothic" w:cs="Arial"/>
        </w:rPr>
        <w:t>које</w:t>
      </w:r>
      <w:proofErr w:type="spellEnd"/>
      <w:r>
        <w:rPr>
          <w:rFonts w:ascii="Century Gothic" w:hAnsi="Century Gothic" w:cs="Arial"/>
        </w:rPr>
        <w:t xml:space="preserve"> </w:t>
      </w:r>
      <w:proofErr w:type="spellStart"/>
      <w:r>
        <w:rPr>
          <w:rFonts w:ascii="Century Gothic" w:hAnsi="Century Gothic" w:cs="Arial"/>
        </w:rPr>
        <w:t>се</w:t>
      </w:r>
      <w:proofErr w:type="spellEnd"/>
      <w:r>
        <w:rPr>
          <w:rFonts w:ascii="Century Gothic" w:hAnsi="Century Gothic" w:cs="Arial"/>
        </w:rPr>
        <w:t xml:space="preserve"> </w:t>
      </w:r>
      <w:proofErr w:type="spellStart"/>
      <w:r>
        <w:rPr>
          <w:rFonts w:ascii="Century Gothic" w:hAnsi="Century Gothic" w:cs="Arial"/>
        </w:rPr>
        <w:t>налазе</w:t>
      </w:r>
      <w:proofErr w:type="spellEnd"/>
      <w:r>
        <w:rPr>
          <w:rFonts w:ascii="Century Gothic" w:hAnsi="Century Gothic" w:cs="Arial"/>
        </w:rPr>
        <w:t xml:space="preserve"> </w:t>
      </w:r>
      <w:proofErr w:type="spellStart"/>
      <w:r>
        <w:rPr>
          <w:rFonts w:ascii="Century Gothic" w:hAnsi="Century Gothic" w:cs="Arial"/>
        </w:rPr>
        <w:t>на</w:t>
      </w:r>
      <w:proofErr w:type="spellEnd"/>
      <w:r>
        <w:rPr>
          <w:rFonts w:ascii="Century Gothic" w:hAnsi="Century Gothic" w:cs="Arial"/>
        </w:rPr>
        <w:t xml:space="preserve"> </w:t>
      </w:r>
      <w:proofErr w:type="spellStart"/>
      <w:r>
        <w:rPr>
          <w:rFonts w:ascii="Century Gothic" w:hAnsi="Century Gothic" w:cs="Arial"/>
        </w:rPr>
        <w:t>цементној</w:t>
      </w:r>
      <w:proofErr w:type="spellEnd"/>
      <w:r>
        <w:rPr>
          <w:rFonts w:ascii="Century Gothic" w:hAnsi="Century Gothic" w:cs="Arial"/>
        </w:rPr>
        <w:t xml:space="preserve"> </w:t>
      </w:r>
      <w:proofErr w:type="spellStart"/>
      <w:r>
        <w:rPr>
          <w:rFonts w:ascii="Century Gothic" w:hAnsi="Century Gothic" w:cs="Arial"/>
        </w:rPr>
        <w:t>кошуљици</w:t>
      </w:r>
      <w:proofErr w:type="spellEnd"/>
      <w:r>
        <w:rPr>
          <w:rFonts w:ascii="Century Gothic" w:hAnsi="Century Gothic" w:cs="Arial"/>
        </w:rPr>
        <w:t xml:space="preserve"> </w:t>
      </w:r>
      <w:proofErr w:type="spellStart"/>
      <w:r>
        <w:rPr>
          <w:rFonts w:ascii="Century Gothic" w:hAnsi="Century Gothic" w:cs="Arial"/>
        </w:rPr>
        <w:t>преко</w:t>
      </w:r>
      <w:proofErr w:type="spellEnd"/>
      <w:r>
        <w:rPr>
          <w:rFonts w:ascii="Century Gothic" w:hAnsi="Century Gothic" w:cs="Arial"/>
        </w:rPr>
        <w:t xml:space="preserve"> АБ </w:t>
      </w:r>
      <w:r>
        <w:rPr>
          <w:rFonts w:ascii="Century Gothic" w:hAnsi="Century Gothic" w:cs="Arial"/>
          <w:lang w:val="sr-Cyrl-RS"/>
        </w:rPr>
        <w:t xml:space="preserve">темељне </w:t>
      </w:r>
      <w:proofErr w:type="spellStart"/>
      <w:r>
        <w:rPr>
          <w:rFonts w:ascii="Century Gothic" w:hAnsi="Century Gothic" w:cs="Arial"/>
        </w:rPr>
        <w:t>плоче</w:t>
      </w:r>
      <w:proofErr w:type="spellEnd"/>
      <w:r>
        <w:rPr>
          <w:rFonts w:ascii="Century Gothic" w:hAnsi="Century Gothic" w:cs="Arial"/>
        </w:rPr>
        <w:t>,</w:t>
      </w:r>
      <w:r>
        <w:rPr>
          <w:rFonts w:ascii="Century Gothic" w:hAnsi="Century Gothic" w:cs="Arial"/>
          <w:lang w:val="sr-Cyrl-RS"/>
        </w:rPr>
        <w:t xml:space="preserve"> дебљине 30cm </w:t>
      </w:r>
      <w:proofErr w:type="spellStart"/>
      <w:r>
        <w:rPr>
          <w:rFonts w:ascii="Century Gothic" w:hAnsi="Century Gothic" w:cs="Arial"/>
        </w:rPr>
        <w:t>која</w:t>
      </w:r>
      <w:proofErr w:type="spellEnd"/>
      <w:r>
        <w:rPr>
          <w:rFonts w:ascii="Century Gothic" w:hAnsi="Century Gothic" w:cs="Arial"/>
        </w:rPr>
        <w:t xml:space="preserve"> </w:t>
      </w:r>
      <w:proofErr w:type="spellStart"/>
      <w:r>
        <w:rPr>
          <w:rFonts w:ascii="Century Gothic" w:hAnsi="Century Gothic" w:cs="Arial"/>
        </w:rPr>
        <w:t>је</w:t>
      </w:r>
      <w:proofErr w:type="spellEnd"/>
      <w:r>
        <w:rPr>
          <w:rFonts w:ascii="Century Gothic" w:hAnsi="Century Gothic" w:cs="Arial"/>
        </w:rPr>
        <w:t xml:space="preserve"> </w:t>
      </w:r>
      <w:proofErr w:type="spellStart"/>
      <w:r>
        <w:rPr>
          <w:rFonts w:ascii="Century Gothic" w:hAnsi="Century Gothic" w:cs="Arial"/>
        </w:rPr>
        <w:t>армирана</w:t>
      </w:r>
      <w:proofErr w:type="spellEnd"/>
      <w:r>
        <w:rPr>
          <w:rFonts w:ascii="Century Gothic" w:hAnsi="Century Gothic" w:cs="Arial"/>
        </w:rPr>
        <w:t xml:space="preserve"> </w:t>
      </w:r>
      <w:proofErr w:type="spellStart"/>
      <w:r>
        <w:rPr>
          <w:rFonts w:ascii="Century Gothic" w:hAnsi="Century Gothic" w:cs="Arial"/>
        </w:rPr>
        <w:t>према</w:t>
      </w:r>
      <w:proofErr w:type="spellEnd"/>
      <w:r>
        <w:rPr>
          <w:rFonts w:ascii="Century Gothic" w:hAnsi="Century Gothic" w:cs="Arial"/>
        </w:rPr>
        <w:t xml:space="preserve"> </w:t>
      </w:r>
      <w:proofErr w:type="spellStart"/>
      <w:r>
        <w:rPr>
          <w:rFonts w:ascii="Century Gothic" w:hAnsi="Century Gothic" w:cs="Arial"/>
        </w:rPr>
        <w:t>статичком</w:t>
      </w:r>
      <w:proofErr w:type="spellEnd"/>
      <w:r>
        <w:rPr>
          <w:rFonts w:ascii="Century Gothic" w:hAnsi="Century Gothic" w:cs="Arial"/>
        </w:rPr>
        <w:t xml:space="preserve"> </w:t>
      </w:r>
      <w:proofErr w:type="spellStart"/>
      <w:r>
        <w:rPr>
          <w:rFonts w:ascii="Century Gothic" w:hAnsi="Century Gothic" w:cs="Arial"/>
        </w:rPr>
        <w:t>прорачуну</w:t>
      </w:r>
      <w:proofErr w:type="spellEnd"/>
      <w:r>
        <w:rPr>
          <w:rFonts w:ascii="Century Gothic" w:hAnsi="Century Gothic" w:cs="Arial"/>
        </w:rPr>
        <w:t xml:space="preserve">. </w:t>
      </w:r>
      <w:proofErr w:type="spellStart"/>
      <w:r>
        <w:rPr>
          <w:rFonts w:ascii="Century Gothic" w:hAnsi="Century Gothic" w:cs="Arial"/>
        </w:rPr>
        <w:t>Ова</w:t>
      </w:r>
      <w:proofErr w:type="spellEnd"/>
      <w:r>
        <w:rPr>
          <w:rFonts w:ascii="Century Gothic" w:hAnsi="Century Gothic" w:cs="Arial"/>
        </w:rPr>
        <w:t xml:space="preserve"> </w:t>
      </w:r>
      <w:proofErr w:type="spellStart"/>
      <w:r>
        <w:rPr>
          <w:rFonts w:ascii="Century Gothic" w:hAnsi="Century Gothic" w:cs="Arial"/>
        </w:rPr>
        <w:t>плоча</w:t>
      </w:r>
      <w:proofErr w:type="spellEnd"/>
      <w:r>
        <w:rPr>
          <w:rFonts w:ascii="Century Gothic" w:hAnsi="Century Gothic" w:cs="Arial"/>
        </w:rPr>
        <w:t xml:space="preserve"> </w:t>
      </w:r>
      <w:proofErr w:type="spellStart"/>
      <w:r>
        <w:rPr>
          <w:rFonts w:ascii="Century Gothic" w:hAnsi="Century Gothic" w:cs="Arial"/>
        </w:rPr>
        <w:t>је</w:t>
      </w:r>
      <w:proofErr w:type="spellEnd"/>
      <w:r>
        <w:rPr>
          <w:rFonts w:ascii="Century Gothic" w:hAnsi="Century Gothic" w:cs="Arial"/>
        </w:rPr>
        <w:t xml:space="preserve"> </w:t>
      </w:r>
      <w:proofErr w:type="spellStart"/>
      <w:r>
        <w:rPr>
          <w:rFonts w:ascii="Century Gothic" w:hAnsi="Century Gothic" w:cs="Arial"/>
        </w:rPr>
        <w:t>пројектована</w:t>
      </w:r>
      <w:proofErr w:type="spellEnd"/>
      <w:r>
        <w:rPr>
          <w:rFonts w:ascii="Century Gothic" w:hAnsi="Century Gothic" w:cs="Arial"/>
        </w:rPr>
        <w:t xml:space="preserve"> </w:t>
      </w:r>
      <w:proofErr w:type="spellStart"/>
      <w:r>
        <w:rPr>
          <w:rFonts w:ascii="Century Gothic" w:hAnsi="Century Gothic" w:cs="Arial"/>
        </w:rPr>
        <w:t>преко</w:t>
      </w:r>
      <w:proofErr w:type="spellEnd"/>
      <w:r>
        <w:rPr>
          <w:rFonts w:ascii="Century Gothic" w:hAnsi="Century Gothic" w:cs="Arial"/>
        </w:rPr>
        <w:t xml:space="preserve"> </w:t>
      </w:r>
      <w:proofErr w:type="spellStart"/>
      <w:r>
        <w:rPr>
          <w:rFonts w:ascii="Century Gothic" w:hAnsi="Century Gothic" w:cs="Arial"/>
        </w:rPr>
        <w:t>тампон</w:t>
      </w:r>
      <w:proofErr w:type="spellEnd"/>
      <w:r>
        <w:rPr>
          <w:rFonts w:ascii="Century Gothic" w:hAnsi="Century Gothic" w:cs="Arial"/>
        </w:rPr>
        <w:t xml:space="preserve"> </w:t>
      </w:r>
      <w:proofErr w:type="spellStart"/>
      <w:r>
        <w:rPr>
          <w:rFonts w:ascii="Century Gothic" w:hAnsi="Century Gothic" w:cs="Arial"/>
        </w:rPr>
        <w:t>шљунка</w:t>
      </w:r>
      <w:proofErr w:type="spellEnd"/>
      <w:r>
        <w:rPr>
          <w:rFonts w:ascii="Century Gothic" w:hAnsi="Century Gothic" w:cs="Arial"/>
        </w:rPr>
        <w:t xml:space="preserve"> </w:t>
      </w:r>
      <w:proofErr w:type="spellStart"/>
      <w:r>
        <w:rPr>
          <w:rFonts w:ascii="Century Gothic" w:hAnsi="Century Gothic" w:cs="Arial"/>
        </w:rPr>
        <w:t>дебљине</w:t>
      </w:r>
      <w:proofErr w:type="spellEnd"/>
      <w:r>
        <w:rPr>
          <w:rFonts w:ascii="Century Gothic" w:hAnsi="Century Gothic" w:cs="Arial"/>
        </w:rPr>
        <w:t xml:space="preserve"> 30cm, </w:t>
      </w:r>
      <w:proofErr w:type="spellStart"/>
      <w:r>
        <w:rPr>
          <w:rFonts w:ascii="Century Gothic" w:hAnsi="Century Gothic" w:cs="Arial"/>
        </w:rPr>
        <w:t>који</w:t>
      </w:r>
      <w:proofErr w:type="spellEnd"/>
      <w:r>
        <w:rPr>
          <w:rFonts w:ascii="Century Gothic" w:hAnsi="Century Gothic" w:cs="Arial"/>
        </w:rPr>
        <w:t xml:space="preserve"> </w:t>
      </w:r>
      <w:proofErr w:type="spellStart"/>
      <w:r>
        <w:rPr>
          <w:rFonts w:ascii="Century Gothic" w:hAnsi="Century Gothic" w:cs="Arial"/>
        </w:rPr>
        <w:t>је</w:t>
      </w:r>
      <w:proofErr w:type="spellEnd"/>
      <w:r>
        <w:rPr>
          <w:rFonts w:ascii="Century Gothic" w:hAnsi="Century Gothic" w:cs="Arial"/>
        </w:rPr>
        <w:t xml:space="preserve"> </w:t>
      </w:r>
      <w:proofErr w:type="spellStart"/>
      <w:r>
        <w:rPr>
          <w:rFonts w:ascii="Century Gothic" w:hAnsi="Century Gothic" w:cs="Arial"/>
        </w:rPr>
        <w:t>набијен</w:t>
      </w:r>
      <w:proofErr w:type="spellEnd"/>
      <w:r>
        <w:rPr>
          <w:rFonts w:ascii="Century Gothic" w:hAnsi="Century Gothic" w:cs="Arial"/>
        </w:rPr>
        <w:t xml:space="preserve"> </w:t>
      </w:r>
      <w:proofErr w:type="spellStart"/>
      <w:r>
        <w:rPr>
          <w:rFonts w:ascii="Century Gothic" w:hAnsi="Century Gothic" w:cs="Arial"/>
        </w:rPr>
        <w:t>до</w:t>
      </w:r>
      <w:proofErr w:type="spellEnd"/>
      <w:r>
        <w:rPr>
          <w:rFonts w:ascii="Century Gothic" w:hAnsi="Century Gothic" w:cs="Arial"/>
        </w:rPr>
        <w:t xml:space="preserve"> </w:t>
      </w:r>
      <w:proofErr w:type="spellStart"/>
      <w:r>
        <w:rPr>
          <w:rFonts w:ascii="Century Gothic" w:hAnsi="Century Gothic" w:cs="Arial"/>
        </w:rPr>
        <w:t>модула</w:t>
      </w:r>
      <w:proofErr w:type="spellEnd"/>
      <w:r>
        <w:rPr>
          <w:rFonts w:ascii="Century Gothic" w:hAnsi="Century Gothic" w:cs="Arial"/>
        </w:rPr>
        <w:t xml:space="preserve"> </w:t>
      </w:r>
      <w:proofErr w:type="spellStart"/>
      <w:r>
        <w:rPr>
          <w:rFonts w:ascii="Century Gothic" w:hAnsi="Century Gothic" w:cs="Arial"/>
        </w:rPr>
        <w:t>стишљивости</w:t>
      </w:r>
      <w:proofErr w:type="spellEnd"/>
      <w:r>
        <w:rPr>
          <w:rFonts w:ascii="Century Gothic" w:hAnsi="Century Gothic" w:cs="Arial"/>
        </w:rPr>
        <w:t xml:space="preserve"> </w:t>
      </w:r>
      <w:proofErr w:type="spellStart"/>
      <w:r>
        <w:rPr>
          <w:rFonts w:ascii="Century Gothic" w:hAnsi="Century Gothic" w:cs="Arial"/>
        </w:rPr>
        <w:t>од</w:t>
      </w:r>
      <w:proofErr w:type="spellEnd"/>
      <w:r>
        <w:rPr>
          <w:rFonts w:ascii="Century Gothic" w:hAnsi="Century Gothic" w:cs="Arial"/>
        </w:rPr>
        <w:t xml:space="preserve"> 30 </w:t>
      </w:r>
      <w:proofErr w:type="spellStart"/>
      <w:r>
        <w:rPr>
          <w:rFonts w:ascii="Century Gothic" w:hAnsi="Century Gothic" w:cs="Arial"/>
        </w:rPr>
        <w:t>Mpa</w:t>
      </w:r>
      <w:proofErr w:type="spellEnd"/>
      <w:r>
        <w:rPr>
          <w:rFonts w:ascii="Century Gothic" w:hAnsi="Century Gothic" w:cs="Arial"/>
        </w:rPr>
        <w:t xml:space="preserve">, </w:t>
      </w:r>
      <w:proofErr w:type="spellStart"/>
      <w:r>
        <w:rPr>
          <w:rFonts w:ascii="Century Gothic" w:hAnsi="Century Gothic" w:cs="Arial"/>
        </w:rPr>
        <w:t>још</w:t>
      </w:r>
      <w:proofErr w:type="spellEnd"/>
      <w:r>
        <w:rPr>
          <w:rFonts w:ascii="Century Gothic" w:hAnsi="Century Gothic" w:cs="Arial"/>
        </w:rPr>
        <w:t xml:space="preserve"> </w:t>
      </w:r>
      <w:proofErr w:type="spellStart"/>
      <w:r>
        <w:rPr>
          <w:rFonts w:ascii="Century Gothic" w:hAnsi="Century Gothic" w:cs="Arial"/>
        </w:rPr>
        <w:t>једне</w:t>
      </w:r>
      <w:proofErr w:type="spellEnd"/>
      <w:r>
        <w:rPr>
          <w:rFonts w:ascii="Century Gothic" w:hAnsi="Century Gothic" w:cs="Arial"/>
        </w:rPr>
        <w:t xml:space="preserve"> АБ </w:t>
      </w:r>
      <w:proofErr w:type="spellStart"/>
      <w:r>
        <w:rPr>
          <w:rFonts w:ascii="Century Gothic" w:hAnsi="Century Gothic" w:cs="Arial"/>
        </w:rPr>
        <w:t>плоче</w:t>
      </w:r>
      <w:proofErr w:type="spellEnd"/>
      <w:r>
        <w:rPr>
          <w:rFonts w:ascii="Century Gothic" w:hAnsi="Century Gothic" w:cs="Arial"/>
        </w:rPr>
        <w:t xml:space="preserve"> </w:t>
      </w:r>
      <w:proofErr w:type="spellStart"/>
      <w:r>
        <w:rPr>
          <w:rFonts w:ascii="Century Gothic" w:hAnsi="Century Gothic" w:cs="Arial"/>
        </w:rPr>
        <w:t>дебљине</w:t>
      </w:r>
      <w:proofErr w:type="spellEnd"/>
      <w:r>
        <w:rPr>
          <w:rFonts w:ascii="Century Gothic" w:hAnsi="Century Gothic" w:cs="Arial"/>
        </w:rPr>
        <w:t xml:space="preserve"> 30cm, </w:t>
      </w:r>
      <w:proofErr w:type="spellStart"/>
      <w:r>
        <w:rPr>
          <w:rFonts w:ascii="Century Gothic" w:hAnsi="Century Gothic" w:cs="Arial"/>
        </w:rPr>
        <w:t>подлоге</w:t>
      </w:r>
      <w:proofErr w:type="spellEnd"/>
      <w:r>
        <w:rPr>
          <w:rFonts w:ascii="Century Gothic" w:hAnsi="Century Gothic" w:cs="Arial"/>
        </w:rPr>
        <w:t xml:space="preserve"> </w:t>
      </w:r>
      <w:proofErr w:type="spellStart"/>
      <w:r>
        <w:rPr>
          <w:rFonts w:ascii="Century Gothic" w:hAnsi="Century Gothic" w:cs="Arial"/>
        </w:rPr>
        <w:t>за</w:t>
      </w:r>
      <w:proofErr w:type="spellEnd"/>
      <w:r>
        <w:rPr>
          <w:rFonts w:ascii="Century Gothic" w:hAnsi="Century Gothic" w:cs="Arial"/>
        </w:rPr>
        <w:t xml:space="preserve"> </w:t>
      </w:r>
      <w:proofErr w:type="spellStart"/>
      <w:r>
        <w:rPr>
          <w:rFonts w:ascii="Century Gothic" w:hAnsi="Century Gothic" w:cs="Arial"/>
        </w:rPr>
        <w:t>хидроизолацију</w:t>
      </w:r>
      <w:proofErr w:type="spellEnd"/>
      <w:r>
        <w:rPr>
          <w:rFonts w:ascii="Century Gothic" w:hAnsi="Century Gothic" w:cs="Arial"/>
        </w:rPr>
        <w:t xml:space="preserve"> </w:t>
      </w:r>
      <w:proofErr w:type="spellStart"/>
      <w:r>
        <w:rPr>
          <w:rFonts w:ascii="Century Gothic" w:hAnsi="Century Gothic" w:cs="Arial"/>
        </w:rPr>
        <w:t>дебљине</w:t>
      </w:r>
      <w:proofErr w:type="spellEnd"/>
      <w:r>
        <w:rPr>
          <w:rFonts w:ascii="Century Gothic" w:hAnsi="Century Gothic" w:cs="Arial"/>
        </w:rPr>
        <w:t xml:space="preserve"> 10cm и </w:t>
      </w:r>
      <w:proofErr w:type="spellStart"/>
      <w:r>
        <w:rPr>
          <w:rFonts w:ascii="Century Gothic" w:hAnsi="Century Gothic" w:cs="Arial"/>
        </w:rPr>
        <w:t>хидроизолације</w:t>
      </w:r>
      <w:proofErr w:type="spellEnd"/>
      <w:r>
        <w:rPr>
          <w:rFonts w:ascii="Century Gothic" w:hAnsi="Century Gothic" w:cs="Arial"/>
        </w:rPr>
        <w:t>.</w:t>
      </w:r>
    </w:p>
    <w:p w14:paraId="216E0914" w14:textId="77777777" w:rsidR="006D044B" w:rsidRDefault="006D044B" w:rsidP="006D044B">
      <w:pPr>
        <w:pStyle w:val="ListParagraph"/>
        <w:numPr>
          <w:ilvl w:val="0"/>
          <w:numId w:val="22"/>
        </w:numPr>
        <w:suppressAutoHyphens/>
        <w:spacing w:after="0"/>
        <w:contextualSpacing w:val="0"/>
        <w:jc w:val="both"/>
        <w:rPr>
          <w:rFonts w:ascii="Century Gothic" w:hAnsi="Century Gothic" w:cs="Arial"/>
        </w:rPr>
      </w:pPr>
      <w:proofErr w:type="spellStart"/>
      <w:r>
        <w:rPr>
          <w:rFonts w:ascii="Century Gothic" w:hAnsi="Century Gothic" w:cs="Arial"/>
        </w:rPr>
        <w:t>Плафони</w:t>
      </w:r>
      <w:proofErr w:type="spellEnd"/>
    </w:p>
    <w:p w14:paraId="155F1AD0" w14:textId="77777777" w:rsidR="006D044B" w:rsidRDefault="006D044B" w:rsidP="006D044B">
      <w:pPr>
        <w:pStyle w:val="ListParagraph"/>
        <w:spacing w:after="0"/>
        <w:ind w:left="0"/>
        <w:jc w:val="both"/>
        <w:rPr>
          <w:rFonts w:ascii="Century Gothic" w:hAnsi="Century Gothic" w:cs="Arial"/>
        </w:rPr>
      </w:pPr>
      <w:proofErr w:type="spellStart"/>
      <w:r>
        <w:rPr>
          <w:rFonts w:ascii="Century Gothic" w:hAnsi="Century Gothic" w:cs="Arial"/>
        </w:rPr>
        <w:t>Обрада</w:t>
      </w:r>
      <w:proofErr w:type="spellEnd"/>
      <w:r>
        <w:rPr>
          <w:rFonts w:ascii="Century Gothic" w:hAnsi="Century Gothic" w:cs="Arial"/>
        </w:rPr>
        <w:t xml:space="preserve"> </w:t>
      </w:r>
      <w:proofErr w:type="spellStart"/>
      <w:r>
        <w:rPr>
          <w:rFonts w:ascii="Century Gothic" w:hAnsi="Century Gothic" w:cs="Arial"/>
        </w:rPr>
        <w:t>плафона</w:t>
      </w:r>
      <w:proofErr w:type="spellEnd"/>
      <w:r>
        <w:rPr>
          <w:rFonts w:ascii="Century Gothic" w:hAnsi="Century Gothic" w:cs="Arial"/>
        </w:rPr>
        <w:t xml:space="preserve"> </w:t>
      </w:r>
      <w:proofErr w:type="spellStart"/>
      <w:r>
        <w:rPr>
          <w:rFonts w:ascii="Century Gothic" w:hAnsi="Century Gothic" w:cs="Arial"/>
        </w:rPr>
        <w:t>је</w:t>
      </w:r>
      <w:proofErr w:type="spellEnd"/>
      <w:r>
        <w:rPr>
          <w:rFonts w:ascii="Century Gothic" w:hAnsi="Century Gothic" w:cs="Arial"/>
        </w:rPr>
        <w:t xml:space="preserve"> </w:t>
      </w:r>
      <w:proofErr w:type="spellStart"/>
      <w:r>
        <w:rPr>
          <w:rFonts w:ascii="Century Gothic" w:hAnsi="Century Gothic" w:cs="Arial"/>
        </w:rPr>
        <w:t>малтерисана</w:t>
      </w:r>
      <w:proofErr w:type="spellEnd"/>
      <w:r>
        <w:rPr>
          <w:rFonts w:ascii="Century Gothic" w:hAnsi="Century Gothic" w:cs="Arial"/>
        </w:rPr>
        <w:t xml:space="preserve"> АБ </w:t>
      </w:r>
      <w:proofErr w:type="spellStart"/>
      <w:r>
        <w:rPr>
          <w:rFonts w:ascii="Century Gothic" w:hAnsi="Century Gothic" w:cs="Arial"/>
        </w:rPr>
        <w:t>плоча</w:t>
      </w:r>
      <w:proofErr w:type="spellEnd"/>
      <w:r>
        <w:rPr>
          <w:rFonts w:ascii="Century Gothic" w:hAnsi="Century Gothic" w:cs="Arial"/>
        </w:rPr>
        <w:t xml:space="preserve">, </w:t>
      </w:r>
      <w:proofErr w:type="spellStart"/>
      <w:r>
        <w:rPr>
          <w:rFonts w:ascii="Century Gothic" w:hAnsi="Century Gothic" w:cs="Arial"/>
        </w:rPr>
        <w:t>обојена</w:t>
      </w:r>
      <w:proofErr w:type="spellEnd"/>
      <w:r>
        <w:rPr>
          <w:rFonts w:ascii="Century Gothic" w:hAnsi="Century Gothic" w:cs="Arial"/>
        </w:rPr>
        <w:t xml:space="preserve"> </w:t>
      </w:r>
      <w:proofErr w:type="spellStart"/>
      <w:r>
        <w:rPr>
          <w:rFonts w:ascii="Century Gothic" w:hAnsi="Century Gothic" w:cs="Arial"/>
        </w:rPr>
        <w:t>полудисперзивном</w:t>
      </w:r>
      <w:proofErr w:type="spellEnd"/>
      <w:r>
        <w:rPr>
          <w:rFonts w:ascii="Century Gothic" w:hAnsi="Century Gothic" w:cs="Arial"/>
        </w:rPr>
        <w:t xml:space="preserve"> </w:t>
      </w:r>
      <w:proofErr w:type="spellStart"/>
      <w:r>
        <w:rPr>
          <w:rFonts w:ascii="Century Gothic" w:hAnsi="Century Gothic" w:cs="Arial"/>
        </w:rPr>
        <w:t>бојом</w:t>
      </w:r>
      <w:proofErr w:type="spellEnd"/>
      <w:r>
        <w:rPr>
          <w:rFonts w:ascii="Century Gothic" w:hAnsi="Century Gothic" w:cs="Arial"/>
        </w:rPr>
        <w:t>.</w:t>
      </w:r>
    </w:p>
    <w:p w14:paraId="4251EC67" w14:textId="77777777" w:rsidR="00CF3995" w:rsidRDefault="00CF3995" w:rsidP="006D044B">
      <w:pPr>
        <w:pStyle w:val="ListParagraph"/>
        <w:spacing w:after="0"/>
        <w:ind w:left="0"/>
        <w:jc w:val="both"/>
        <w:rPr>
          <w:rFonts w:ascii="Century Gothic" w:hAnsi="Century Gothic" w:cs="Arial"/>
        </w:rPr>
      </w:pPr>
    </w:p>
    <w:p w14:paraId="5BEDAF1D" w14:textId="77777777" w:rsidR="00297790" w:rsidRDefault="00297790" w:rsidP="006D044B">
      <w:pPr>
        <w:pStyle w:val="ListParagraph"/>
        <w:spacing w:after="0"/>
        <w:ind w:left="0"/>
        <w:jc w:val="both"/>
        <w:rPr>
          <w:rFonts w:ascii="Century Gothic" w:hAnsi="Century Gothic" w:cs="Arial"/>
        </w:rPr>
      </w:pPr>
    </w:p>
    <w:p w14:paraId="4863E19F" w14:textId="77777777" w:rsidR="00297790" w:rsidRDefault="00297790" w:rsidP="006D044B">
      <w:pPr>
        <w:pStyle w:val="ListParagraph"/>
        <w:spacing w:after="0"/>
        <w:ind w:left="0"/>
        <w:jc w:val="both"/>
        <w:rPr>
          <w:rFonts w:ascii="Century Gothic" w:hAnsi="Century Gothic" w:cs="Arial"/>
        </w:rPr>
      </w:pPr>
    </w:p>
    <w:p w14:paraId="3AD374CB" w14:textId="77777777" w:rsidR="00297790" w:rsidRDefault="00297790" w:rsidP="006D044B">
      <w:pPr>
        <w:pStyle w:val="ListParagraph"/>
        <w:spacing w:after="0"/>
        <w:ind w:left="0"/>
        <w:jc w:val="both"/>
        <w:rPr>
          <w:rFonts w:ascii="Century Gothic" w:hAnsi="Century Gothic" w:cs="Arial"/>
        </w:rPr>
      </w:pPr>
    </w:p>
    <w:p w14:paraId="5D345607" w14:textId="77777777" w:rsidR="00297790" w:rsidRDefault="00297790" w:rsidP="006D044B">
      <w:pPr>
        <w:pStyle w:val="ListParagraph"/>
        <w:spacing w:after="0"/>
        <w:ind w:left="0"/>
        <w:jc w:val="both"/>
        <w:rPr>
          <w:rFonts w:ascii="Century Gothic" w:hAnsi="Century Gothic" w:cs="Arial"/>
        </w:rPr>
      </w:pPr>
    </w:p>
    <w:p w14:paraId="3BD532EB" w14:textId="77777777" w:rsidR="00297790" w:rsidRDefault="00297790" w:rsidP="006D044B">
      <w:pPr>
        <w:pStyle w:val="ListParagraph"/>
        <w:spacing w:after="0"/>
        <w:ind w:left="0"/>
        <w:jc w:val="both"/>
        <w:rPr>
          <w:rFonts w:ascii="Century Gothic" w:hAnsi="Century Gothic" w:cs="Arial"/>
        </w:rPr>
      </w:pPr>
    </w:p>
    <w:p w14:paraId="7D0F3C2E" w14:textId="77777777" w:rsidR="00297790" w:rsidRDefault="00297790" w:rsidP="006D044B">
      <w:pPr>
        <w:pStyle w:val="ListParagraph"/>
        <w:spacing w:after="0"/>
        <w:ind w:left="0"/>
        <w:jc w:val="both"/>
        <w:rPr>
          <w:rFonts w:ascii="Century Gothic" w:hAnsi="Century Gothic" w:cs="Arial"/>
        </w:rPr>
      </w:pPr>
    </w:p>
    <w:p w14:paraId="4C84B69B" w14:textId="77777777" w:rsidR="00297790" w:rsidRDefault="00297790" w:rsidP="006D044B">
      <w:pPr>
        <w:pStyle w:val="ListParagraph"/>
        <w:spacing w:after="0"/>
        <w:ind w:left="0"/>
        <w:jc w:val="both"/>
        <w:rPr>
          <w:rFonts w:ascii="Century Gothic" w:hAnsi="Century Gothic" w:cs="Arial"/>
        </w:rPr>
      </w:pPr>
    </w:p>
    <w:p w14:paraId="1A5E48EE" w14:textId="77777777" w:rsidR="00297790" w:rsidRDefault="00297790" w:rsidP="006D044B">
      <w:pPr>
        <w:pStyle w:val="ListParagraph"/>
        <w:spacing w:after="0"/>
        <w:ind w:left="0"/>
        <w:jc w:val="both"/>
        <w:rPr>
          <w:rFonts w:ascii="Century Gothic" w:hAnsi="Century Gothic" w:cs="Arial"/>
        </w:rPr>
      </w:pPr>
    </w:p>
    <w:p w14:paraId="5BE6F718" w14:textId="77777777" w:rsidR="00CF3995" w:rsidRDefault="00CF3995" w:rsidP="006D044B">
      <w:pPr>
        <w:pStyle w:val="ListParagraph"/>
        <w:spacing w:after="0"/>
        <w:ind w:left="0"/>
        <w:jc w:val="both"/>
        <w:rPr>
          <w:rFonts w:ascii="Century Gothic" w:hAnsi="Century Gothic" w:cs="Arial"/>
        </w:rPr>
      </w:pPr>
    </w:p>
    <w:p w14:paraId="5954839E" w14:textId="2BD2552A" w:rsidR="006D044B" w:rsidRDefault="006D044B" w:rsidP="006D044B">
      <w:pPr>
        <w:pBdr>
          <w:bottom w:val="single" w:sz="4" w:space="1" w:color="FABF8F"/>
        </w:pBdr>
        <w:shd w:val="clear" w:color="auto" w:fill="E2EFD9"/>
        <w:spacing w:after="0"/>
        <w:jc w:val="both"/>
        <w:rPr>
          <w:rFonts w:ascii="Century Gothic" w:hAnsi="Century Gothic" w:cs="Arial"/>
          <w:b/>
        </w:rPr>
      </w:pPr>
      <w:r>
        <w:rPr>
          <w:rFonts w:ascii="Century Gothic" w:hAnsi="Century Gothic" w:cs="Arial"/>
          <w:b/>
          <w:lang w:val="sr-Cyrl-CS"/>
        </w:rPr>
        <w:t>6.</w:t>
      </w:r>
      <w:r w:rsidRPr="005238C7">
        <w:rPr>
          <w:rFonts w:ascii="Century Gothic" w:hAnsi="Century Gothic" w:cs="Arial"/>
          <w:b/>
          <w:lang w:val="sr-Cyrl-CS"/>
        </w:rPr>
        <w:t>ОБЈЕКАТ НАМЕЊЕН ЗА ОБРАДУ МЕДИЦИНСКОГ ОТПАДА</w:t>
      </w:r>
      <w:r>
        <w:rPr>
          <w:rFonts w:ascii="Century Gothic" w:hAnsi="Century Gothic" w:cs="Arial"/>
          <w:b/>
        </w:rPr>
        <w:t xml:space="preserve"> – </w:t>
      </w:r>
    </w:p>
    <w:p w14:paraId="33298D1D" w14:textId="3FE54352" w:rsidR="006D044B" w:rsidRPr="005238C7" w:rsidRDefault="006D044B" w:rsidP="006D044B">
      <w:pPr>
        <w:pBdr>
          <w:bottom w:val="single" w:sz="4" w:space="1" w:color="FABF8F"/>
        </w:pBdr>
        <w:shd w:val="clear" w:color="auto" w:fill="E2EFD9"/>
        <w:spacing w:after="0"/>
        <w:jc w:val="both"/>
        <w:rPr>
          <w:rFonts w:ascii="Century Gothic" w:hAnsi="Century Gothic" w:cs="Arial"/>
          <w:b/>
          <w:lang w:val="sr-Cyrl-CS"/>
        </w:rPr>
      </w:pPr>
      <w:r w:rsidRPr="005238C7">
        <w:rPr>
          <w:rFonts w:ascii="Century Gothic" w:hAnsi="Century Gothic" w:cs="Arial"/>
          <w:b/>
          <w:lang w:val="sr-Cyrl-CS"/>
        </w:rPr>
        <w:t>ПРЕДМЕТ РАДОВА : ИЗГРАДЊА НОВОГ ОБЈЕКТА СПРАТНОСТИ П+0</w:t>
      </w:r>
    </w:p>
    <w:p w14:paraId="5C174FE0" w14:textId="77777777" w:rsidR="006D044B" w:rsidRPr="005238C7" w:rsidRDefault="006D044B" w:rsidP="006D044B">
      <w:pPr>
        <w:pStyle w:val="ListParagraph"/>
        <w:spacing w:after="0"/>
        <w:ind w:left="0"/>
        <w:jc w:val="both"/>
        <w:rPr>
          <w:rFonts w:ascii="Century Gothic" w:hAnsi="Century Gothic" w:cs="Arial"/>
          <w:bCs/>
        </w:rPr>
      </w:pPr>
    </w:p>
    <w:p w14:paraId="05602303" w14:textId="77777777" w:rsidR="006D044B" w:rsidRDefault="006D044B" w:rsidP="006D044B">
      <w:pPr>
        <w:pStyle w:val="ListParagraph"/>
        <w:spacing w:after="0"/>
        <w:ind w:left="0"/>
        <w:jc w:val="both"/>
        <w:rPr>
          <w:rFonts w:ascii="Century Gothic" w:hAnsi="Century Gothic" w:cs="Arial"/>
          <w:bCs/>
        </w:rPr>
      </w:pPr>
      <w:r>
        <w:rPr>
          <w:rFonts w:ascii="Century Gothic" w:hAnsi="Century Gothic" w:cs="Arial"/>
          <w:b/>
        </w:rPr>
        <w:t>ЛОКАЦИЈА</w:t>
      </w:r>
    </w:p>
    <w:p w14:paraId="542BED60"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t>Објекат</w:t>
      </w:r>
      <w:proofErr w:type="spellEnd"/>
      <w:r>
        <w:rPr>
          <w:rFonts w:ascii="Century Gothic" w:hAnsi="Century Gothic" w:cs="Arial"/>
          <w:bCs/>
        </w:rPr>
        <w:t xml:space="preserve"> </w:t>
      </w:r>
      <w:proofErr w:type="spellStart"/>
      <w:r>
        <w:rPr>
          <w:rFonts w:ascii="Century Gothic" w:hAnsi="Century Gothic" w:cs="Arial"/>
          <w:bCs/>
        </w:rPr>
        <w:t>за</w:t>
      </w:r>
      <w:proofErr w:type="spellEnd"/>
      <w:r>
        <w:rPr>
          <w:rFonts w:ascii="Century Gothic" w:hAnsi="Century Gothic" w:cs="Arial"/>
          <w:bCs/>
        </w:rPr>
        <w:t xml:space="preserve"> </w:t>
      </w:r>
      <w:proofErr w:type="spellStart"/>
      <w:r>
        <w:rPr>
          <w:rFonts w:ascii="Century Gothic" w:hAnsi="Century Gothic" w:cs="Arial"/>
          <w:bCs/>
        </w:rPr>
        <w:t>обраду</w:t>
      </w:r>
      <w:proofErr w:type="spellEnd"/>
      <w:r>
        <w:rPr>
          <w:rFonts w:ascii="Century Gothic" w:hAnsi="Century Gothic" w:cs="Arial"/>
          <w:bCs/>
        </w:rPr>
        <w:t xml:space="preserve"> </w:t>
      </w:r>
      <w:proofErr w:type="spellStart"/>
      <w:r>
        <w:rPr>
          <w:rFonts w:ascii="Century Gothic" w:hAnsi="Century Gothic" w:cs="Arial"/>
          <w:bCs/>
        </w:rPr>
        <w:t>медицинског</w:t>
      </w:r>
      <w:proofErr w:type="spellEnd"/>
      <w:r>
        <w:rPr>
          <w:rFonts w:ascii="Century Gothic" w:hAnsi="Century Gothic" w:cs="Arial"/>
          <w:bCs/>
        </w:rPr>
        <w:t xml:space="preserve"> </w:t>
      </w:r>
      <w:proofErr w:type="spellStart"/>
      <w:r>
        <w:rPr>
          <w:rFonts w:ascii="Century Gothic" w:hAnsi="Century Gothic" w:cs="Arial"/>
          <w:bCs/>
        </w:rPr>
        <w:t>отпада</w:t>
      </w:r>
      <w:proofErr w:type="spellEnd"/>
      <w:r>
        <w:rPr>
          <w:rFonts w:ascii="Century Gothic" w:hAnsi="Century Gothic" w:cs="Arial"/>
          <w:bCs/>
        </w:rPr>
        <w:t xml:space="preserve"> у </w:t>
      </w:r>
      <w:proofErr w:type="spellStart"/>
      <w:r>
        <w:rPr>
          <w:rFonts w:ascii="Century Gothic" w:hAnsi="Century Gothic" w:cs="Arial"/>
          <w:bCs/>
        </w:rPr>
        <w:t>Крагујевцу</w:t>
      </w:r>
      <w:proofErr w:type="spellEnd"/>
      <w:r>
        <w:rPr>
          <w:rFonts w:ascii="Century Gothic" w:hAnsi="Century Gothic" w:cs="Arial"/>
          <w:bCs/>
        </w:rPr>
        <w:t xml:space="preserve"> (у </w:t>
      </w:r>
      <w:proofErr w:type="spellStart"/>
      <w:r>
        <w:rPr>
          <w:rFonts w:ascii="Century Gothic" w:hAnsi="Century Gothic" w:cs="Arial"/>
          <w:bCs/>
        </w:rPr>
        <w:t>склопу</w:t>
      </w:r>
      <w:proofErr w:type="spellEnd"/>
      <w:r>
        <w:rPr>
          <w:rFonts w:ascii="Century Gothic" w:hAnsi="Century Gothic" w:cs="Arial"/>
          <w:bCs/>
        </w:rPr>
        <w:t xml:space="preserve"> </w:t>
      </w:r>
      <w:proofErr w:type="spellStart"/>
      <w:r>
        <w:rPr>
          <w:rFonts w:ascii="Century Gothic" w:hAnsi="Century Gothic" w:cs="Arial"/>
          <w:bCs/>
        </w:rPr>
        <w:t>комплекса</w:t>
      </w:r>
      <w:proofErr w:type="spellEnd"/>
      <w:r>
        <w:rPr>
          <w:rFonts w:ascii="Century Gothic" w:hAnsi="Century Gothic" w:cs="Arial"/>
          <w:bCs/>
        </w:rPr>
        <w:t xml:space="preserve"> </w:t>
      </w:r>
      <w:proofErr w:type="spellStart"/>
      <w:r>
        <w:rPr>
          <w:rFonts w:ascii="Century Gothic" w:hAnsi="Century Gothic" w:cs="Arial"/>
          <w:bCs/>
        </w:rPr>
        <w:t>Универзитетског</w:t>
      </w:r>
      <w:proofErr w:type="spellEnd"/>
      <w:r>
        <w:rPr>
          <w:rFonts w:ascii="Century Gothic" w:hAnsi="Century Gothic" w:cs="Arial"/>
          <w:bCs/>
        </w:rPr>
        <w:t xml:space="preserve"> </w:t>
      </w:r>
      <w:proofErr w:type="spellStart"/>
      <w:r>
        <w:rPr>
          <w:rFonts w:ascii="Century Gothic" w:hAnsi="Century Gothic" w:cs="Arial"/>
          <w:bCs/>
        </w:rPr>
        <w:t>Клиничког</w:t>
      </w:r>
      <w:proofErr w:type="spellEnd"/>
      <w:r>
        <w:rPr>
          <w:rFonts w:ascii="Century Gothic" w:hAnsi="Century Gothic" w:cs="Arial"/>
          <w:bCs/>
        </w:rPr>
        <w:t xml:space="preserve"> </w:t>
      </w:r>
      <w:proofErr w:type="spellStart"/>
      <w:r>
        <w:rPr>
          <w:rFonts w:ascii="Century Gothic" w:hAnsi="Century Gothic" w:cs="Arial"/>
          <w:bCs/>
        </w:rPr>
        <w:t>центра</w:t>
      </w:r>
      <w:proofErr w:type="spellEnd"/>
      <w:r>
        <w:rPr>
          <w:rFonts w:ascii="Century Gothic" w:hAnsi="Century Gothic" w:cs="Arial"/>
          <w:bCs/>
        </w:rPr>
        <w:t xml:space="preserve"> </w:t>
      </w:r>
      <w:proofErr w:type="spellStart"/>
      <w:r>
        <w:rPr>
          <w:rFonts w:ascii="Century Gothic" w:hAnsi="Century Gothic" w:cs="Arial"/>
          <w:bCs/>
        </w:rPr>
        <w:t>Крагујевац</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позициониран</w:t>
      </w:r>
      <w:proofErr w:type="spellEnd"/>
      <w:r>
        <w:rPr>
          <w:rFonts w:ascii="Century Gothic" w:hAnsi="Century Gothic" w:cs="Arial"/>
          <w:bCs/>
        </w:rPr>
        <w:t xml:space="preserve"> </w:t>
      </w:r>
      <w:proofErr w:type="spellStart"/>
      <w:r>
        <w:rPr>
          <w:rFonts w:ascii="Century Gothic" w:hAnsi="Century Gothic" w:cs="Arial"/>
          <w:bCs/>
        </w:rPr>
        <w:t>на</w:t>
      </w:r>
      <w:proofErr w:type="spellEnd"/>
      <w:r>
        <w:rPr>
          <w:rFonts w:ascii="Century Gothic" w:hAnsi="Century Gothic" w:cs="Arial"/>
          <w:bCs/>
        </w:rPr>
        <w:t xml:space="preserve"> </w:t>
      </w:r>
      <w:proofErr w:type="spellStart"/>
      <w:r>
        <w:rPr>
          <w:rFonts w:ascii="Century Gothic" w:hAnsi="Century Gothic" w:cs="Arial"/>
          <w:bCs/>
        </w:rPr>
        <w:t>локацији</w:t>
      </w:r>
      <w:proofErr w:type="spellEnd"/>
      <w:r>
        <w:rPr>
          <w:rFonts w:ascii="Century Gothic" w:hAnsi="Century Gothic" w:cs="Arial"/>
          <w:bCs/>
        </w:rPr>
        <w:t xml:space="preserve"> </w:t>
      </w:r>
      <w:proofErr w:type="spellStart"/>
      <w:r>
        <w:rPr>
          <w:rFonts w:ascii="Century Gothic" w:hAnsi="Century Gothic" w:cs="Arial"/>
          <w:bCs/>
        </w:rPr>
        <w:t>приказаној</w:t>
      </w:r>
      <w:proofErr w:type="spellEnd"/>
      <w:r>
        <w:rPr>
          <w:rFonts w:ascii="Century Gothic" w:hAnsi="Century Gothic" w:cs="Arial"/>
          <w:bCs/>
        </w:rPr>
        <w:t xml:space="preserve"> </w:t>
      </w:r>
      <w:proofErr w:type="spellStart"/>
      <w:r>
        <w:rPr>
          <w:rFonts w:ascii="Century Gothic" w:hAnsi="Century Gothic" w:cs="Arial"/>
          <w:bCs/>
        </w:rPr>
        <w:t>на</w:t>
      </w:r>
      <w:proofErr w:type="spellEnd"/>
      <w:r>
        <w:rPr>
          <w:rFonts w:ascii="Century Gothic" w:hAnsi="Century Gothic" w:cs="Arial"/>
          <w:bCs/>
        </w:rPr>
        <w:t xml:space="preserve"> </w:t>
      </w:r>
      <w:proofErr w:type="spellStart"/>
      <w:r>
        <w:rPr>
          <w:rFonts w:ascii="Century Gothic" w:hAnsi="Century Gothic" w:cs="Arial"/>
          <w:bCs/>
        </w:rPr>
        <w:t>ситуационо-нивелационом</w:t>
      </w:r>
      <w:proofErr w:type="spellEnd"/>
      <w:r>
        <w:rPr>
          <w:rFonts w:ascii="Century Gothic" w:hAnsi="Century Gothic" w:cs="Arial"/>
          <w:bCs/>
        </w:rPr>
        <w:t xml:space="preserve"> </w:t>
      </w:r>
      <w:proofErr w:type="spellStart"/>
      <w:r>
        <w:rPr>
          <w:rFonts w:ascii="Century Gothic" w:hAnsi="Century Gothic" w:cs="Arial"/>
          <w:bCs/>
        </w:rPr>
        <w:t>плану</w:t>
      </w:r>
      <w:proofErr w:type="spellEnd"/>
      <w:r>
        <w:rPr>
          <w:rFonts w:ascii="Century Gothic" w:hAnsi="Century Gothic" w:cs="Arial"/>
          <w:bCs/>
        </w:rPr>
        <w:t xml:space="preserve">, </w:t>
      </w:r>
      <w:proofErr w:type="spellStart"/>
      <w:r>
        <w:rPr>
          <w:rFonts w:ascii="Century Gothic" w:hAnsi="Century Gothic" w:cs="Arial"/>
          <w:bCs/>
        </w:rPr>
        <w:t>на</w:t>
      </w:r>
      <w:proofErr w:type="spellEnd"/>
      <w:r>
        <w:rPr>
          <w:rFonts w:ascii="Century Gothic" w:hAnsi="Century Gothic" w:cs="Arial"/>
          <w:bCs/>
        </w:rPr>
        <w:t xml:space="preserve"> </w:t>
      </w:r>
      <w:proofErr w:type="spellStart"/>
      <w:r>
        <w:rPr>
          <w:rFonts w:ascii="Century Gothic" w:hAnsi="Century Gothic" w:cs="Arial"/>
          <w:bCs/>
        </w:rPr>
        <w:t>к.п</w:t>
      </w:r>
      <w:proofErr w:type="spellEnd"/>
      <w:r>
        <w:rPr>
          <w:rFonts w:ascii="Century Gothic" w:hAnsi="Century Gothic" w:cs="Arial"/>
          <w:bCs/>
        </w:rPr>
        <w:t xml:space="preserve">. 10486/5, К.О. </w:t>
      </w:r>
      <w:proofErr w:type="spellStart"/>
      <w:r>
        <w:rPr>
          <w:rFonts w:ascii="Century Gothic" w:hAnsi="Century Gothic" w:cs="Arial"/>
          <w:bCs/>
        </w:rPr>
        <w:t>Крагујевац</w:t>
      </w:r>
      <w:proofErr w:type="spellEnd"/>
      <w:r>
        <w:rPr>
          <w:rFonts w:ascii="Century Gothic" w:hAnsi="Century Gothic" w:cs="Arial"/>
          <w:bCs/>
        </w:rPr>
        <w:t xml:space="preserve">. </w:t>
      </w:r>
      <w:proofErr w:type="spellStart"/>
      <w:r>
        <w:rPr>
          <w:rFonts w:ascii="Century Gothic" w:hAnsi="Century Gothic" w:cs="Arial"/>
          <w:bCs/>
        </w:rPr>
        <w:t>Дужа</w:t>
      </w:r>
      <w:proofErr w:type="spellEnd"/>
      <w:r>
        <w:rPr>
          <w:rFonts w:ascii="Century Gothic" w:hAnsi="Century Gothic" w:cs="Arial"/>
          <w:bCs/>
        </w:rPr>
        <w:t xml:space="preserve"> </w:t>
      </w:r>
      <w:proofErr w:type="spellStart"/>
      <w:r>
        <w:rPr>
          <w:rFonts w:ascii="Century Gothic" w:hAnsi="Century Gothic" w:cs="Arial"/>
          <w:bCs/>
        </w:rPr>
        <w:t>страна</w:t>
      </w:r>
      <w:proofErr w:type="spellEnd"/>
      <w:r>
        <w:rPr>
          <w:rFonts w:ascii="Century Gothic" w:hAnsi="Century Gothic" w:cs="Arial"/>
          <w:bCs/>
        </w:rPr>
        <w:t xml:space="preserve"> </w:t>
      </w:r>
      <w:proofErr w:type="spellStart"/>
      <w:r>
        <w:rPr>
          <w:rFonts w:ascii="Century Gothic" w:hAnsi="Century Gothic" w:cs="Arial"/>
          <w:bCs/>
        </w:rPr>
        <w:t>објекта</w:t>
      </w:r>
      <w:proofErr w:type="spellEnd"/>
      <w:r>
        <w:rPr>
          <w:rFonts w:ascii="Century Gothic" w:hAnsi="Century Gothic" w:cs="Arial"/>
          <w:bCs/>
        </w:rPr>
        <w:t xml:space="preserve"> </w:t>
      </w:r>
      <w:proofErr w:type="spellStart"/>
      <w:r>
        <w:rPr>
          <w:rFonts w:ascii="Century Gothic" w:hAnsi="Century Gothic" w:cs="Arial"/>
          <w:bCs/>
        </w:rPr>
        <w:t>позиционирана</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у </w:t>
      </w:r>
      <w:proofErr w:type="spellStart"/>
      <w:r>
        <w:rPr>
          <w:rFonts w:ascii="Century Gothic" w:hAnsi="Century Gothic" w:cs="Arial"/>
          <w:bCs/>
        </w:rPr>
        <w:t>правцу</w:t>
      </w:r>
      <w:proofErr w:type="spellEnd"/>
      <w:r>
        <w:rPr>
          <w:rFonts w:ascii="Century Gothic" w:hAnsi="Century Gothic" w:cs="Arial"/>
          <w:bCs/>
        </w:rPr>
        <w:t xml:space="preserve"> </w:t>
      </w:r>
      <w:proofErr w:type="spellStart"/>
      <w:r>
        <w:rPr>
          <w:rFonts w:ascii="Century Gothic" w:hAnsi="Century Gothic" w:cs="Arial"/>
          <w:bCs/>
        </w:rPr>
        <w:t>северзапад</w:t>
      </w:r>
      <w:proofErr w:type="spellEnd"/>
      <w:r>
        <w:rPr>
          <w:rFonts w:ascii="Century Gothic" w:hAnsi="Century Gothic" w:cs="Arial"/>
          <w:bCs/>
        </w:rPr>
        <w:t xml:space="preserve"> – </w:t>
      </w:r>
      <w:proofErr w:type="spellStart"/>
      <w:r>
        <w:rPr>
          <w:rFonts w:ascii="Century Gothic" w:hAnsi="Century Gothic" w:cs="Arial"/>
          <w:bCs/>
        </w:rPr>
        <w:t>југоисток</w:t>
      </w:r>
      <w:proofErr w:type="spellEnd"/>
      <w:r>
        <w:rPr>
          <w:rFonts w:ascii="Century Gothic" w:hAnsi="Century Gothic" w:cs="Arial"/>
          <w:bCs/>
        </w:rPr>
        <w:t>.</w:t>
      </w:r>
    </w:p>
    <w:p w14:paraId="343E5A10" w14:textId="77777777" w:rsidR="006D044B" w:rsidRDefault="006D044B" w:rsidP="006D044B">
      <w:pPr>
        <w:pStyle w:val="ListParagraph"/>
        <w:spacing w:after="0"/>
        <w:ind w:left="0"/>
        <w:jc w:val="both"/>
        <w:rPr>
          <w:rFonts w:ascii="Century Gothic" w:hAnsi="Century Gothic" w:cs="Arial"/>
          <w:bCs/>
        </w:rPr>
      </w:pPr>
    </w:p>
    <w:p w14:paraId="5711D7A6" w14:textId="77777777" w:rsidR="006D044B" w:rsidRDefault="006D044B" w:rsidP="006D044B">
      <w:pPr>
        <w:pStyle w:val="ListParagraph"/>
        <w:spacing w:after="0"/>
        <w:ind w:left="0"/>
        <w:jc w:val="both"/>
        <w:rPr>
          <w:rFonts w:ascii="Century Gothic" w:hAnsi="Century Gothic" w:cs="Arial"/>
          <w:bCs/>
        </w:rPr>
      </w:pPr>
      <w:r>
        <w:rPr>
          <w:rFonts w:ascii="Century Gothic" w:hAnsi="Century Gothic" w:cs="Arial"/>
          <w:bCs/>
          <w:lang w:val="sr-Cyrl-RS"/>
        </w:rPr>
        <w:t>Предвиђени приступ објекту је</w:t>
      </w:r>
      <w:r>
        <w:rPr>
          <w:rFonts w:ascii="Century Gothic" w:hAnsi="Century Gothic" w:cs="Arial"/>
          <w:bCs/>
        </w:rPr>
        <w:t xml:space="preserve"> </w:t>
      </w:r>
      <w:r>
        <w:rPr>
          <w:rFonts w:ascii="Century Gothic" w:hAnsi="Century Gothic" w:cs="Arial"/>
          <w:bCs/>
          <w:lang w:val="sr-Cyrl-RS"/>
        </w:rPr>
        <w:t>са стране постојеће интерне саобраћајнице у северном делу комплекса.</w:t>
      </w:r>
      <w:r>
        <w:rPr>
          <w:rFonts w:ascii="Century Gothic" w:hAnsi="Century Gothic" w:cs="Arial"/>
          <w:bCs/>
        </w:rPr>
        <w:t xml:space="preserve"> </w:t>
      </w:r>
    </w:p>
    <w:p w14:paraId="628AF237" w14:textId="77777777" w:rsidR="006D044B" w:rsidRDefault="006D044B" w:rsidP="006D044B">
      <w:pPr>
        <w:pStyle w:val="ListParagraph"/>
        <w:spacing w:after="0"/>
        <w:ind w:left="0"/>
        <w:jc w:val="both"/>
        <w:rPr>
          <w:rFonts w:ascii="Century Gothic" w:hAnsi="Century Gothic" w:cs="Arial"/>
          <w:bCs/>
        </w:rPr>
      </w:pPr>
    </w:p>
    <w:p w14:paraId="077B0BF0" w14:textId="77777777" w:rsidR="006D044B" w:rsidRDefault="006D044B" w:rsidP="006D044B">
      <w:pPr>
        <w:pStyle w:val="ListParagraph"/>
        <w:spacing w:after="0"/>
        <w:ind w:left="0"/>
        <w:jc w:val="both"/>
        <w:rPr>
          <w:rFonts w:ascii="Century Gothic" w:hAnsi="Century Gothic" w:cs="Arial"/>
          <w:bCs/>
        </w:rPr>
      </w:pPr>
      <w:r>
        <w:rPr>
          <w:rFonts w:ascii="Century Gothic" w:hAnsi="Century Gothic" w:cs="Arial"/>
          <w:b/>
        </w:rPr>
        <w:t>ФУНКЦИОНАЛНА ОРГАНИЗАЦИЈА</w:t>
      </w:r>
    </w:p>
    <w:p w14:paraId="1685B581"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t>Објекат</w:t>
      </w:r>
      <w:proofErr w:type="spellEnd"/>
      <w:r>
        <w:rPr>
          <w:rFonts w:ascii="Century Gothic" w:hAnsi="Century Gothic" w:cs="Arial"/>
          <w:bCs/>
        </w:rPr>
        <w:t xml:space="preserve"> </w:t>
      </w:r>
      <w:proofErr w:type="spellStart"/>
      <w:r>
        <w:rPr>
          <w:rFonts w:ascii="Century Gothic" w:hAnsi="Century Gothic" w:cs="Arial"/>
          <w:bCs/>
        </w:rPr>
        <w:t>за</w:t>
      </w:r>
      <w:proofErr w:type="spellEnd"/>
      <w:r>
        <w:rPr>
          <w:rFonts w:ascii="Century Gothic" w:hAnsi="Century Gothic" w:cs="Arial"/>
          <w:bCs/>
        </w:rPr>
        <w:t xml:space="preserve"> </w:t>
      </w:r>
      <w:proofErr w:type="spellStart"/>
      <w:r>
        <w:rPr>
          <w:rFonts w:ascii="Century Gothic" w:hAnsi="Century Gothic" w:cs="Arial"/>
          <w:bCs/>
        </w:rPr>
        <w:t>обраду</w:t>
      </w:r>
      <w:proofErr w:type="spellEnd"/>
      <w:r>
        <w:rPr>
          <w:rFonts w:ascii="Century Gothic" w:hAnsi="Century Gothic" w:cs="Arial"/>
          <w:bCs/>
        </w:rPr>
        <w:t xml:space="preserve"> </w:t>
      </w:r>
      <w:proofErr w:type="spellStart"/>
      <w:r>
        <w:rPr>
          <w:rFonts w:ascii="Century Gothic" w:hAnsi="Century Gothic" w:cs="Arial"/>
          <w:bCs/>
        </w:rPr>
        <w:t>медицинског</w:t>
      </w:r>
      <w:proofErr w:type="spellEnd"/>
      <w:r>
        <w:rPr>
          <w:rFonts w:ascii="Century Gothic" w:hAnsi="Century Gothic" w:cs="Arial"/>
          <w:bCs/>
        </w:rPr>
        <w:t xml:space="preserve"> </w:t>
      </w:r>
      <w:proofErr w:type="spellStart"/>
      <w:r>
        <w:rPr>
          <w:rFonts w:ascii="Century Gothic" w:hAnsi="Century Gothic" w:cs="Arial"/>
          <w:bCs/>
        </w:rPr>
        <w:t>отпада</w:t>
      </w:r>
      <w:proofErr w:type="spellEnd"/>
      <w:r>
        <w:rPr>
          <w:rFonts w:ascii="Century Gothic" w:hAnsi="Century Gothic" w:cs="Arial"/>
          <w:bCs/>
        </w:rPr>
        <w:t xml:space="preserve"> </w:t>
      </w:r>
      <w:proofErr w:type="spellStart"/>
      <w:r>
        <w:rPr>
          <w:rFonts w:ascii="Century Gothic" w:hAnsi="Century Gothic" w:cs="Arial"/>
          <w:bCs/>
        </w:rPr>
        <w:t>пројектован</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као</w:t>
      </w:r>
      <w:proofErr w:type="spellEnd"/>
      <w:r>
        <w:rPr>
          <w:rFonts w:ascii="Century Gothic" w:hAnsi="Century Gothic" w:cs="Arial"/>
          <w:bCs/>
        </w:rPr>
        <w:t xml:space="preserve"> </w:t>
      </w:r>
      <w:proofErr w:type="spellStart"/>
      <w:r>
        <w:rPr>
          <w:rFonts w:ascii="Century Gothic" w:hAnsi="Century Gothic" w:cs="Arial"/>
          <w:bCs/>
        </w:rPr>
        <w:t>приземни</w:t>
      </w:r>
      <w:proofErr w:type="spellEnd"/>
      <w:r>
        <w:rPr>
          <w:rFonts w:ascii="Century Gothic" w:hAnsi="Century Gothic" w:cs="Arial"/>
          <w:bCs/>
        </w:rPr>
        <w:t xml:space="preserve"> </w:t>
      </w:r>
      <w:proofErr w:type="spellStart"/>
      <w:r>
        <w:rPr>
          <w:rFonts w:ascii="Century Gothic" w:hAnsi="Century Gothic" w:cs="Arial"/>
          <w:bCs/>
        </w:rPr>
        <w:t>објекат</w:t>
      </w:r>
      <w:proofErr w:type="spellEnd"/>
      <w:r>
        <w:rPr>
          <w:rFonts w:ascii="Century Gothic" w:hAnsi="Century Gothic" w:cs="Arial"/>
          <w:bCs/>
        </w:rPr>
        <w:t xml:space="preserve"> </w:t>
      </w:r>
      <w:proofErr w:type="spellStart"/>
      <w:r>
        <w:rPr>
          <w:rFonts w:ascii="Century Gothic" w:hAnsi="Century Gothic" w:cs="Arial"/>
          <w:bCs/>
        </w:rPr>
        <w:t>правоугаоне</w:t>
      </w:r>
      <w:proofErr w:type="spellEnd"/>
      <w:r>
        <w:rPr>
          <w:rFonts w:ascii="Century Gothic" w:hAnsi="Century Gothic" w:cs="Arial"/>
          <w:bCs/>
        </w:rPr>
        <w:t xml:space="preserve"> </w:t>
      </w:r>
      <w:proofErr w:type="spellStart"/>
      <w:r>
        <w:rPr>
          <w:rFonts w:ascii="Century Gothic" w:hAnsi="Century Gothic" w:cs="Arial"/>
          <w:bCs/>
        </w:rPr>
        <w:t>основе</w:t>
      </w:r>
      <w:proofErr w:type="spellEnd"/>
      <w:r>
        <w:rPr>
          <w:rFonts w:ascii="Century Gothic" w:hAnsi="Century Gothic" w:cs="Arial"/>
          <w:bCs/>
        </w:rPr>
        <w:t xml:space="preserve"> </w:t>
      </w:r>
      <w:proofErr w:type="spellStart"/>
      <w:r>
        <w:rPr>
          <w:rFonts w:ascii="Century Gothic" w:hAnsi="Century Gothic" w:cs="Arial"/>
          <w:bCs/>
        </w:rPr>
        <w:t>димензија</w:t>
      </w:r>
      <w:proofErr w:type="spellEnd"/>
      <w:r>
        <w:rPr>
          <w:rFonts w:ascii="Century Gothic" w:hAnsi="Century Gothic" w:cs="Arial"/>
          <w:bCs/>
        </w:rPr>
        <w:t xml:space="preserve"> </w:t>
      </w:r>
      <w:r w:rsidRPr="00A611F5">
        <w:rPr>
          <w:rFonts w:ascii="Century Gothic" w:hAnsi="Century Gothic" w:cs="Arial"/>
          <w:bCs/>
        </w:rPr>
        <w:t>15</w:t>
      </w:r>
      <w:r w:rsidRPr="00A611F5">
        <w:rPr>
          <w:rFonts w:ascii="Century Gothic" w:hAnsi="Century Gothic" w:cs="Arial"/>
          <w:bCs/>
          <w:lang w:val="sr-Cyrl-RS"/>
        </w:rPr>
        <w:t>,00</w:t>
      </w:r>
      <w:r w:rsidRPr="00A611F5">
        <w:rPr>
          <w:rFonts w:ascii="Century Gothic" w:hAnsi="Century Gothic" w:cs="Arial"/>
          <w:bCs/>
        </w:rPr>
        <w:t>м</w:t>
      </w:r>
      <w:r w:rsidRPr="00A611F5">
        <w:rPr>
          <w:rFonts w:ascii="Century Gothic" w:hAnsi="Century Gothic" w:cs="Arial"/>
          <w:bCs/>
          <w:lang w:val="sr-Cyrl-RS"/>
        </w:rPr>
        <w:t xml:space="preserve"> </w:t>
      </w:r>
      <w:r w:rsidRPr="00A611F5">
        <w:rPr>
          <w:rFonts w:ascii="Century Gothic" w:hAnsi="Century Gothic" w:cs="Arial"/>
          <w:bCs/>
        </w:rPr>
        <w:t>x</w:t>
      </w:r>
      <w:r w:rsidRPr="00A611F5">
        <w:rPr>
          <w:rFonts w:ascii="Century Gothic" w:hAnsi="Century Gothic" w:cs="Arial"/>
          <w:bCs/>
          <w:lang w:val="sr-Cyrl-RS"/>
        </w:rPr>
        <w:t xml:space="preserve"> </w:t>
      </w:r>
      <w:r w:rsidRPr="00A611F5">
        <w:rPr>
          <w:rFonts w:ascii="Century Gothic" w:hAnsi="Century Gothic" w:cs="Arial"/>
          <w:bCs/>
        </w:rPr>
        <w:t>7,1</w:t>
      </w:r>
      <w:r w:rsidRPr="00A611F5">
        <w:rPr>
          <w:rFonts w:ascii="Century Gothic" w:hAnsi="Century Gothic" w:cs="Arial"/>
          <w:bCs/>
          <w:lang w:val="sr-Cyrl-RS"/>
        </w:rPr>
        <w:t>0м</w:t>
      </w:r>
      <w:r w:rsidRPr="00A611F5">
        <w:rPr>
          <w:rFonts w:ascii="Century Gothic" w:hAnsi="Century Gothic" w:cs="Arial"/>
          <w:bCs/>
        </w:rPr>
        <w:t xml:space="preserve">. </w:t>
      </w:r>
    </w:p>
    <w:p w14:paraId="2290DC00" w14:textId="77777777" w:rsidR="006D044B" w:rsidRDefault="006D044B" w:rsidP="006D044B">
      <w:pPr>
        <w:pStyle w:val="ListParagraph"/>
        <w:spacing w:after="0"/>
        <w:ind w:left="0"/>
        <w:jc w:val="both"/>
        <w:rPr>
          <w:rFonts w:ascii="Century Gothic" w:hAnsi="Century Gothic" w:cs="Arial"/>
          <w:bCs/>
          <w:lang w:val="sr-Cyrl-RS"/>
        </w:rPr>
      </w:pPr>
      <w:proofErr w:type="spellStart"/>
      <w:r>
        <w:rPr>
          <w:rFonts w:ascii="Century Gothic" w:hAnsi="Century Gothic" w:cs="Arial"/>
          <w:bCs/>
        </w:rPr>
        <w:t>Објекат</w:t>
      </w:r>
      <w:proofErr w:type="spellEnd"/>
      <w:r>
        <w:rPr>
          <w:rFonts w:ascii="Century Gothic" w:hAnsi="Century Gothic" w:cs="Arial"/>
          <w:bCs/>
        </w:rPr>
        <w:t xml:space="preserve"> </w:t>
      </w:r>
      <w:proofErr w:type="spellStart"/>
      <w:r>
        <w:rPr>
          <w:rFonts w:ascii="Century Gothic" w:hAnsi="Century Gothic" w:cs="Arial"/>
          <w:bCs/>
        </w:rPr>
        <w:t>има</w:t>
      </w:r>
      <w:proofErr w:type="spellEnd"/>
      <w:r>
        <w:rPr>
          <w:rFonts w:ascii="Century Gothic" w:hAnsi="Century Gothic" w:cs="Arial"/>
          <w:bCs/>
        </w:rPr>
        <w:t xml:space="preserve"> </w:t>
      </w:r>
      <w:proofErr w:type="spellStart"/>
      <w:r>
        <w:rPr>
          <w:rFonts w:ascii="Century Gothic" w:hAnsi="Century Gothic" w:cs="Arial"/>
          <w:bCs/>
        </w:rPr>
        <w:t>девет</w:t>
      </w:r>
      <w:proofErr w:type="spellEnd"/>
      <w:r>
        <w:rPr>
          <w:rFonts w:ascii="Century Gothic" w:hAnsi="Century Gothic" w:cs="Arial"/>
          <w:bCs/>
        </w:rPr>
        <w:t xml:space="preserve"> </w:t>
      </w:r>
      <w:proofErr w:type="spellStart"/>
      <w:r>
        <w:rPr>
          <w:rFonts w:ascii="Century Gothic" w:hAnsi="Century Gothic" w:cs="Arial"/>
          <w:bCs/>
        </w:rPr>
        <w:t>просторија</w:t>
      </w:r>
      <w:proofErr w:type="spellEnd"/>
      <w:r>
        <w:rPr>
          <w:rFonts w:ascii="Century Gothic" w:hAnsi="Century Gothic" w:cs="Arial"/>
          <w:bCs/>
        </w:rPr>
        <w:t xml:space="preserve"> </w:t>
      </w:r>
      <w:proofErr w:type="spellStart"/>
      <w:r>
        <w:rPr>
          <w:rFonts w:ascii="Century Gothic" w:hAnsi="Century Gothic" w:cs="Arial"/>
          <w:bCs/>
        </w:rPr>
        <w:t>различите</w:t>
      </w:r>
      <w:proofErr w:type="spellEnd"/>
      <w:r>
        <w:rPr>
          <w:rFonts w:ascii="Century Gothic" w:hAnsi="Century Gothic" w:cs="Arial"/>
          <w:bCs/>
        </w:rPr>
        <w:t xml:space="preserve"> </w:t>
      </w:r>
      <w:proofErr w:type="spellStart"/>
      <w:r>
        <w:rPr>
          <w:rFonts w:ascii="Century Gothic" w:hAnsi="Century Gothic" w:cs="Arial"/>
          <w:bCs/>
        </w:rPr>
        <w:t>намене</w:t>
      </w:r>
      <w:proofErr w:type="spellEnd"/>
      <w:r>
        <w:rPr>
          <w:rFonts w:ascii="Century Gothic" w:hAnsi="Century Gothic" w:cs="Arial"/>
          <w:bCs/>
        </w:rPr>
        <w:t xml:space="preserve"> (</w:t>
      </w:r>
      <w:proofErr w:type="spellStart"/>
      <w:r>
        <w:rPr>
          <w:rFonts w:ascii="Century Gothic" w:hAnsi="Century Gothic" w:cs="Arial"/>
          <w:bCs/>
        </w:rPr>
        <w:t>унос</w:t>
      </w:r>
      <w:proofErr w:type="spellEnd"/>
      <w:r>
        <w:rPr>
          <w:rFonts w:ascii="Century Gothic" w:hAnsi="Century Gothic" w:cs="Arial"/>
          <w:bCs/>
        </w:rPr>
        <w:t xml:space="preserve"> </w:t>
      </w:r>
      <w:proofErr w:type="spellStart"/>
      <w:r>
        <w:rPr>
          <w:rFonts w:ascii="Century Gothic" w:hAnsi="Century Gothic" w:cs="Arial"/>
          <w:bCs/>
        </w:rPr>
        <w:t>прљавог</w:t>
      </w:r>
      <w:proofErr w:type="spellEnd"/>
      <w:r>
        <w:rPr>
          <w:rFonts w:ascii="Century Gothic" w:hAnsi="Century Gothic" w:cs="Arial"/>
          <w:bCs/>
        </w:rPr>
        <w:t xml:space="preserve"> </w:t>
      </w:r>
      <w:proofErr w:type="spellStart"/>
      <w:r>
        <w:rPr>
          <w:rFonts w:ascii="Century Gothic" w:hAnsi="Century Gothic" w:cs="Arial"/>
          <w:bCs/>
        </w:rPr>
        <w:t>отпада</w:t>
      </w:r>
      <w:proofErr w:type="spellEnd"/>
      <w:r>
        <w:rPr>
          <w:rFonts w:ascii="Century Gothic" w:hAnsi="Century Gothic" w:cs="Arial"/>
          <w:bCs/>
        </w:rPr>
        <w:t xml:space="preserve">, </w:t>
      </w:r>
      <w:proofErr w:type="spellStart"/>
      <w:r>
        <w:rPr>
          <w:rFonts w:ascii="Century Gothic" w:hAnsi="Century Gothic" w:cs="Arial"/>
          <w:bCs/>
        </w:rPr>
        <w:t>паковање</w:t>
      </w:r>
      <w:proofErr w:type="spellEnd"/>
      <w:r>
        <w:rPr>
          <w:rFonts w:ascii="Century Gothic" w:hAnsi="Century Gothic" w:cs="Arial"/>
          <w:bCs/>
        </w:rPr>
        <w:t xml:space="preserve">, </w:t>
      </w:r>
      <w:proofErr w:type="spellStart"/>
      <w:r>
        <w:rPr>
          <w:rFonts w:ascii="Century Gothic" w:hAnsi="Century Gothic" w:cs="Arial"/>
          <w:bCs/>
        </w:rPr>
        <w:t>прање</w:t>
      </w:r>
      <w:proofErr w:type="spellEnd"/>
      <w:r>
        <w:rPr>
          <w:rFonts w:ascii="Century Gothic" w:hAnsi="Century Gothic" w:cs="Arial"/>
          <w:bCs/>
        </w:rPr>
        <w:t xml:space="preserve"> </w:t>
      </w:r>
      <w:proofErr w:type="spellStart"/>
      <w:r>
        <w:rPr>
          <w:rFonts w:ascii="Century Gothic" w:hAnsi="Century Gothic" w:cs="Arial"/>
          <w:bCs/>
        </w:rPr>
        <w:t>амбалаже</w:t>
      </w:r>
      <w:proofErr w:type="spellEnd"/>
      <w:r>
        <w:rPr>
          <w:rFonts w:ascii="Century Gothic" w:hAnsi="Century Gothic" w:cs="Arial"/>
          <w:bCs/>
        </w:rPr>
        <w:t xml:space="preserve">, </w:t>
      </w:r>
      <w:proofErr w:type="spellStart"/>
      <w:r>
        <w:rPr>
          <w:rFonts w:ascii="Century Gothic" w:hAnsi="Century Gothic" w:cs="Arial"/>
          <w:bCs/>
        </w:rPr>
        <w:t>стерилизација</w:t>
      </w:r>
      <w:proofErr w:type="spellEnd"/>
      <w:r>
        <w:rPr>
          <w:rFonts w:ascii="Century Gothic" w:hAnsi="Century Gothic" w:cs="Arial"/>
          <w:bCs/>
        </w:rPr>
        <w:t xml:space="preserve">, </w:t>
      </w:r>
      <w:proofErr w:type="spellStart"/>
      <w:r>
        <w:rPr>
          <w:rFonts w:ascii="Century Gothic" w:hAnsi="Century Gothic" w:cs="Arial"/>
          <w:bCs/>
        </w:rPr>
        <w:t>канцеларија</w:t>
      </w:r>
      <w:proofErr w:type="spellEnd"/>
      <w:r>
        <w:rPr>
          <w:rFonts w:ascii="Century Gothic" w:hAnsi="Century Gothic" w:cs="Arial"/>
          <w:bCs/>
        </w:rPr>
        <w:t xml:space="preserve">, </w:t>
      </w:r>
      <w:proofErr w:type="spellStart"/>
      <w:r>
        <w:rPr>
          <w:rFonts w:ascii="Century Gothic" w:hAnsi="Century Gothic" w:cs="Arial"/>
          <w:bCs/>
        </w:rPr>
        <w:t>тоалет</w:t>
      </w:r>
      <w:proofErr w:type="spellEnd"/>
      <w:r>
        <w:rPr>
          <w:rFonts w:ascii="Century Gothic" w:hAnsi="Century Gothic" w:cs="Arial"/>
          <w:bCs/>
        </w:rPr>
        <w:t xml:space="preserve">, </w:t>
      </w:r>
      <w:proofErr w:type="spellStart"/>
      <w:r>
        <w:rPr>
          <w:rFonts w:ascii="Century Gothic" w:hAnsi="Century Gothic" w:cs="Arial"/>
          <w:bCs/>
        </w:rPr>
        <w:t>туш</w:t>
      </w:r>
      <w:proofErr w:type="spellEnd"/>
      <w:r>
        <w:rPr>
          <w:rFonts w:ascii="Century Gothic" w:hAnsi="Century Gothic" w:cs="Arial"/>
          <w:bCs/>
        </w:rPr>
        <w:t xml:space="preserve">, </w:t>
      </w:r>
      <w:proofErr w:type="spellStart"/>
      <w:r>
        <w:rPr>
          <w:rFonts w:ascii="Century Gothic" w:hAnsi="Century Gothic" w:cs="Arial"/>
          <w:bCs/>
        </w:rPr>
        <w:t>гардероба</w:t>
      </w:r>
      <w:proofErr w:type="spellEnd"/>
      <w:r>
        <w:rPr>
          <w:rFonts w:ascii="Century Gothic" w:hAnsi="Century Gothic" w:cs="Arial"/>
          <w:bCs/>
        </w:rPr>
        <w:t xml:space="preserve">, </w:t>
      </w:r>
      <w:proofErr w:type="spellStart"/>
      <w:r>
        <w:rPr>
          <w:rFonts w:ascii="Century Gothic" w:hAnsi="Century Gothic" w:cs="Arial"/>
          <w:bCs/>
        </w:rPr>
        <w:t>изношење</w:t>
      </w:r>
      <w:proofErr w:type="spellEnd"/>
      <w:r>
        <w:rPr>
          <w:rFonts w:ascii="Century Gothic" w:hAnsi="Century Gothic" w:cs="Arial"/>
          <w:bCs/>
        </w:rPr>
        <w:t xml:space="preserve"> </w:t>
      </w:r>
      <w:proofErr w:type="spellStart"/>
      <w:r>
        <w:rPr>
          <w:rFonts w:ascii="Century Gothic" w:hAnsi="Century Gothic" w:cs="Arial"/>
          <w:bCs/>
        </w:rPr>
        <w:t>чистог</w:t>
      </w:r>
      <w:proofErr w:type="spellEnd"/>
      <w:r>
        <w:rPr>
          <w:rFonts w:ascii="Century Gothic" w:hAnsi="Century Gothic" w:cs="Arial"/>
          <w:bCs/>
        </w:rPr>
        <w:t xml:space="preserve"> </w:t>
      </w:r>
      <w:proofErr w:type="spellStart"/>
      <w:r>
        <w:rPr>
          <w:rFonts w:ascii="Century Gothic" w:hAnsi="Century Gothic" w:cs="Arial"/>
          <w:bCs/>
        </w:rPr>
        <w:t>отпада</w:t>
      </w:r>
      <w:proofErr w:type="spellEnd"/>
      <w:r>
        <w:rPr>
          <w:rFonts w:ascii="Century Gothic" w:hAnsi="Century Gothic" w:cs="Arial"/>
          <w:bCs/>
        </w:rPr>
        <w:t xml:space="preserve">). </w:t>
      </w:r>
      <w:proofErr w:type="spellStart"/>
      <w:r>
        <w:rPr>
          <w:rFonts w:ascii="Century Gothic" w:hAnsi="Century Gothic" w:cs="Arial"/>
          <w:bCs/>
        </w:rPr>
        <w:t>Улази</w:t>
      </w:r>
      <w:proofErr w:type="spellEnd"/>
      <w:r>
        <w:rPr>
          <w:rFonts w:ascii="Century Gothic" w:hAnsi="Century Gothic" w:cs="Arial"/>
          <w:bCs/>
        </w:rPr>
        <w:t xml:space="preserve"> у </w:t>
      </w:r>
      <w:proofErr w:type="spellStart"/>
      <w:r>
        <w:rPr>
          <w:rFonts w:ascii="Century Gothic" w:hAnsi="Century Gothic" w:cs="Arial"/>
          <w:bCs/>
        </w:rPr>
        <w:t>просторију</w:t>
      </w:r>
      <w:proofErr w:type="spellEnd"/>
      <w:r>
        <w:rPr>
          <w:rFonts w:ascii="Century Gothic" w:hAnsi="Century Gothic" w:cs="Arial"/>
          <w:bCs/>
        </w:rPr>
        <w:t xml:space="preserve"> </w:t>
      </w:r>
      <w:proofErr w:type="spellStart"/>
      <w:r>
        <w:rPr>
          <w:rFonts w:ascii="Century Gothic" w:hAnsi="Century Gothic" w:cs="Arial"/>
          <w:bCs/>
        </w:rPr>
        <w:t>за</w:t>
      </w:r>
      <w:proofErr w:type="spellEnd"/>
      <w:r>
        <w:rPr>
          <w:rFonts w:ascii="Century Gothic" w:hAnsi="Century Gothic" w:cs="Arial"/>
          <w:bCs/>
        </w:rPr>
        <w:t xml:space="preserve"> </w:t>
      </w:r>
      <w:proofErr w:type="spellStart"/>
      <w:r>
        <w:rPr>
          <w:rFonts w:ascii="Century Gothic" w:hAnsi="Century Gothic" w:cs="Arial"/>
          <w:bCs/>
        </w:rPr>
        <w:t>прање</w:t>
      </w:r>
      <w:proofErr w:type="spellEnd"/>
      <w:r>
        <w:rPr>
          <w:rFonts w:ascii="Century Gothic" w:hAnsi="Century Gothic" w:cs="Arial"/>
          <w:bCs/>
        </w:rPr>
        <w:t xml:space="preserve"> </w:t>
      </w:r>
      <w:proofErr w:type="spellStart"/>
      <w:r>
        <w:rPr>
          <w:rFonts w:ascii="Century Gothic" w:hAnsi="Century Gothic" w:cs="Arial"/>
          <w:bCs/>
        </w:rPr>
        <w:t>амбалаже</w:t>
      </w:r>
      <w:proofErr w:type="spellEnd"/>
      <w:r>
        <w:rPr>
          <w:rFonts w:ascii="Century Gothic" w:hAnsi="Century Gothic" w:cs="Arial"/>
          <w:bCs/>
        </w:rPr>
        <w:t xml:space="preserve"> и </w:t>
      </w:r>
      <w:proofErr w:type="spellStart"/>
      <w:r>
        <w:rPr>
          <w:rFonts w:ascii="Century Gothic" w:hAnsi="Century Gothic" w:cs="Arial"/>
          <w:bCs/>
        </w:rPr>
        <w:t>гардеробу</w:t>
      </w:r>
      <w:proofErr w:type="spellEnd"/>
      <w:r>
        <w:rPr>
          <w:rFonts w:ascii="Century Gothic" w:hAnsi="Century Gothic" w:cs="Arial"/>
          <w:bCs/>
        </w:rPr>
        <w:t xml:space="preserve"> </w:t>
      </w:r>
      <w:proofErr w:type="spellStart"/>
      <w:r>
        <w:rPr>
          <w:rFonts w:ascii="Century Gothic" w:hAnsi="Century Gothic" w:cs="Arial"/>
          <w:bCs/>
        </w:rPr>
        <w:t>налазе</w:t>
      </w:r>
      <w:proofErr w:type="spellEnd"/>
      <w:r>
        <w:rPr>
          <w:rFonts w:ascii="Century Gothic" w:hAnsi="Century Gothic" w:cs="Arial"/>
          <w:bCs/>
        </w:rPr>
        <w:t xml:space="preserve"> </w:t>
      </w:r>
      <w:proofErr w:type="spellStart"/>
      <w:r>
        <w:rPr>
          <w:rFonts w:ascii="Century Gothic" w:hAnsi="Century Gothic" w:cs="Arial"/>
          <w:bCs/>
        </w:rPr>
        <w:t>се</w:t>
      </w:r>
      <w:proofErr w:type="spellEnd"/>
      <w:r>
        <w:rPr>
          <w:rFonts w:ascii="Century Gothic" w:hAnsi="Century Gothic" w:cs="Arial"/>
          <w:bCs/>
        </w:rPr>
        <w:t xml:space="preserve"> </w:t>
      </w:r>
      <w:proofErr w:type="spellStart"/>
      <w:r>
        <w:rPr>
          <w:rFonts w:ascii="Century Gothic" w:hAnsi="Century Gothic" w:cs="Arial"/>
          <w:bCs/>
        </w:rPr>
        <w:t>са</w:t>
      </w:r>
      <w:proofErr w:type="spellEnd"/>
      <w:r>
        <w:rPr>
          <w:rFonts w:ascii="Century Gothic" w:hAnsi="Century Gothic" w:cs="Arial"/>
          <w:bCs/>
        </w:rPr>
        <w:t xml:space="preserve"> </w:t>
      </w:r>
      <w:proofErr w:type="spellStart"/>
      <w:r>
        <w:rPr>
          <w:rFonts w:ascii="Century Gothic" w:hAnsi="Century Gothic" w:cs="Arial"/>
          <w:bCs/>
        </w:rPr>
        <w:t>бочне</w:t>
      </w:r>
      <w:proofErr w:type="spellEnd"/>
      <w:r>
        <w:rPr>
          <w:rFonts w:ascii="Century Gothic" w:hAnsi="Century Gothic" w:cs="Arial"/>
          <w:bCs/>
        </w:rPr>
        <w:t xml:space="preserve"> </w:t>
      </w:r>
      <w:proofErr w:type="spellStart"/>
      <w:r>
        <w:rPr>
          <w:rFonts w:ascii="Century Gothic" w:hAnsi="Century Gothic" w:cs="Arial"/>
          <w:bCs/>
        </w:rPr>
        <w:t>стране</w:t>
      </w:r>
      <w:proofErr w:type="spellEnd"/>
      <w:r>
        <w:rPr>
          <w:rFonts w:ascii="Century Gothic" w:hAnsi="Century Gothic" w:cs="Arial"/>
          <w:bCs/>
        </w:rPr>
        <w:t xml:space="preserve"> </w:t>
      </w:r>
      <w:proofErr w:type="spellStart"/>
      <w:r>
        <w:rPr>
          <w:rFonts w:ascii="Century Gothic" w:hAnsi="Century Gothic" w:cs="Arial"/>
          <w:bCs/>
        </w:rPr>
        <w:t>објекта</w:t>
      </w:r>
      <w:proofErr w:type="spellEnd"/>
      <w:r>
        <w:rPr>
          <w:rFonts w:ascii="Century Gothic" w:hAnsi="Century Gothic" w:cs="Arial"/>
          <w:bCs/>
        </w:rPr>
        <w:t xml:space="preserve">, </w:t>
      </w:r>
      <w:proofErr w:type="spellStart"/>
      <w:r>
        <w:rPr>
          <w:rFonts w:ascii="Century Gothic" w:hAnsi="Century Gothic" w:cs="Arial"/>
          <w:bCs/>
        </w:rPr>
        <w:t>док</w:t>
      </w:r>
      <w:proofErr w:type="spellEnd"/>
      <w:r>
        <w:rPr>
          <w:rFonts w:ascii="Century Gothic" w:hAnsi="Century Gothic" w:cs="Arial"/>
          <w:bCs/>
        </w:rPr>
        <w:t xml:space="preserve"> </w:t>
      </w:r>
      <w:proofErr w:type="spellStart"/>
      <w:r>
        <w:rPr>
          <w:rFonts w:ascii="Century Gothic" w:hAnsi="Century Gothic" w:cs="Arial"/>
          <w:bCs/>
        </w:rPr>
        <w:t>су</w:t>
      </w:r>
      <w:proofErr w:type="spellEnd"/>
      <w:r>
        <w:rPr>
          <w:rFonts w:ascii="Century Gothic" w:hAnsi="Century Gothic" w:cs="Arial"/>
          <w:bCs/>
        </w:rPr>
        <w:t xml:space="preserve"> </w:t>
      </w:r>
      <w:proofErr w:type="spellStart"/>
      <w:r>
        <w:rPr>
          <w:rFonts w:ascii="Century Gothic" w:hAnsi="Century Gothic" w:cs="Arial"/>
          <w:bCs/>
        </w:rPr>
        <w:t>сви</w:t>
      </w:r>
      <w:proofErr w:type="spellEnd"/>
      <w:r>
        <w:rPr>
          <w:rFonts w:ascii="Century Gothic" w:hAnsi="Century Gothic" w:cs="Arial"/>
          <w:bCs/>
        </w:rPr>
        <w:t xml:space="preserve"> </w:t>
      </w:r>
      <w:proofErr w:type="spellStart"/>
      <w:r>
        <w:rPr>
          <w:rFonts w:ascii="Century Gothic" w:hAnsi="Century Gothic" w:cs="Arial"/>
          <w:bCs/>
        </w:rPr>
        <w:t>остали</w:t>
      </w:r>
      <w:proofErr w:type="spellEnd"/>
      <w:r>
        <w:rPr>
          <w:rFonts w:ascii="Century Gothic" w:hAnsi="Century Gothic" w:cs="Arial"/>
          <w:bCs/>
        </w:rPr>
        <w:t xml:space="preserve"> </w:t>
      </w:r>
      <w:proofErr w:type="spellStart"/>
      <w:r>
        <w:rPr>
          <w:rFonts w:ascii="Century Gothic" w:hAnsi="Century Gothic" w:cs="Arial"/>
          <w:bCs/>
        </w:rPr>
        <w:t>улази</w:t>
      </w:r>
      <w:proofErr w:type="spellEnd"/>
      <w:r>
        <w:rPr>
          <w:rFonts w:ascii="Century Gothic" w:hAnsi="Century Gothic" w:cs="Arial"/>
          <w:bCs/>
        </w:rPr>
        <w:t xml:space="preserve"> у </w:t>
      </w:r>
      <w:proofErr w:type="spellStart"/>
      <w:r>
        <w:rPr>
          <w:rFonts w:ascii="Century Gothic" w:hAnsi="Century Gothic" w:cs="Arial"/>
          <w:bCs/>
        </w:rPr>
        <w:t>објекат</w:t>
      </w:r>
      <w:proofErr w:type="spellEnd"/>
      <w:r>
        <w:rPr>
          <w:rFonts w:ascii="Century Gothic" w:hAnsi="Century Gothic" w:cs="Arial"/>
          <w:bCs/>
        </w:rPr>
        <w:t xml:space="preserve"> (</w:t>
      </w:r>
      <w:proofErr w:type="spellStart"/>
      <w:r>
        <w:rPr>
          <w:rFonts w:ascii="Century Gothic" w:hAnsi="Century Gothic" w:cs="Arial"/>
          <w:bCs/>
        </w:rPr>
        <w:t>просторија</w:t>
      </w:r>
      <w:proofErr w:type="spellEnd"/>
      <w:r>
        <w:rPr>
          <w:rFonts w:ascii="Century Gothic" w:hAnsi="Century Gothic" w:cs="Arial"/>
          <w:bCs/>
        </w:rPr>
        <w:t xml:space="preserve"> </w:t>
      </w:r>
      <w:proofErr w:type="spellStart"/>
      <w:r>
        <w:rPr>
          <w:rFonts w:ascii="Century Gothic" w:hAnsi="Century Gothic" w:cs="Arial"/>
          <w:bCs/>
        </w:rPr>
        <w:t>за</w:t>
      </w:r>
      <w:proofErr w:type="spellEnd"/>
      <w:r>
        <w:rPr>
          <w:rFonts w:ascii="Century Gothic" w:hAnsi="Century Gothic" w:cs="Arial"/>
          <w:bCs/>
        </w:rPr>
        <w:t xml:space="preserve"> </w:t>
      </w:r>
      <w:proofErr w:type="spellStart"/>
      <w:r>
        <w:rPr>
          <w:rFonts w:ascii="Century Gothic" w:hAnsi="Century Gothic" w:cs="Arial"/>
          <w:bCs/>
        </w:rPr>
        <w:t>износ</w:t>
      </w:r>
      <w:proofErr w:type="spellEnd"/>
      <w:r>
        <w:rPr>
          <w:rFonts w:ascii="Century Gothic" w:hAnsi="Century Gothic" w:cs="Arial"/>
          <w:bCs/>
        </w:rPr>
        <w:t xml:space="preserve"> </w:t>
      </w:r>
      <w:proofErr w:type="spellStart"/>
      <w:r>
        <w:rPr>
          <w:rFonts w:ascii="Century Gothic" w:hAnsi="Century Gothic" w:cs="Arial"/>
          <w:bCs/>
        </w:rPr>
        <w:t>чистог</w:t>
      </w:r>
      <w:proofErr w:type="spellEnd"/>
      <w:r>
        <w:rPr>
          <w:rFonts w:ascii="Century Gothic" w:hAnsi="Century Gothic" w:cs="Arial"/>
          <w:bCs/>
        </w:rPr>
        <w:t xml:space="preserve"> </w:t>
      </w:r>
      <w:proofErr w:type="spellStart"/>
      <w:r>
        <w:rPr>
          <w:rFonts w:ascii="Century Gothic" w:hAnsi="Century Gothic" w:cs="Arial"/>
          <w:bCs/>
        </w:rPr>
        <w:t>отпада</w:t>
      </w:r>
      <w:proofErr w:type="spellEnd"/>
      <w:r>
        <w:rPr>
          <w:rFonts w:ascii="Century Gothic" w:hAnsi="Century Gothic" w:cs="Arial"/>
          <w:bCs/>
        </w:rPr>
        <w:t xml:space="preserve"> и </w:t>
      </w:r>
      <w:proofErr w:type="spellStart"/>
      <w:r>
        <w:rPr>
          <w:rFonts w:ascii="Century Gothic" w:hAnsi="Century Gothic" w:cs="Arial"/>
          <w:bCs/>
        </w:rPr>
        <w:t>унос</w:t>
      </w:r>
      <w:proofErr w:type="spellEnd"/>
      <w:r>
        <w:rPr>
          <w:rFonts w:ascii="Century Gothic" w:hAnsi="Century Gothic" w:cs="Arial"/>
          <w:bCs/>
        </w:rPr>
        <w:t xml:space="preserve"> </w:t>
      </w:r>
      <w:proofErr w:type="spellStart"/>
      <w:r>
        <w:rPr>
          <w:rFonts w:ascii="Century Gothic" w:hAnsi="Century Gothic" w:cs="Arial"/>
          <w:bCs/>
        </w:rPr>
        <w:t>прљавог</w:t>
      </w:r>
      <w:proofErr w:type="spellEnd"/>
      <w:r>
        <w:rPr>
          <w:rFonts w:ascii="Century Gothic" w:hAnsi="Century Gothic" w:cs="Arial"/>
          <w:bCs/>
        </w:rPr>
        <w:t xml:space="preserve"> </w:t>
      </w:r>
      <w:proofErr w:type="spellStart"/>
      <w:r>
        <w:rPr>
          <w:rFonts w:ascii="Century Gothic" w:hAnsi="Century Gothic" w:cs="Arial"/>
          <w:bCs/>
        </w:rPr>
        <w:t>отпада</w:t>
      </w:r>
      <w:proofErr w:type="spellEnd"/>
      <w:r>
        <w:rPr>
          <w:rFonts w:ascii="Century Gothic" w:hAnsi="Century Gothic" w:cs="Arial"/>
          <w:bCs/>
        </w:rPr>
        <w:t xml:space="preserve">) </w:t>
      </w:r>
      <w:proofErr w:type="spellStart"/>
      <w:r>
        <w:rPr>
          <w:rFonts w:ascii="Century Gothic" w:hAnsi="Century Gothic" w:cs="Arial"/>
          <w:bCs/>
        </w:rPr>
        <w:t>позиционирани</w:t>
      </w:r>
      <w:proofErr w:type="spellEnd"/>
      <w:r>
        <w:rPr>
          <w:rFonts w:ascii="Century Gothic" w:hAnsi="Century Gothic" w:cs="Arial"/>
          <w:bCs/>
        </w:rPr>
        <w:t xml:space="preserve"> </w:t>
      </w:r>
      <w:proofErr w:type="spellStart"/>
      <w:r>
        <w:rPr>
          <w:rFonts w:ascii="Century Gothic" w:hAnsi="Century Gothic" w:cs="Arial"/>
          <w:bCs/>
        </w:rPr>
        <w:t>на</w:t>
      </w:r>
      <w:proofErr w:type="spellEnd"/>
      <w:r>
        <w:rPr>
          <w:rFonts w:ascii="Century Gothic" w:hAnsi="Century Gothic" w:cs="Arial"/>
          <w:bCs/>
        </w:rPr>
        <w:t xml:space="preserve"> </w:t>
      </w:r>
      <w:proofErr w:type="spellStart"/>
      <w:r>
        <w:rPr>
          <w:rFonts w:ascii="Century Gothic" w:hAnsi="Century Gothic" w:cs="Arial"/>
          <w:bCs/>
        </w:rPr>
        <w:t>главној</w:t>
      </w:r>
      <w:proofErr w:type="spellEnd"/>
      <w:r>
        <w:rPr>
          <w:rFonts w:ascii="Century Gothic" w:hAnsi="Century Gothic" w:cs="Arial"/>
          <w:bCs/>
        </w:rPr>
        <w:t xml:space="preserve"> </w:t>
      </w:r>
      <w:proofErr w:type="spellStart"/>
      <w:r>
        <w:rPr>
          <w:rFonts w:ascii="Century Gothic" w:hAnsi="Century Gothic" w:cs="Arial"/>
          <w:bCs/>
        </w:rPr>
        <w:t>фасади</w:t>
      </w:r>
      <w:proofErr w:type="spellEnd"/>
      <w:r>
        <w:rPr>
          <w:rFonts w:ascii="Century Gothic" w:hAnsi="Century Gothic" w:cs="Arial"/>
          <w:bCs/>
        </w:rPr>
        <w:t xml:space="preserve"> </w:t>
      </w:r>
      <w:proofErr w:type="spellStart"/>
      <w:r>
        <w:rPr>
          <w:rFonts w:ascii="Century Gothic" w:hAnsi="Century Gothic" w:cs="Arial"/>
          <w:bCs/>
        </w:rPr>
        <w:t>објекта</w:t>
      </w:r>
      <w:proofErr w:type="spellEnd"/>
      <w:r>
        <w:rPr>
          <w:rFonts w:ascii="Century Gothic" w:hAnsi="Century Gothic" w:cs="Arial"/>
          <w:bCs/>
        </w:rPr>
        <w:t xml:space="preserve">, </w:t>
      </w:r>
      <w:proofErr w:type="spellStart"/>
      <w:r>
        <w:rPr>
          <w:rFonts w:ascii="Century Gothic" w:hAnsi="Century Gothic" w:cs="Arial"/>
          <w:bCs/>
        </w:rPr>
        <w:t>тј</w:t>
      </w:r>
      <w:proofErr w:type="spellEnd"/>
      <w:r>
        <w:rPr>
          <w:rFonts w:ascii="Century Gothic" w:hAnsi="Century Gothic" w:cs="Arial"/>
          <w:bCs/>
        </w:rPr>
        <w:t xml:space="preserve">. </w:t>
      </w:r>
      <w:proofErr w:type="spellStart"/>
      <w:r>
        <w:rPr>
          <w:rFonts w:ascii="Century Gothic" w:hAnsi="Century Gothic" w:cs="Arial"/>
          <w:bCs/>
        </w:rPr>
        <w:t>приступа</w:t>
      </w:r>
      <w:proofErr w:type="spellEnd"/>
      <w:r>
        <w:rPr>
          <w:rFonts w:ascii="Century Gothic" w:hAnsi="Century Gothic" w:cs="Arial"/>
          <w:bCs/>
        </w:rPr>
        <w:t xml:space="preserve"> </w:t>
      </w:r>
      <w:proofErr w:type="spellStart"/>
      <w:r>
        <w:rPr>
          <w:rFonts w:ascii="Century Gothic" w:hAnsi="Century Gothic" w:cs="Arial"/>
          <w:bCs/>
        </w:rPr>
        <w:t>им</w:t>
      </w:r>
      <w:proofErr w:type="spellEnd"/>
      <w:r>
        <w:rPr>
          <w:rFonts w:ascii="Century Gothic" w:hAnsi="Century Gothic" w:cs="Arial"/>
          <w:bCs/>
        </w:rPr>
        <w:t xml:space="preserve"> </w:t>
      </w:r>
      <w:proofErr w:type="spellStart"/>
      <w:r>
        <w:rPr>
          <w:rFonts w:ascii="Century Gothic" w:hAnsi="Century Gothic" w:cs="Arial"/>
          <w:bCs/>
        </w:rPr>
        <w:t>се</w:t>
      </w:r>
      <w:proofErr w:type="spellEnd"/>
      <w:r>
        <w:rPr>
          <w:rFonts w:ascii="Century Gothic" w:hAnsi="Century Gothic" w:cs="Arial"/>
          <w:bCs/>
        </w:rPr>
        <w:t xml:space="preserve"> </w:t>
      </w:r>
      <w:proofErr w:type="spellStart"/>
      <w:r>
        <w:rPr>
          <w:rFonts w:ascii="Century Gothic" w:hAnsi="Century Gothic" w:cs="Arial"/>
          <w:bCs/>
        </w:rPr>
        <w:t>са</w:t>
      </w:r>
      <w:proofErr w:type="spellEnd"/>
      <w:r>
        <w:rPr>
          <w:rFonts w:ascii="Century Gothic" w:hAnsi="Century Gothic" w:cs="Arial"/>
          <w:bCs/>
        </w:rPr>
        <w:t xml:space="preserve"> </w:t>
      </w:r>
      <w:proofErr w:type="spellStart"/>
      <w:r>
        <w:rPr>
          <w:rFonts w:ascii="Century Gothic" w:hAnsi="Century Gothic" w:cs="Arial"/>
          <w:bCs/>
        </w:rPr>
        <w:t>улице</w:t>
      </w:r>
      <w:proofErr w:type="spellEnd"/>
      <w:r>
        <w:rPr>
          <w:rFonts w:ascii="Century Gothic" w:hAnsi="Century Gothic" w:cs="Arial"/>
          <w:bCs/>
        </w:rPr>
        <w:t xml:space="preserve">. </w:t>
      </w:r>
    </w:p>
    <w:p w14:paraId="2A54A014" w14:textId="77777777" w:rsidR="006D044B" w:rsidRPr="00CA1D62" w:rsidRDefault="006D044B" w:rsidP="006D044B">
      <w:pPr>
        <w:pStyle w:val="ListParagraph"/>
        <w:spacing w:after="0"/>
        <w:ind w:left="0"/>
        <w:jc w:val="both"/>
        <w:rPr>
          <w:rFonts w:ascii="Century Gothic" w:hAnsi="Century Gothic" w:cs="Arial"/>
          <w:bCs/>
          <w:lang w:val="sr-Cyrl-RS"/>
        </w:rPr>
      </w:pPr>
    </w:p>
    <w:p w14:paraId="0B8DDBF6" w14:textId="77777777" w:rsidR="006D044B" w:rsidRDefault="006D044B" w:rsidP="006D044B">
      <w:pPr>
        <w:pStyle w:val="ListParagraph"/>
        <w:spacing w:after="0"/>
        <w:ind w:left="0"/>
        <w:jc w:val="both"/>
        <w:rPr>
          <w:rFonts w:ascii="Century Gothic" w:hAnsi="Century Gothic" w:cs="Arial"/>
          <w:bCs/>
          <w:lang w:val="sr-Cyrl-RS"/>
        </w:rPr>
      </w:pPr>
      <w:proofErr w:type="spellStart"/>
      <w:r w:rsidRPr="00A611F5">
        <w:rPr>
          <w:rFonts w:ascii="Century Gothic" w:hAnsi="Century Gothic" w:cs="Arial"/>
          <w:b/>
          <w:bCs/>
        </w:rPr>
        <w:t>Укупна</w:t>
      </w:r>
      <w:proofErr w:type="spellEnd"/>
      <w:r w:rsidRPr="00A611F5">
        <w:rPr>
          <w:rFonts w:ascii="Century Gothic" w:hAnsi="Century Gothic" w:cs="Arial"/>
          <w:b/>
          <w:bCs/>
        </w:rPr>
        <w:t xml:space="preserve"> НЕТО </w:t>
      </w:r>
      <w:proofErr w:type="spellStart"/>
      <w:r w:rsidRPr="00A611F5">
        <w:rPr>
          <w:rFonts w:ascii="Century Gothic" w:hAnsi="Century Gothic" w:cs="Arial"/>
          <w:b/>
          <w:bCs/>
        </w:rPr>
        <w:t>површина</w:t>
      </w:r>
      <w:proofErr w:type="spellEnd"/>
      <w:r>
        <w:rPr>
          <w:rFonts w:ascii="Century Gothic" w:hAnsi="Century Gothic" w:cs="Arial"/>
          <w:bCs/>
        </w:rPr>
        <w:t xml:space="preserve"> </w:t>
      </w:r>
      <w:proofErr w:type="spellStart"/>
      <w:r>
        <w:rPr>
          <w:rFonts w:ascii="Century Gothic" w:hAnsi="Century Gothic" w:cs="Arial"/>
          <w:bCs/>
        </w:rPr>
        <w:t>објекта</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84.05м</w:t>
      </w:r>
      <w:r>
        <w:rPr>
          <w:rFonts w:ascii="Century Gothic" w:hAnsi="Century Gothic" w:cs="Arial"/>
          <w:bCs/>
          <w:vertAlign w:val="superscript"/>
        </w:rPr>
        <w:t>2</w:t>
      </w:r>
      <w:r>
        <w:rPr>
          <w:rFonts w:ascii="Century Gothic" w:hAnsi="Century Gothic" w:cs="Arial"/>
          <w:bCs/>
        </w:rPr>
        <w:t xml:space="preserve">, </w:t>
      </w:r>
    </w:p>
    <w:p w14:paraId="5C3C24C9" w14:textId="77777777" w:rsidR="006D044B" w:rsidRDefault="006D044B" w:rsidP="006D044B">
      <w:pPr>
        <w:pStyle w:val="ListParagraph"/>
        <w:spacing w:after="0"/>
        <w:ind w:left="0"/>
        <w:jc w:val="both"/>
        <w:rPr>
          <w:rFonts w:ascii="Century Gothic" w:hAnsi="Century Gothic" w:cs="Arial"/>
          <w:bCs/>
          <w:lang w:val="sr-Cyrl-RS"/>
        </w:rPr>
      </w:pPr>
      <w:proofErr w:type="spellStart"/>
      <w:r w:rsidRPr="00A611F5">
        <w:rPr>
          <w:rFonts w:ascii="Century Gothic" w:hAnsi="Century Gothic" w:cs="Arial"/>
          <w:b/>
          <w:bCs/>
        </w:rPr>
        <w:t>док</w:t>
      </w:r>
      <w:proofErr w:type="spellEnd"/>
      <w:r w:rsidRPr="00A611F5">
        <w:rPr>
          <w:rFonts w:ascii="Century Gothic" w:hAnsi="Century Gothic" w:cs="Arial"/>
          <w:b/>
          <w:bCs/>
        </w:rPr>
        <w:t xml:space="preserve"> </w:t>
      </w:r>
      <w:proofErr w:type="spellStart"/>
      <w:r w:rsidRPr="00A611F5">
        <w:rPr>
          <w:rFonts w:ascii="Century Gothic" w:hAnsi="Century Gothic" w:cs="Arial"/>
          <w:b/>
          <w:bCs/>
        </w:rPr>
        <w:t>је</w:t>
      </w:r>
      <w:proofErr w:type="spellEnd"/>
      <w:r w:rsidRPr="00A611F5">
        <w:rPr>
          <w:rFonts w:ascii="Century Gothic" w:hAnsi="Century Gothic" w:cs="Arial"/>
          <w:b/>
          <w:bCs/>
        </w:rPr>
        <w:t xml:space="preserve"> </w:t>
      </w:r>
      <w:proofErr w:type="spellStart"/>
      <w:r w:rsidRPr="00A611F5">
        <w:rPr>
          <w:rFonts w:ascii="Century Gothic" w:hAnsi="Century Gothic" w:cs="Arial"/>
          <w:b/>
          <w:bCs/>
        </w:rPr>
        <w:t>укупна</w:t>
      </w:r>
      <w:proofErr w:type="spellEnd"/>
      <w:r w:rsidRPr="00A611F5">
        <w:rPr>
          <w:rFonts w:ascii="Century Gothic" w:hAnsi="Century Gothic" w:cs="Arial"/>
          <w:b/>
          <w:bCs/>
        </w:rPr>
        <w:t xml:space="preserve"> БРУТО </w:t>
      </w:r>
      <w:proofErr w:type="spellStart"/>
      <w:r w:rsidRPr="00A611F5">
        <w:rPr>
          <w:rFonts w:ascii="Century Gothic" w:hAnsi="Century Gothic" w:cs="Arial"/>
          <w:b/>
          <w:bCs/>
        </w:rPr>
        <w:t>површина</w:t>
      </w:r>
      <w:proofErr w:type="spellEnd"/>
      <w:r>
        <w:rPr>
          <w:rFonts w:ascii="Century Gothic" w:hAnsi="Century Gothic" w:cs="Arial"/>
          <w:bCs/>
        </w:rPr>
        <w:t xml:space="preserve"> </w:t>
      </w:r>
      <w:proofErr w:type="spellStart"/>
      <w:r>
        <w:rPr>
          <w:rFonts w:ascii="Century Gothic" w:hAnsi="Century Gothic" w:cs="Arial"/>
          <w:bCs/>
        </w:rPr>
        <w:t>објекта</w:t>
      </w:r>
      <w:proofErr w:type="spellEnd"/>
      <w:r>
        <w:rPr>
          <w:rFonts w:ascii="Century Gothic" w:hAnsi="Century Gothic" w:cs="Arial"/>
          <w:bCs/>
        </w:rPr>
        <w:t xml:space="preserve"> 106.50м</w:t>
      </w:r>
      <w:r>
        <w:rPr>
          <w:rFonts w:ascii="Century Gothic" w:hAnsi="Century Gothic" w:cs="Arial"/>
          <w:bCs/>
          <w:vertAlign w:val="superscript"/>
        </w:rPr>
        <w:t>2</w:t>
      </w:r>
      <w:r>
        <w:rPr>
          <w:rFonts w:ascii="Century Gothic" w:hAnsi="Century Gothic" w:cs="Arial"/>
          <w:bCs/>
        </w:rPr>
        <w:t xml:space="preserve">. </w:t>
      </w:r>
    </w:p>
    <w:p w14:paraId="0A5C2A9C" w14:textId="77777777" w:rsidR="006D044B" w:rsidRPr="00A611F5" w:rsidRDefault="006D044B" w:rsidP="006D044B">
      <w:pPr>
        <w:pStyle w:val="ListParagraph"/>
        <w:spacing w:after="0"/>
        <w:ind w:left="0"/>
        <w:jc w:val="both"/>
        <w:rPr>
          <w:rFonts w:ascii="Century Gothic" w:hAnsi="Century Gothic" w:cs="Arial"/>
          <w:bCs/>
          <w:lang w:val="sr-Cyrl-RS"/>
        </w:rPr>
      </w:pPr>
    </w:p>
    <w:p w14:paraId="0CDB5241" w14:textId="77777777" w:rsidR="006D044B" w:rsidRPr="00A611F5" w:rsidRDefault="006D044B" w:rsidP="006D044B">
      <w:pPr>
        <w:pStyle w:val="ListParagraph"/>
        <w:spacing w:after="0"/>
        <w:ind w:left="0"/>
        <w:jc w:val="both"/>
        <w:rPr>
          <w:rFonts w:ascii="Century Gothic" w:hAnsi="Century Gothic" w:cs="Arial"/>
          <w:bCs/>
          <w:lang w:val="sr-Cyrl-RS"/>
        </w:rPr>
      </w:pPr>
      <w:r>
        <w:rPr>
          <w:rFonts w:ascii="Century Gothic" w:hAnsi="Century Gothic" w:cs="Arial"/>
          <w:bCs/>
          <w:lang w:val="sr-Cyrl-RS"/>
        </w:rPr>
        <w:t>Кота пода приземља објекта је на апсолутној коти од 184.30 m нв.</w:t>
      </w:r>
    </w:p>
    <w:p w14:paraId="54EF4833" w14:textId="77777777" w:rsidR="006D044B" w:rsidRPr="00A611F5" w:rsidRDefault="006D044B" w:rsidP="006D044B">
      <w:pPr>
        <w:pStyle w:val="ListParagraph"/>
        <w:spacing w:after="0"/>
        <w:ind w:left="0"/>
        <w:jc w:val="both"/>
        <w:rPr>
          <w:rFonts w:ascii="Century Gothic" w:hAnsi="Century Gothic" w:cs="Arial"/>
          <w:bCs/>
          <w:lang w:val="sr-Cyrl-RS"/>
        </w:rPr>
      </w:pPr>
      <w:proofErr w:type="spellStart"/>
      <w:r>
        <w:rPr>
          <w:rFonts w:ascii="Century Gothic" w:hAnsi="Century Gothic" w:cs="Arial"/>
          <w:bCs/>
        </w:rPr>
        <w:t>Највиша</w:t>
      </w:r>
      <w:proofErr w:type="spellEnd"/>
      <w:r>
        <w:rPr>
          <w:rFonts w:ascii="Century Gothic" w:hAnsi="Century Gothic" w:cs="Arial"/>
          <w:bCs/>
        </w:rPr>
        <w:t xml:space="preserve"> </w:t>
      </w:r>
      <w:proofErr w:type="spellStart"/>
      <w:r>
        <w:rPr>
          <w:rFonts w:ascii="Century Gothic" w:hAnsi="Century Gothic" w:cs="Arial"/>
          <w:bCs/>
        </w:rPr>
        <w:t>тачка</w:t>
      </w:r>
      <w:proofErr w:type="spellEnd"/>
      <w:r>
        <w:rPr>
          <w:rFonts w:ascii="Century Gothic" w:hAnsi="Century Gothic" w:cs="Arial"/>
          <w:bCs/>
        </w:rPr>
        <w:t xml:space="preserve"> </w:t>
      </w:r>
      <w:proofErr w:type="spellStart"/>
      <w:r>
        <w:rPr>
          <w:rFonts w:ascii="Century Gothic" w:hAnsi="Century Gothic" w:cs="Arial"/>
          <w:bCs/>
        </w:rPr>
        <w:t>крова</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на</w:t>
      </w:r>
      <w:proofErr w:type="spellEnd"/>
      <w:r>
        <w:rPr>
          <w:rFonts w:ascii="Century Gothic" w:hAnsi="Century Gothic" w:cs="Arial"/>
          <w:bCs/>
        </w:rPr>
        <w:t xml:space="preserve"> </w:t>
      </w:r>
      <w:proofErr w:type="spellStart"/>
      <w:r>
        <w:rPr>
          <w:rFonts w:ascii="Century Gothic" w:hAnsi="Century Gothic" w:cs="Arial"/>
          <w:bCs/>
        </w:rPr>
        <w:t>коти</w:t>
      </w:r>
      <w:proofErr w:type="spellEnd"/>
      <w:r>
        <w:rPr>
          <w:rFonts w:ascii="Century Gothic" w:hAnsi="Century Gothic" w:cs="Arial"/>
          <w:bCs/>
        </w:rPr>
        <w:t xml:space="preserve"> +4.45м </w:t>
      </w:r>
      <w:proofErr w:type="spellStart"/>
      <w:r>
        <w:rPr>
          <w:rFonts w:ascii="Century Gothic" w:hAnsi="Century Gothic" w:cs="Arial"/>
          <w:bCs/>
        </w:rPr>
        <w:t>односно</w:t>
      </w:r>
      <w:proofErr w:type="spellEnd"/>
      <w:r>
        <w:rPr>
          <w:rFonts w:ascii="Century Gothic" w:hAnsi="Century Gothic" w:cs="Arial"/>
          <w:bCs/>
        </w:rPr>
        <w:t xml:space="preserve"> 188.98 m </w:t>
      </w:r>
      <w:proofErr w:type="spellStart"/>
      <w:r>
        <w:rPr>
          <w:rFonts w:ascii="Century Gothic" w:hAnsi="Century Gothic" w:cs="Arial"/>
          <w:bCs/>
        </w:rPr>
        <w:t>нв</w:t>
      </w:r>
      <w:proofErr w:type="spellEnd"/>
      <w:r>
        <w:rPr>
          <w:rFonts w:ascii="Century Gothic" w:hAnsi="Century Gothic" w:cs="Arial"/>
          <w:bCs/>
          <w:lang w:val="sr-Cyrl-RS"/>
        </w:rPr>
        <w:t>.</w:t>
      </w:r>
    </w:p>
    <w:p w14:paraId="7AB1BC64" w14:textId="77777777" w:rsidR="006D044B" w:rsidRPr="00CA1D62" w:rsidRDefault="006D044B" w:rsidP="006D044B">
      <w:pPr>
        <w:pStyle w:val="ListParagraph"/>
        <w:spacing w:after="0"/>
        <w:ind w:left="0"/>
        <w:jc w:val="both"/>
        <w:rPr>
          <w:rFonts w:ascii="Century Gothic" w:hAnsi="Century Gothic" w:cs="Arial"/>
          <w:bCs/>
          <w:lang w:val="sr-Cyrl-RS"/>
        </w:rPr>
      </w:pPr>
    </w:p>
    <w:p w14:paraId="0F954FCD"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t>Функционална</w:t>
      </w:r>
      <w:proofErr w:type="spellEnd"/>
      <w:r>
        <w:rPr>
          <w:rFonts w:ascii="Century Gothic" w:hAnsi="Century Gothic" w:cs="Arial"/>
          <w:bCs/>
        </w:rPr>
        <w:t xml:space="preserve"> </w:t>
      </w:r>
      <w:proofErr w:type="spellStart"/>
      <w:r>
        <w:rPr>
          <w:rFonts w:ascii="Century Gothic" w:hAnsi="Century Gothic" w:cs="Arial"/>
          <w:bCs/>
        </w:rPr>
        <w:t>организација</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прилагођена</w:t>
      </w:r>
      <w:proofErr w:type="spellEnd"/>
      <w:r>
        <w:rPr>
          <w:rFonts w:ascii="Century Gothic" w:hAnsi="Century Gothic" w:cs="Arial"/>
          <w:bCs/>
        </w:rPr>
        <w:t xml:space="preserve"> </w:t>
      </w:r>
      <w:proofErr w:type="spellStart"/>
      <w:r>
        <w:rPr>
          <w:rFonts w:ascii="Century Gothic" w:hAnsi="Century Gothic" w:cs="Arial"/>
          <w:bCs/>
        </w:rPr>
        <w:t>технолошким</w:t>
      </w:r>
      <w:proofErr w:type="spellEnd"/>
      <w:r>
        <w:rPr>
          <w:rFonts w:ascii="Century Gothic" w:hAnsi="Century Gothic" w:cs="Arial"/>
          <w:bCs/>
        </w:rPr>
        <w:t xml:space="preserve"> </w:t>
      </w:r>
      <w:proofErr w:type="spellStart"/>
      <w:r>
        <w:rPr>
          <w:rFonts w:ascii="Century Gothic" w:hAnsi="Century Gothic" w:cs="Arial"/>
          <w:bCs/>
        </w:rPr>
        <w:t>потребама</w:t>
      </w:r>
      <w:proofErr w:type="spellEnd"/>
      <w:r>
        <w:rPr>
          <w:rFonts w:ascii="Century Gothic" w:hAnsi="Century Gothic" w:cs="Arial"/>
          <w:bCs/>
        </w:rPr>
        <w:t xml:space="preserve"> </w:t>
      </w:r>
      <w:proofErr w:type="spellStart"/>
      <w:r>
        <w:rPr>
          <w:rFonts w:ascii="Century Gothic" w:hAnsi="Century Gothic" w:cs="Arial"/>
          <w:bCs/>
        </w:rPr>
        <w:t>објекта</w:t>
      </w:r>
      <w:proofErr w:type="spellEnd"/>
      <w:r>
        <w:rPr>
          <w:rFonts w:ascii="Century Gothic" w:hAnsi="Century Gothic" w:cs="Arial"/>
          <w:bCs/>
        </w:rPr>
        <w:t xml:space="preserve">. </w:t>
      </w:r>
      <w:proofErr w:type="spellStart"/>
      <w:r>
        <w:rPr>
          <w:rFonts w:ascii="Century Gothic" w:hAnsi="Century Gothic" w:cs="Arial"/>
          <w:bCs/>
        </w:rPr>
        <w:t>Одвојени</w:t>
      </w:r>
      <w:proofErr w:type="spellEnd"/>
      <w:r>
        <w:rPr>
          <w:rFonts w:ascii="Century Gothic" w:hAnsi="Century Gothic" w:cs="Arial"/>
          <w:bCs/>
        </w:rPr>
        <w:t xml:space="preserve"> </w:t>
      </w:r>
      <w:proofErr w:type="spellStart"/>
      <w:r>
        <w:rPr>
          <w:rFonts w:ascii="Century Gothic" w:hAnsi="Century Gothic" w:cs="Arial"/>
          <w:bCs/>
        </w:rPr>
        <w:t>су</w:t>
      </w:r>
      <w:proofErr w:type="spellEnd"/>
      <w:r>
        <w:rPr>
          <w:rFonts w:ascii="Century Gothic" w:hAnsi="Century Gothic" w:cs="Arial"/>
          <w:bCs/>
        </w:rPr>
        <w:t xml:space="preserve"> </w:t>
      </w:r>
      <w:proofErr w:type="spellStart"/>
      <w:r>
        <w:rPr>
          <w:rFonts w:ascii="Century Gothic" w:hAnsi="Century Gothic" w:cs="Arial"/>
          <w:bCs/>
        </w:rPr>
        <w:t>улази</w:t>
      </w:r>
      <w:proofErr w:type="spellEnd"/>
      <w:r>
        <w:rPr>
          <w:rFonts w:ascii="Century Gothic" w:hAnsi="Century Gothic" w:cs="Arial"/>
          <w:bCs/>
        </w:rPr>
        <w:t xml:space="preserve"> </w:t>
      </w:r>
      <w:proofErr w:type="spellStart"/>
      <w:r>
        <w:rPr>
          <w:rFonts w:ascii="Century Gothic" w:hAnsi="Century Gothic" w:cs="Arial"/>
          <w:bCs/>
        </w:rPr>
        <w:t>уноса</w:t>
      </w:r>
      <w:proofErr w:type="spellEnd"/>
      <w:r>
        <w:rPr>
          <w:rFonts w:ascii="Century Gothic" w:hAnsi="Century Gothic" w:cs="Arial"/>
          <w:bCs/>
        </w:rPr>
        <w:t xml:space="preserve"> </w:t>
      </w:r>
      <w:proofErr w:type="spellStart"/>
      <w:r>
        <w:rPr>
          <w:rFonts w:ascii="Century Gothic" w:hAnsi="Century Gothic" w:cs="Arial"/>
          <w:bCs/>
        </w:rPr>
        <w:t>прљавог</w:t>
      </w:r>
      <w:proofErr w:type="spellEnd"/>
      <w:r>
        <w:rPr>
          <w:rFonts w:ascii="Century Gothic" w:hAnsi="Century Gothic" w:cs="Arial"/>
          <w:bCs/>
        </w:rPr>
        <w:t xml:space="preserve"> и </w:t>
      </w:r>
      <w:proofErr w:type="spellStart"/>
      <w:r>
        <w:rPr>
          <w:rFonts w:ascii="Century Gothic" w:hAnsi="Century Gothic" w:cs="Arial"/>
          <w:bCs/>
        </w:rPr>
        <w:t>изношења</w:t>
      </w:r>
      <w:proofErr w:type="spellEnd"/>
      <w:r>
        <w:rPr>
          <w:rFonts w:ascii="Century Gothic" w:hAnsi="Century Gothic" w:cs="Arial"/>
          <w:bCs/>
        </w:rPr>
        <w:t xml:space="preserve"> </w:t>
      </w:r>
      <w:proofErr w:type="spellStart"/>
      <w:r>
        <w:rPr>
          <w:rFonts w:ascii="Century Gothic" w:hAnsi="Century Gothic" w:cs="Arial"/>
          <w:bCs/>
        </w:rPr>
        <w:t>чистог</w:t>
      </w:r>
      <w:proofErr w:type="spellEnd"/>
      <w:r>
        <w:rPr>
          <w:rFonts w:ascii="Century Gothic" w:hAnsi="Century Gothic" w:cs="Arial"/>
          <w:bCs/>
        </w:rPr>
        <w:t xml:space="preserve"> </w:t>
      </w:r>
      <w:proofErr w:type="spellStart"/>
      <w:r>
        <w:rPr>
          <w:rFonts w:ascii="Century Gothic" w:hAnsi="Century Gothic" w:cs="Arial"/>
          <w:bCs/>
        </w:rPr>
        <w:t>медицинског</w:t>
      </w:r>
      <w:proofErr w:type="spellEnd"/>
      <w:r>
        <w:rPr>
          <w:rFonts w:ascii="Century Gothic" w:hAnsi="Century Gothic" w:cs="Arial"/>
          <w:bCs/>
        </w:rPr>
        <w:t xml:space="preserve"> </w:t>
      </w:r>
      <w:proofErr w:type="spellStart"/>
      <w:r>
        <w:rPr>
          <w:rFonts w:ascii="Century Gothic" w:hAnsi="Century Gothic" w:cs="Arial"/>
          <w:bCs/>
        </w:rPr>
        <w:t>отпада</w:t>
      </w:r>
      <w:proofErr w:type="spellEnd"/>
      <w:r>
        <w:rPr>
          <w:rFonts w:ascii="Century Gothic" w:hAnsi="Century Gothic" w:cs="Arial"/>
          <w:bCs/>
        </w:rPr>
        <w:t xml:space="preserve">, </w:t>
      </w:r>
      <w:proofErr w:type="spellStart"/>
      <w:r>
        <w:rPr>
          <w:rFonts w:ascii="Century Gothic" w:hAnsi="Century Gothic" w:cs="Arial"/>
          <w:bCs/>
        </w:rPr>
        <w:t>прање</w:t>
      </w:r>
      <w:proofErr w:type="spellEnd"/>
      <w:r>
        <w:rPr>
          <w:rFonts w:ascii="Century Gothic" w:hAnsi="Century Gothic" w:cs="Arial"/>
          <w:bCs/>
        </w:rPr>
        <w:t xml:space="preserve"> </w:t>
      </w:r>
      <w:proofErr w:type="spellStart"/>
      <w:r>
        <w:rPr>
          <w:rFonts w:ascii="Century Gothic" w:hAnsi="Century Gothic" w:cs="Arial"/>
          <w:bCs/>
        </w:rPr>
        <w:t>амбалаже</w:t>
      </w:r>
      <w:proofErr w:type="spellEnd"/>
      <w:r>
        <w:rPr>
          <w:rFonts w:ascii="Century Gothic" w:hAnsi="Century Gothic" w:cs="Arial"/>
          <w:bCs/>
        </w:rPr>
        <w:t xml:space="preserve">, </w:t>
      </w:r>
      <w:proofErr w:type="spellStart"/>
      <w:r>
        <w:rPr>
          <w:rFonts w:ascii="Century Gothic" w:hAnsi="Century Gothic" w:cs="Arial"/>
          <w:bCs/>
        </w:rPr>
        <w:t>као</w:t>
      </w:r>
      <w:proofErr w:type="spellEnd"/>
      <w:r>
        <w:rPr>
          <w:rFonts w:ascii="Century Gothic" w:hAnsi="Century Gothic" w:cs="Arial"/>
          <w:bCs/>
        </w:rPr>
        <w:t xml:space="preserve"> и </w:t>
      </w:r>
      <w:proofErr w:type="spellStart"/>
      <w:r>
        <w:rPr>
          <w:rFonts w:ascii="Century Gothic" w:hAnsi="Century Gothic" w:cs="Arial"/>
          <w:bCs/>
        </w:rPr>
        <w:t>приступ</w:t>
      </w:r>
      <w:proofErr w:type="spellEnd"/>
      <w:r>
        <w:rPr>
          <w:rFonts w:ascii="Century Gothic" w:hAnsi="Century Gothic" w:cs="Arial"/>
          <w:bCs/>
        </w:rPr>
        <w:t xml:space="preserve"> </w:t>
      </w:r>
      <w:proofErr w:type="spellStart"/>
      <w:r>
        <w:rPr>
          <w:rFonts w:ascii="Century Gothic" w:hAnsi="Century Gothic" w:cs="Arial"/>
          <w:bCs/>
        </w:rPr>
        <w:t>запослених</w:t>
      </w:r>
      <w:proofErr w:type="spellEnd"/>
      <w:r>
        <w:rPr>
          <w:rFonts w:ascii="Century Gothic" w:hAnsi="Century Gothic" w:cs="Arial"/>
          <w:bCs/>
        </w:rPr>
        <w:t xml:space="preserve"> </w:t>
      </w:r>
      <w:proofErr w:type="spellStart"/>
      <w:r>
        <w:rPr>
          <w:rFonts w:ascii="Century Gothic" w:hAnsi="Century Gothic" w:cs="Arial"/>
          <w:bCs/>
        </w:rPr>
        <w:t>до</w:t>
      </w:r>
      <w:proofErr w:type="spellEnd"/>
      <w:r>
        <w:rPr>
          <w:rFonts w:ascii="Century Gothic" w:hAnsi="Century Gothic" w:cs="Arial"/>
          <w:bCs/>
        </w:rPr>
        <w:t xml:space="preserve"> </w:t>
      </w:r>
      <w:proofErr w:type="spellStart"/>
      <w:r>
        <w:rPr>
          <w:rFonts w:ascii="Century Gothic" w:hAnsi="Century Gothic" w:cs="Arial"/>
          <w:bCs/>
        </w:rPr>
        <w:t>канцеларије</w:t>
      </w:r>
      <w:proofErr w:type="spellEnd"/>
      <w:r>
        <w:rPr>
          <w:rFonts w:ascii="Century Gothic" w:hAnsi="Century Gothic" w:cs="Arial"/>
          <w:bCs/>
        </w:rPr>
        <w:t xml:space="preserve"> </w:t>
      </w:r>
      <w:proofErr w:type="spellStart"/>
      <w:r>
        <w:rPr>
          <w:rFonts w:ascii="Century Gothic" w:hAnsi="Century Gothic" w:cs="Arial"/>
          <w:bCs/>
        </w:rPr>
        <w:t>кроз</w:t>
      </w:r>
      <w:proofErr w:type="spellEnd"/>
      <w:r>
        <w:rPr>
          <w:rFonts w:ascii="Century Gothic" w:hAnsi="Century Gothic" w:cs="Arial"/>
          <w:bCs/>
        </w:rPr>
        <w:t xml:space="preserve"> </w:t>
      </w:r>
      <w:proofErr w:type="spellStart"/>
      <w:r>
        <w:rPr>
          <w:rFonts w:ascii="Century Gothic" w:hAnsi="Century Gothic" w:cs="Arial"/>
          <w:bCs/>
        </w:rPr>
        <w:t>гардеробу</w:t>
      </w:r>
      <w:proofErr w:type="spellEnd"/>
      <w:r>
        <w:rPr>
          <w:rFonts w:ascii="Century Gothic" w:hAnsi="Century Gothic" w:cs="Arial"/>
          <w:bCs/>
        </w:rPr>
        <w:t xml:space="preserve">. </w:t>
      </w:r>
      <w:proofErr w:type="spellStart"/>
      <w:r>
        <w:rPr>
          <w:rFonts w:ascii="Century Gothic" w:hAnsi="Century Gothic" w:cs="Arial"/>
          <w:bCs/>
        </w:rPr>
        <w:t>Процес</w:t>
      </w:r>
      <w:proofErr w:type="spellEnd"/>
      <w:r>
        <w:rPr>
          <w:rFonts w:ascii="Century Gothic" w:hAnsi="Century Gothic" w:cs="Arial"/>
          <w:bCs/>
        </w:rPr>
        <w:t xml:space="preserve"> </w:t>
      </w:r>
      <w:proofErr w:type="spellStart"/>
      <w:r>
        <w:rPr>
          <w:rFonts w:ascii="Century Gothic" w:hAnsi="Century Gothic" w:cs="Arial"/>
          <w:bCs/>
        </w:rPr>
        <w:t>стерилизације</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централизовано</w:t>
      </w:r>
      <w:proofErr w:type="spellEnd"/>
      <w:r>
        <w:rPr>
          <w:rFonts w:ascii="Century Gothic" w:hAnsi="Century Gothic" w:cs="Arial"/>
          <w:bCs/>
        </w:rPr>
        <w:t xml:space="preserve"> </w:t>
      </w:r>
      <w:proofErr w:type="spellStart"/>
      <w:r>
        <w:rPr>
          <w:rFonts w:ascii="Century Gothic" w:hAnsi="Century Gothic" w:cs="Arial"/>
          <w:bCs/>
        </w:rPr>
        <w:t>позициониран</w:t>
      </w:r>
      <w:proofErr w:type="spellEnd"/>
      <w:r>
        <w:rPr>
          <w:rFonts w:ascii="Century Gothic" w:hAnsi="Century Gothic" w:cs="Arial"/>
          <w:bCs/>
        </w:rPr>
        <w:t xml:space="preserve"> и </w:t>
      </w:r>
      <w:proofErr w:type="spellStart"/>
      <w:r>
        <w:rPr>
          <w:rFonts w:ascii="Century Gothic" w:hAnsi="Century Gothic" w:cs="Arial"/>
          <w:bCs/>
        </w:rPr>
        <w:t>повезан</w:t>
      </w:r>
      <w:proofErr w:type="spellEnd"/>
      <w:r>
        <w:rPr>
          <w:rFonts w:ascii="Century Gothic" w:hAnsi="Century Gothic" w:cs="Arial"/>
          <w:bCs/>
        </w:rPr>
        <w:t xml:space="preserve"> </w:t>
      </w:r>
      <w:proofErr w:type="spellStart"/>
      <w:r>
        <w:rPr>
          <w:rFonts w:ascii="Century Gothic" w:hAnsi="Century Gothic" w:cs="Arial"/>
          <w:bCs/>
        </w:rPr>
        <w:t>са</w:t>
      </w:r>
      <w:proofErr w:type="spellEnd"/>
      <w:r>
        <w:rPr>
          <w:rFonts w:ascii="Century Gothic" w:hAnsi="Century Gothic" w:cs="Arial"/>
          <w:bCs/>
        </w:rPr>
        <w:t xml:space="preserve"> </w:t>
      </w:r>
      <w:proofErr w:type="spellStart"/>
      <w:r>
        <w:rPr>
          <w:rFonts w:ascii="Century Gothic" w:hAnsi="Century Gothic" w:cs="Arial"/>
          <w:bCs/>
        </w:rPr>
        <w:t>свим</w:t>
      </w:r>
      <w:proofErr w:type="spellEnd"/>
      <w:r>
        <w:rPr>
          <w:rFonts w:ascii="Century Gothic" w:hAnsi="Century Gothic" w:cs="Arial"/>
          <w:bCs/>
        </w:rPr>
        <w:t xml:space="preserve"> </w:t>
      </w:r>
      <w:proofErr w:type="spellStart"/>
      <w:r>
        <w:rPr>
          <w:rFonts w:ascii="Century Gothic" w:hAnsi="Century Gothic" w:cs="Arial"/>
          <w:bCs/>
        </w:rPr>
        <w:t>осталим</w:t>
      </w:r>
      <w:proofErr w:type="spellEnd"/>
      <w:r>
        <w:rPr>
          <w:rFonts w:ascii="Century Gothic" w:hAnsi="Century Gothic" w:cs="Arial"/>
          <w:bCs/>
        </w:rPr>
        <w:t xml:space="preserve"> </w:t>
      </w:r>
      <w:proofErr w:type="spellStart"/>
      <w:r>
        <w:rPr>
          <w:rFonts w:ascii="Century Gothic" w:hAnsi="Century Gothic" w:cs="Arial"/>
          <w:bCs/>
        </w:rPr>
        <w:t>просторијама</w:t>
      </w:r>
      <w:proofErr w:type="spellEnd"/>
      <w:r>
        <w:rPr>
          <w:rFonts w:ascii="Century Gothic" w:hAnsi="Century Gothic" w:cs="Arial"/>
          <w:bCs/>
        </w:rPr>
        <w:t xml:space="preserve">. </w:t>
      </w:r>
    </w:p>
    <w:p w14:paraId="6E232E88" w14:textId="77777777" w:rsidR="006D044B" w:rsidRPr="000C6E3F" w:rsidRDefault="006D044B" w:rsidP="006D044B">
      <w:pPr>
        <w:pStyle w:val="ListParagraph"/>
        <w:spacing w:after="0"/>
        <w:ind w:left="0"/>
        <w:jc w:val="both"/>
        <w:rPr>
          <w:rFonts w:ascii="Century Gothic" w:hAnsi="Century Gothic" w:cs="Arial"/>
          <w:bCs/>
        </w:rPr>
      </w:pPr>
    </w:p>
    <w:p w14:paraId="56BD070C" w14:textId="77777777" w:rsidR="006D044B" w:rsidRDefault="006D044B" w:rsidP="006D044B">
      <w:pPr>
        <w:pStyle w:val="ListParagraph"/>
        <w:spacing w:after="0"/>
        <w:ind w:left="0"/>
        <w:jc w:val="both"/>
        <w:rPr>
          <w:rFonts w:ascii="Century Gothic" w:hAnsi="Century Gothic" w:cs="Arial"/>
          <w:bCs/>
        </w:rPr>
      </w:pPr>
      <w:r>
        <w:rPr>
          <w:rFonts w:ascii="Century Gothic" w:hAnsi="Century Gothic" w:cs="Arial"/>
          <w:b/>
        </w:rPr>
        <w:t>КОНСТРУКЦИЈА</w:t>
      </w:r>
    </w:p>
    <w:p w14:paraId="2CC44A13"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t>Објекат</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пројектован</w:t>
      </w:r>
      <w:proofErr w:type="spellEnd"/>
      <w:r>
        <w:rPr>
          <w:rFonts w:ascii="Century Gothic" w:hAnsi="Century Gothic" w:cs="Arial"/>
          <w:bCs/>
        </w:rPr>
        <w:t xml:space="preserve"> </w:t>
      </w:r>
      <w:proofErr w:type="spellStart"/>
      <w:r>
        <w:rPr>
          <w:rFonts w:ascii="Century Gothic" w:hAnsi="Century Gothic" w:cs="Arial"/>
          <w:bCs/>
        </w:rPr>
        <w:t>тако</w:t>
      </w:r>
      <w:proofErr w:type="spellEnd"/>
      <w:r>
        <w:rPr>
          <w:rFonts w:ascii="Century Gothic" w:hAnsi="Century Gothic" w:cs="Arial"/>
          <w:bCs/>
        </w:rPr>
        <w:t xml:space="preserve"> </w:t>
      </w:r>
      <w:proofErr w:type="spellStart"/>
      <w:r>
        <w:rPr>
          <w:rFonts w:ascii="Century Gothic" w:hAnsi="Century Gothic" w:cs="Arial"/>
          <w:bCs/>
        </w:rPr>
        <w:t>да</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примењен</w:t>
      </w:r>
      <w:proofErr w:type="spellEnd"/>
      <w:r>
        <w:rPr>
          <w:rFonts w:ascii="Century Gothic" w:hAnsi="Century Gothic" w:cs="Arial"/>
          <w:bCs/>
        </w:rPr>
        <w:t xml:space="preserve"> </w:t>
      </w:r>
      <w:proofErr w:type="spellStart"/>
      <w:r>
        <w:rPr>
          <w:rFonts w:ascii="Century Gothic" w:hAnsi="Century Gothic" w:cs="Arial"/>
          <w:bCs/>
        </w:rPr>
        <w:t>скелетни</w:t>
      </w:r>
      <w:proofErr w:type="spellEnd"/>
      <w:r>
        <w:rPr>
          <w:rFonts w:ascii="Century Gothic" w:hAnsi="Century Gothic" w:cs="Arial"/>
          <w:bCs/>
        </w:rPr>
        <w:t xml:space="preserve"> </w:t>
      </w:r>
      <w:proofErr w:type="spellStart"/>
      <w:r>
        <w:rPr>
          <w:rFonts w:ascii="Century Gothic" w:hAnsi="Century Gothic" w:cs="Arial"/>
          <w:bCs/>
        </w:rPr>
        <w:t>систем</w:t>
      </w:r>
      <w:proofErr w:type="spellEnd"/>
      <w:r>
        <w:rPr>
          <w:rFonts w:ascii="Century Gothic" w:hAnsi="Century Gothic" w:cs="Arial"/>
          <w:bCs/>
        </w:rPr>
        <w:t xml:space="preserve"> </w:t>
      </w:r>
      <w:proofErr w:type="spellStart"/>
      <w:r>
        <w:rPr>
          <w:rFonts w:ascii="Century Gothic" w:hAnsi="Century Gothic" w:cs="Arial"/>
          <w:bCs/>
        </w:rPr>
        <w:t>градње</w:t>
      </w:r>
      <w:proofErr w:type="spellEnd"/>
      <w:r>
        <w:rPr>
          <w:rFonts w:ascii="Century Gothic" w:hAnsi="Century Gothic" w:cs="Arial"/>
          <w:bCs/>
        </w:rPr>
        <w:t xml:space="preserve">, </w:t>
      </w:r>
      <w:proofErr w:type="spellStart"/>
      <w:r>
        <w:rPr>
          <w:rFonts w:ascii="Century Gothic" w:hAnsi="Century Gothic" w:cs="Arial"/>
          <w:bCs/>
        </w:rPr>
        <w:t>са</w:t>
      </w:r>
      <w:proofErr w:type="spellEnd"/>
      <w:r>
        <w:rPr>
          <w:rFonts w:ascii="Century Gothic" w:hAnsi="Century Gothic" w:cs="Arial"/>
          <w:bCs/>
        </w:rPr>
        <w:t xml:space="preserve"> АБ </w:t>
      </w:r>
      <w:proofErr w:type="spellStart"/>
      <w:r>
        <w:rPr>
          <w:rFonts w:ascii="Century Gothic" w:hAnsi="Century Gothic" w:cs="Arial"/>
          <w:bCs/>
        </w:rPr>
        <w:t>стубовима</w:t>
      </w:r>
      <w:proofErr w:type="spellEnd"/>
      <w:r>
        <w:rPr>
          <w:rFonts w:ascii="Century Gothic" w:hAnsi="Century Gothic" w:cs="Arial"/>
          <w:bCs/>
        </w:rPr>
        <w:t xml:space="preserve"> </w:t>
      </w:r>
      <w:proofErr w:type="spellStart"/>
      <w:r>
        <w:rPr>
          <w:rFonts w:ascii="Century Gothic" w:hAnsi="Century Gothic" w:cs="Arial"/>
          <w:bCs/>
        </w:rPr>
        <w:t>димензија</w:t>
      </w:r>
      <w:proofErr w:type="spellEnd"/>
      <w:r>
        <w:rPr>
          <w:rFonts w:ascii="Century Gothic" w:hAnsi="Century Gothic" w:cs="Arial"/>
          <w:bCs/>
        </w:rPr>
        <w:t xml:space="preserve"> 20x20cm MB 20, АБ </w:t>
      </w:r>
      <w:proofErr w:type="spellStart"/>
      <w:r>
        <w:rPr>
          <w:rFonts w:ascii="Century Gothic" w:hAnsi="Century Gothic" w:cs="Arial"/>
          <w:bCs/>
        </w:rPr>
        <w:t>плочом</w:t>
      </w:r>
      <w:proofErr w:type="spellEnd"/>
      <w:r>
        <w:rPr>
          <w:rFonts w:ascii="Century Gothic" w:hAnsi="Century Gothic" w:cs="Arial"/>
          <w:bCs/>
        </w:rPr>
        <w:t xml:space="preserve"> </w:t>
      </w:r>
      <w:proofErr w:type="spellStart"/>
      <w:r>
        <w:rPr>
          <w:rFonts w:ascii="Century Gothic" w:hAnsi="Century Gothic" w:cs="Arial"/>
          <w:bCs/>
        </w:rPr>
        <w:t>дебљине</w:t>
      </w:r>
      <w:proofErr w:type="spellEnd"/>
      <w:r>
        <w:rPr>
          <w:rFonts w:ascii="Century Gothic" w:hAnsi="Century Gothic" w:cs="Arial"/>
          <w:bCs/>
        </w:rPr>
        <w:t xml:space="preserve"> 12cm MB 20 и </w:t>
      </w:r>
      <w:proofErr w:type="spellStart"/>
      <w:r>
        <w:rPr>
          <w:rFonts w:ascii="Century Gothic" w:hAnsi="Century Gothic" w:cs="Arial"/>
          <w:bCs/>
        </w:rPr>
        <w:t>челичном</w:t>
      </w:r>
      <w:proofErr w:type="spellEnd"/>
      <w:r>
        <w:rPr>
          <w:rFonts w:ascii="Century Gothic" w:hAnsi="Century Gothic" w:cs="Arial"/>
          <w:bCs/>
        </w:rPr>
        <w:t xml:space="preserve"> </w:t>
      </w:r>
      <w:proofErr w:type="spellStart"/>
      <w:r>
        <w:rPr>
          <w:rFonts w:ascii="Century Gothic" w:hAnsi="Century Gothic" w:cs="Arial"/>
          <w:bCs/>
        </w:rPr>
        <w:t>кровном</w:t>
      </w:r>
      <w:proofErr w:type="spellEnd"/>
      <w:r>
        <w:rPr>
          <w:rFonts w:ascii="Century Gothic" w:hAnsi="Century Gothic" w:cs="Arial"/>
          <w:bCs/>
        </w:rPr>
        <w:t xml:space="preserve"> </w:t>
      </w:r>
      <w:proofErr w:type="spellStart"/>
      <w:r>
        <w:rPr>
          <w:rFonts w:ascii="Century Gothic" w:hAnsi="Century Gothic" w:cs="Arial"/>
          <w:bCs/>
        </w:rPr>
        <w:t>конструкцијом</w:t>
      </w:r>
      <w:proofErr w:type="spellEnd"/>
      <w:r>
        <w:rPr>
          <w:rFonts w:ascii="Century Gothic" w:hAnsi="Century Gothic" w:cs="Arial"/>
          <w:bCs/>
        </w:rPr>
        <w:t xml:space="preserve">. </w:t>
      </w:r>
    </w:p>
    <w:p w14:paraId="015A9844" w14:textId="77777777" w:rsidR="006D044B" w:rsidRPr="00A611F5" w:rsidRDefault="006D044B" w:rsidP="006D044B">
      <w:pPr>
        <w:pStyle w:val="ListParagraph"/>
        <w:spacing w:after="0"/>
        <w:ind w:left="0"/>
        <w:jc w:val="both"/>
        <w:rPr>
          <w:rFonts w:ascii="Century Gothic" w:hAnsi="Century Gothic" w:cs="Arial"/>
          <w:bCs/>
          <w:lang w:val="sr-Cyrl-RS"/>
        </w:rPr>
      </w:pPr>
      <w:proofErr w:type="spellStart"/>
      <w:r>
        <w:rPr>
          <w:rFonts w:ascii="Century Gothic" w:hAnsi="Century Gothic" w:cs="Arial"/>
          <w:bCs/>
        </w:rPr>
        <w:t>Фасадни</w:t>
      </w:r>
      <w:proofErr w:type="spellEnd"/>
      <w:r>
        <w:rPr>
          <w:rFonts w:ascii="Century Gothic" w:hAnsi="Century Gothic" w:cs="Arial"/>
          <w:bCs/>
        </w:rPr>
        <w:t xml:space="preserve"> </w:t>
      </w:r>
      <w:proofErr w:type="spellStart"/>
      <w:r>
        <w:rPr>
          <w:rFonts w:ascii="Century Gothic" w:hAnsi="Century Gothic" w:cs="Arial"/>
          <w:bCs/>
        </w:rPr>
        <w:t>зидови</w:t>
      </w:r>
      <w:proofErr w:type="spellEnd"/>
      <w:r>
        <w:rPr>
          <w:rFonts w:ascii="Century Gothic" w:hAnsi="Century Gothic" w:cs="Arial"/>
          <w:bCs/>
        </w:rPr>
        <w:t xml:space="preserve"> </w:t>
      </w:r>
      <w:proofErr w:type="spellStart"/>
      <w:r>
        <w:rPr>
          <w:rFonts w:ascii="Century Gothic" w:hAnsi="Century Gothic" w:cs="Arial"/>
          <w:bCs/>
        </w:rPr>
        <w:t>су</w:t>
      </w:r>
      <w:proofErr w:type="spellEnd"/>
      <w:r>
        <w:rPr>
          <w:rFonts w:ascii="Century Gothic" w:hAnsi="Century Gothic" w:cs="Arial"/>
          <w:bCs/>
        </w:rPr>
        <w:t xml:space="preserve"> </w:t>
      </w:r>
      <w:proofErr w:type="spellStart"/>
      <w:r>
        <w:rPr>
          <w:rFonts w:ascii="Century Gothic" w:hAnsi="Century Gothic" w:cs="Arial"/>
          <w:bCs/>
        </w:rPr>
        <w:t>зидани</w:t>
      </w:r>
      <w:proofErr w:type="spellEnd"/>
      <w:r>
        <w:rPr>
          <w:rFonts w:ascii="Century Gothic" w:hAnsi="Century Gothic" w:cs="Arial"/>
          <w:bCs/>
        </w:rPr>
        <w:t xml:space="preserve">, </w:t>
      </w:r>
      <w:proofErr w:type="spellStart"/>
      <w:r>
        <w:rPr>
          <w:rFonts w:ascii="Century Gothic" w:hAnsi="Century Gothic" w:cs="Arial"/>
          <w:bCs/>
        </w:rPr>
        <w:t>дебљине</w:t>
      </w:r>
      <w:proofErr w:type="spellEnd"/>
      <w:r>
        <w:rPr>
          <w:rFonts w:ascii="Century Gothic" w:hAnsi="Century Gothic" w:cs="Arial"/>
          <w:bCs/>
        </w:rPr>
        <w:t xml:space="preserve"> 20cm, </w:t>
      </w:r>
      <w:proofErr w:type="spellStart"/>
      <w:r>
        <w:rPr>
          <w:rFonts w:ascii="Century Gothic" w:hAnsi="Century Gothic" w:cs="Arial"/>
          <w:bCs/>
        </w:rPr>
        <w:t>са</w:t>
      </w:r>
      <w:proofErr w:type="spellEnd"/>
      <w:r>
        <w:rPr>
          <w:rFonts w:ascii="Century Gothic" w:hAnsi="Century Gothic" w:cs="Arial"/>
          <w:bCs/>
        </w:rPr>
        <w:t xml:space="preserve"> </w:t>
      </w:r>
      <w:proofErr w:type="spellStart"/>
      <w:r>
        <w:rPr>
          <w:rFonts w:ascii="Century Gothic" w:hAnsi="Century Gothic" w:cs="Arial"/>
          <w:bCs/>
        </w:rPr>
        <w:t>вертикалним</w:t>
      </w:r>
      <w:proofErr w:type="spellEnd"/>
      <w:r>
        <w:rPr>
          <w:rFonts w:ascii="Century Gothic" w:hAnsi="Century Gothic" w:cs="Arial"/>
          <w:bCs/>
        </w:rPr>
        <w:t xml:space="preserve"> и </w:t>
      </w:r>
      <w:proofErr w:type="spellStart"/>
      <w:r>
        <w:rPr>
          <w:rFonts w:ascii="Century Gothic" w:hAnsi="Century Gothic" w:cs="Arial"/>
          <w:bCs/>
        </w:rPr>
        <w:t>хоризонталним</w:t>
      </w:r>
      <w:proofErr w:type="spellEnd"/>
      <w:r>
        <w:rPr>
          <w:rFonts w:ascii="Century Gothic" w:hAnsi="Century Gothic" w:cs="Arial"/>
          <w:bCs/>
        </w:rPr>
        <w:t xml:space="preserve"> АБ </w:t>
      </w:r>
      <w:proofErr w:type="spellStart"/>
      <w:r>
        <w:rPr>
          <w:rFonts w:ascii="Century Gothic" w:hAnsi="Century Gothic" w:cs="Arial"/>
          <w:bCs/>
        </w:rPr>
        <w:t>серклажима</w:t>
      </w:r>
      <w:proofErr w:type="spellEnd"/>
      <w:r>
        <w:rPr>
          <w:rFonts w:ascii="Century Gothic" w:hAnsi="Century Gothic" w:cs="Arial"/>
          <w:bCs/>
        </w:rPr>
        <w:t xml:space="preserve">. </w:t>
      </w:r>
      <w:proofErr w:type="spellStart"/>
      <w:r>
        <w:rPr>
          <w:rFonts w:ascii="Century Gothic" w:hAnsi="Century Gothic" w:cs="Arial"/>
          <w:bCs/>
        </w:rPr>
        <w:t>Објекат</w:t>
      </w:r>
      <w:proofErr w:type="spellEnd"/>
      <w:r>
        <w:rPr>
          <w:rFonts w:ascii="Century Gothic" w:hAnsi="Century Gothic" w:cs="Arial"/>
          <w:bCs/>
        </w:rPr>
        <w:t xml:space="preserve"> је </w:t>
      </w:r>
      <w:proofErr w:type="spellStart"/>
      <w:r>
        <w:rPr>
          <w:rFonts w:ascii="Century Gothic" w:hAnsi="Century Gothic" w:cs="Arial"/>
          <w:bCs/>
        </w:rPr>
        <w:t>термички</w:t>
      </w:r>
      <w:proofErr w:type="spellEnd"/>
      <w:r>
        <w:rPr>
          <w:rFonts w:ascii="Century Gothic" w:hAnsi="Century Gothic" w:cs="Arial"/>
          <w:bCs/>
        </w:rPr>
        <w:t xml:space="preserve"> </w:t>
      </w:r>
      <w:proofErr w:type="spellStart"/>
      <w:r>
        <w:rPr>
          <w:rFonts w:ascii="Century Gothic" w:hAnsi="Century Gothic" w:cs="Arial"/>
          <w:bCs/>
        </w:rPr>
        <w:t>изолован</w:t>
      </w:r>
      <w:proofErr w:type="spellEnd"/>
      <w:r>
        <w:rPr>
          <w:rFonts w:ascii="Century Gothic" w:hAnsi="Century Gothic" w:cs="Arial"/>
          <w:bCs/>
        </w:rPr>
        <w:t xml:space="preserve">. </w:t>
      </w:r>
      <w:proofErr w:type="spellStart"/>
      <w:r>
        <w:rPr>
          <w:rFonts w:ascii="Century Gothic" w:hAnsi="Century Gothic" w:cs="Arial"/>
          <w:bCs/>
        </w:rPr>
        <w:t>Унутрашњи</w:t>
      </w:r>
      <w:proofErr w:type="spellEnd"/>
      <w:r>
        <w:rPr>
          <w:rFonts w:ascii="Century Gothic" w:hAnsi="Century Gothic" w:cs="Arial"/>
          <w:bCs/>
        </w:rPr>
        <w:t xml:space="preserve"> </w:t>
      </w:r>
      <w:proofErr w:type="spellStart"/>
      <w:r>
        <w:rPr>
          <w:rFonts w:ascii="Century Gothic" w:hAnsi="Century Gothic" w:cs="Arial"/>
          <w:bCs/>
        </w:rPr>
        <w:t>зидови</w:t>
      </w:r>
      <w:proofErr w:type="spellEnd"/>
      <w:r>
        <w:rPr>
          <w:rFonts w:ascii="Century Gothic" w:hAnsi="Century Gothic" w:cs="Arial"/>
          <w:bCs/>
        </w:rPr>
        <w:t xml:space="preserve"> </w:t>
      </w:r>
      <w:proofErr w:type="spellStart"/>
      <w:r>
        <w:rPr>
          <w:rFonts w:ascii="Century Gothic" w:hAnsi="Century Gothic" w:cs="Arial"/>
          <w:bCs/>
        </w:rPr>
        <w:t>су</w:t>
      </w:r>
      <w:proofErr w:type="spellEnd"/>
      <w:r>
        <w:rPr>
          <w:rFonts w:ascii="Century Gothic" w:hAnsi="Century Gothic" w:cs="Arial"/>
          <w:bCs/>
        </w:rPr>
        <w:t xml:space="preserve"> </w:t>
      </w:r>
      <w:proofErr w:type="spellStart"/>
      <w:r>
        <w:rPr>
          <w:rFonts w:ascii="Century Gothic" w:hAnsi="Century Gothic" w:cs="Arial"/>
          <w:bCs/>
        </w:rPr>
        <w:t>такође</w:t>
      </w:r>
      <w:proofErr w:type="spellEnd"/>
      <w:r>
        <w:rPr>
          <w:rFonts w:ascii="Century Gothic" w:hAnsi="Century Gothic" w:cs="Arial"/>
          <w:bCs/>
        </w:rPr>
        <w:t xml:space="preserve"> </w:t>
      </w:r>
      <w:proofErr w:type="spellStart"/>
      <w:r>
        <w:rPr>
          <w:rFonts w:ascii="Century Gothic" w:hAnsi="Century Gothic" w:cs="Arial"/>
          <w:bCs/>
        </w:rPr>
        <w:t>зидани</w:t>
      </w:r>
      <w:proofErr w:type="spellEnd"/>
      <w:r>
        <w:rPr>
          <w:rFonts w:ascii="Century Gothic" w:hAnsi="Century Gothic" w:cs="Arial"/>
          <w:bCs/>
        </w:rPr>
        <w:t xml:space="preserve"> и </w:t>
      </w:r>
      <w:proofErr w:type="spellStart"/>
      <w:r>
        <w:rPr>
          <w:rFonts w:ascii="Century Gothic" w:hAnsi="Century Gothic" w:cs="Arial"/>
          <w:bCs/>
        </w:rPr>
        <w:t>дебљине</w:t>
      </w:r>
      <w:proofErr w:type="spellEnd"/>
      <w:r>
        <w:rPr>
          <w:rFonts w:ascii="Century Gothic" w:hAnsi="Century Gothic" w:cs="Arial"/>
          <w:bCs/>
        </w:rPr>
        <w:t xml:space="preserve"> 20cm и 12cm. </w:t>
      </w:r>
      <w:proofErr w:type="spellStart"/>
      <w:r>
        <w:rPr>
          <w:rFonts w:ascii="Century Gothic" w:hAnsi="Century Gothic" w:cs="Arial"/>
          <w:bCs/>
        </w:rPr>
        <w:t>Чиста</w:t>
      </w:r>
      <w:proofErr w:type="spellEnd"/>
      <w:r>
        <w:rPr>
          <w:rFonts w:ascii="Century Gothic" w:hAnsi="Century Gothic" w:cs="Arial"/>
          <w:bCs/>
        </w:rPr>
        <w:t xml:space="preserve"> </w:t>
      </w:r>
      <w:proofErr w:type="spellStart"/>
      <w:r>
        <w:rPr>
          <w:rFonts w:ascii="Century Gothic" w:hAnsi="Century Gothic" w:cs="Arial"/>
          <w:bCs/>
        </w:rPr>
        <w:t>висина</w:t>
      </w:r>
      <w:proofErr w:type="spellEnd"/>
      <w:r>
        <w:rPr>
          <w:rFonts w:ascii="Century Gothic" w:hAnsi="Century Gothic" w:cs="Arial"/>
          <w:bCs/>
        </w:rPr>
        <w:t xml:space="preserve"> у </w:t>
      </w:r>
      <w:proofErr w:type="spellStart"/>
      <w:r>
        <w:rPr>
          <w:rFonts w:ascii="Century Gothic" w:hAnsi="Century Gothic" w:cs="Arial"/>
          <w:bCs/>
        </w:rPr>
        <w:t>објекту</w:t>
      </w:r>
      <w:proofErr w:type="spellEnd"/>
      <w:r>
        <w:rPr>
          <w:rFonts w:ascii="Century Gothic" w:hAnsi="Century Gothic" w:cs="Arial"/>
          <w:bCs/>
        </w:rPr>
        <w:t xml:space="preserve"> у </w:t>
      </w:r>
      <w:proofErr w:type="spellStart"/>
      <w:r>
        <w:rPr>
          <w:rFonts w:ascii="Century Gothic" w:hAnsi="Century Gothic" w:cs="Arial"/>
          <w:bCs/>
        </w:rPr>
        <w:t>свим</w:t>
      </w:r>
      <w:proofErr w:type="spellEnd"/>
      <w:r>
        <w:rPr>
          <w:rFonts w:ascii="Century Gothic" w:hAnsi="Century Gothic" w:cs="Arial"/>
          <w:bCs/>
        </w:rPr>
        <w:t xml:space="preserve"> </w:t>
      </w:r>
      <w:proofErr w:type="spellStart"/>
      <w:r>
        <w:rPr>
          <w:rFonts w:ascii="Century Gothic" w:hAnsi="Century Gothic" w:cs="Arial"/>
          <w:bCs/>
        </w:rPr>
        <w:t>просторијама</w:t>
      </w:r>
      <w:proofErr w:type="spellEnd"/>
      <w:r>
        <w:rPr>
          <w:rFonts w:ascii="Century Gothic" w:hAnsi="Century Gothic" w:cs="Arial"/>
          <w:bCs/>
        </w:rPr>
        <w:t xml:space="preserve"> </w:t>
      </w:r>
      <w:proofErr w:type="spellStart"/>
      <w:r>
        <w:rPr>
          <w:rFonts w:ascii="Century Gothic" w:hAnsi="Century Gothic" w:cs="Arial"/>
          <w:bCs/>
        </w:rPr>
        <w:t>износи</w:t>
      </w:r>
      <w:proofErr w:type="spellEnd"/>
      <w:r>
        <w:rPr>
          <w:rFonts w:ascii="Century Gothic" w:hAnsi="Century Gothic" w:cs="Arial"/>
          <w:bCs/>
        </w:rPr>
        <w:t xml:space="preserve"> 3.42м.</w:t>
      </w:r>
    </w:p>
    <w:p w14:paraId="0B90289F" w14:textId="77777777" w:rsidR="006D044B" w:rsidRDefault="006D044B" w:rsidP="006D044B">
      <w:pPr>
        <w:pStyle w:val="ListParagraph"/>
        <w:spacing w:after="0"/>
        <w:ind w:left="0"/>
        <w:jc w:val="both"/>
        <w:rPr>
          <w:rFonts w:ascii="Century Gothic" w:hAnsi="Century Gothic" w:cs="Arial"/>
          <w:bCs/>
          <w:lang w:val="sr-Cyrl-RS"/>
        </w:rPr>
      </w:pPr>
      <w:proofErr w:type="spellStart"/>
      <w:r>
        <w:rPr>
          <w:rFonts w:ascii="Century Gothic" w:hAnsi="Century Gothic" w:cs="Arial"/>
          <w:bCs/>
        </w:rPr>
        <w:t>Кровну</w:t>
      </w:r>
      <w:proofErr w:type="spellEnd"/>
      <w:r>
        <w:rPr>
          <w:rFonts w:ascii="Century Gothic" w:hAnsi="Century Gothic" w:cs="Arial"/>
          <w:bCs/>
        </w:rPr>
        <w:t xml:space="preserve"> </w:t>
      </w:r>
      <w:proofErr w:type="spellStart"/>
      <w:r>
        <w:rPr>
          <w:rFonts w:ascii="Century Gothic" w:hAnsi="Century Gothic" w:cs="Arial"/>
          <w:bCs/>
        </w:rPr>
        <w:t>конструкцију</w:t>
      </w:r>
      <w:proofErr w:type="spellEnd"/>
      <w:r>
        <w:rPr>
          <w:rFonts w:ascii="Century Gothic" w:hAnsi="Century Gothic" w:cs="Arial"/>
          <w:bCs/>
        </w:rPr>
        <w:t xml:space="preserve"> </w:t>
      </w:r>
      <w:proofErr w:type="spellStart"/>
      <w:r>
        <w:rPr>
          <w:rFonts w:ascii="Century Gothic" w:hAnsi="Century Gothic" w:cs="Arial"/>
          <w:bCs/>
        </w:rPr>
        <w:t>чине</w:t>
      </w:r>
      <w:proofErr w:type="spellEnd"/>
      <w:r>
        <w:rPr>
          <w:rFonts w:ascii="Century Gothic" w:hAnsi="Century Gothic" w:cs="Arial"/>
          <w:bCs/>
        </w:rPr>
        <w:t xml:space="preserve"> </w:t>
      </w:r>
      <w:proofErr w:type="spellStart"/>
      <w:r>
        <w:rPr>
          <w:rFonts w:ascii="Century Gothic" w:hAnsi="Century Gothic" w:cs="Arial"/>
          <w:bCs/>
        </w:rPr>
        <w:t>лаке</w:t>
      </w:r>
      <w:proofErr w:type="spellEnd"/>
      <w:r>
        <w:rPr>
          <w:rFonts w:ascii="Century Gothic" w:hAnsi="Century Gothic" w:cs="Arial"/>
          <w:bCs/>
        </w:rPr>
        <w:t xml:space="preserve"> </w:t>
      </w:r>
      <w:proofErr w:type="spellStart"/>
      <w:r>
        <w:rPr>
          <w:rFonts w:ascii="Century Gothic" w:hAnsi="Century Gothic" w:cs="Arial"/>
          <w:bCs/>
        </w:rPr>
        <w:t>челичне</w:t>
      </w:r>
      <w:proofErr w:type="spellEnd"/>
      <w:r>
        <w:rPr>
          <w:rFonts w:ascii="Century Gothic" w:hAnsi="Century Gothic" w:cs="Arial"/>
          <w:bCs/>
        </w:rPr>
        <w:t xml:space="preserve"> </w:t>
      </w:r>
      <w:proofErr w:type="spellStart"/>
      <w:r>
        <w:rPr>
          <w:rFonts w:ascii="Century Gothic" w:hAnsi="Century Gothic" w:cs="Arial"/>
          <w:bCs/>
        </w:rPr>
        <w:t>решетке</w:t>
      </w:r>
      <w:proofErr w:type="spellEnd"/>
      <w:r>
        <w:rPr>
          <w:rFonts w:ascii="Century Gothic" w:hAnsi="Century Gothic" w:cs="Arial"/>
          <w:bCs/>
        </w:rPr>
        <w:t xml:space="preserve"> </w:t>
      </w:r>
      <w:proofErr w:type="spellStart"/>
      <w:r>
        <w:rPr>
          <w:rFonts w:ascii="Century Gothic" w:hAnsi="Century Gothic" w:cs="Arial"/>
          <w:bCs/>
        </w:rPr>
        <w:t>које</w:t>
      </w:r>
      <w:proofErr w:type="spellEnd"/>
      <w:r>
        <w:rPr>
          <w:rFonts w:ascii="Century Gothic" w:hAnsi="Century Gothic" w:cs="Arial"/>
          <w:bCs/>
        </w:rPr>
        <w:t xml:space="preserve"> </w:t>
      </w:r>
      <w:proofErr w:type="spellStart"/>
      <w:r>
        <w:rPr>
          <w:rFonts w:ascii="Century Gothic" w:hAnsi="Century Gothic" w:cs="Arial"/>
          <w:bCs/>
        </w:rPr>
        <w:t>се</w:t>
      </w:r>
      <w:proofErr w:type="spellEnd"/>
      <w:r>
        <w:rPr>
          <w:rFonts w:ascii="Century Gothic" w:hAnsi="Century Gothic" w:cs="Arial"/>
          <w:bCs/>
        </w:rPr>
        <w:t xml:space="preserve"> </w:t>
      </w:r>
      <w:proofErr w:type="spellStart"/>
      <w:r>
        <w:rPr>
          <w:rFonts w:ascii="Century Gothic" w:hAnsi="Century Gothic" w:cs="Arial"/>
          <w:bCs/>
        </w:rPr>
        <w:t>ослањају</w:t>
      </w:r>
      <w:proofErr w:type="spellEnd"/>
      <w:r>
        <w:rPr>
          <w:rFonts w:ascii="Century Gothic" w:hAnsi="Century Gothic" w:cs="Arial"/>
          <w:bCs/>
        </w:rPr>
        <w:t xml:space="preserve"> </w:t>
      </w:r>
      <w:proofErr w:type="spellStart"/>
      <w:r>
        <w:rPr>
          <w:rFonts w:ascii="Century Gothic" w:hAnsi="Century Gothic" w:cs="Arial"/>
          <w:bCs/>
        </w:rPr>
        <w:t>на</w:t>
      </w:r>
      <w:proofErr w:type="spellEnd"/>
      <w:r>
        <w:rPr>
          <w:rFonts w:ascii="Century Gothic" w:hAnsi="Century Gothic" w:cs="Arial"/>
          <w:bCs/>
        </w:rPr>
        <w:t xml:space="preserve"> </w:t>
      </w:r>
      <w:proofErr w:type="spellStart"/>
      <w:r>
        <w:rPr>
          <w:rFonts w:ascii="Century Gothic" w:hAnsi="Century Gothic" w:cs="Arial"/>
          <w:bCs/>
        </w:rPr>
        <w:t>Аб</w:t>
      </w:r>
      <w:proofErr w:type="spellEnd"/>
      <w:r>
        <w:rPr>
          <w:rFonts w:ascii="Century Gothic" w:hAnsi="Century Gothic" w:cs="Arial"/>
          <w:bCs/>
        </w:rPr>
        <w:t xml:space="preserve"> </w:t>
      </w:r>
      <w:proofErr w:type="spellStart"/>
      <w:r>
        <w:rPr>
          <w:rFonts w:ascii="Century Gothic" w:hAnsi="Century Gothic" w:cs="Arial"/>
          <w:bCs/>
        </w:rPr>
        <w:t>серклаже</w:t>
      </w:r>
      <w:proofErr w:type="spellEnd"/>
      <w:r>
        <w:rPr>
          <w:rFonts w:ascii="Century Gothic" w:hAnsi="Century Gothic" w:cs="Arial"/>
          <w:bCs/>
        </w:rPr>
        <w:t xml:space="preserve">. </w:t>
      </w:r>
      <w:proofErr w:type="spellStart"/>
      <w:r>
        <w:rPr>
          <w:rFonts w:ascii="Century Gothic" w:hAnsi="Century Gothic" w:cs="Arial"/>
          <w:bCs/>
        </w:rPr>
        <w:t>Секундарну</w:t>
      </w:r>
      <w:proofErr w:type="spellEnd"/>
      <w:r>
        <w:rPr>
          <w:rFonts w:ascii="Century Gothic" w:hAnsi="Century Gothic" w:cs="Arial"/>
          <w:bCs/>
        </w:rPr>
        <w:t xml:space="preserve"> </w:t>
      </w:r>
      <w:proofErr w:type="spellStart"/>
      <w:r>
        <w:rPr>
          <w:rFonts w:ascii="Century Gothic" w:hAnsi="Century Gothic" w:cs="Arial"/>
          <w:bCs/>
        </w:rPr>
        <w:t>конструкцију</w:t>
      </w:r>
      <w:proofErr w:type="spellEnd"/>
      <w:r>
        <w:rPr>
          <w:rFonts w:ascii="Century Gothic" w:hAnsi="Century Gothic" w:cs="Arial"/>
          <w:bCs/>
        </w:rPr>
        <w:t xml:space="preserve"> </w:t>
      </w:r>
      <w:proofErr w:type="spellStart"/>
      <w:r>
        <w:rPr>
          <w:rFonts w:ascii="Century Gothic" w:hAnsi="Century Gothic" w:cs="Arial"/>
          <w:bCs/>
        </w:rPr>
        <w:t>чине</w:t>
      </w:r>
      <w:proofErr w:type="spellEnd"/>
      <w:r>
        <w:rPr>
          <w:rFonts w:ascii="Century Gothic" w:hAnsi="Century Gothic" w:cs="Arial"/>
          <w:bCs/>
        </w:rPr>
        <w:t xml:space="preserve"> </w:t>
      </w:r>
      <w:proofErr w:type="spellStart"/>
      <w:r>
        <w:rPr>
          <w:rFonts w:ascii="Century Gothic" w:hAnsi="Century Gothic" w:cs="Arial"/>
          <w:bCs/>
        </w:rPr>
        <w:t>секундарни</w:t>
      </w:r>
      <w:proofErr w:type="spellEnd"/>
      <w:r>
        <w:rPr>
          <w:rFonts w:ascii="Century Gothic" w:hAnsi="Century Gothic" w:cs="Arial"/>
          <w:bCs/>
        </w:rPr>
        <w:t xml:space="preserve"> </w:t>
      </w:r>
      <w:proofErr w:type="spellStart"/>
      <w:r>
        <w:rPr>
          <w:rFonts w:ascii="Century Gothic" w:hAnsi="Century Gothic" w:cs="Arial"/>
          <w:bCs/>
        </w:rPr>
        <w:t>челични</w:t>
      </w:r>
      <w:proofErr w:type="spellEnd"/>
      <w:r>
        <w:rPr>
          <w:rFonts w:ascii="Century Gothic" w:hAnsi="Century Gothic" w:cs="Arial"/>
          <w:bCs/>
        </w:rPr>
        <w:t xml:space="preserve"> </w:t>
      </w:r>
      <w:proofErr w:type="spellStart"/>
      <w:r>
        <w:rPr>
          <w:rFonts w:ascii="Century Gothic" w:hAnsi="Century Gothic" w:cs="Arial"/>
          <w:bCs/>
        </w:rPr>
        <w:t>носачи</w:t>
      </w:r>
      <w:proofErr w:type="spellEnd"/>
      <w:r>
        <w:rPr>
          <w:rFonts w:ascii="Century Gothic" w:hAnsi="Century Gothic" w:cs="Arial"/>
          <w:bCs/>
        </w:rPr>
        <w:t xml:space="preserve"> и </w:t>
      </w:r>
      <w:proofErr w:type="spellStart"/>
      <w:r>
        <w:rPr>
          <w:rFonts w:ascii="Century Gothic" w:hAnsi="Century Gothic" w:cs="Arial"/>
          <w:bCs/>
        </w:rPr>
        <w:t>спрегови</w:t>
      </w:r>
      <w:proofErr w:type="spellEnd"/>
      <w:r>
        <w:rPr>
          <w:rFonts w:ascii="Century Gothic" w:hAnsi="Century Gothic" w:cs="Arial"/>
          <w:bCs/>
        </w:rPr>
        <w:t xml:space="preserve"> у </w:t>
      </w:r>
      <w:proofErr w:type="spellStart"/>
      <w:r>
        <w:rPr>
          <w:rFonts w:ascii="Century Gothic" w:hAnsi="Century Gothic" w:cs="Arial"/>
          <w:bCs/>
        </w:rPr>
        <w:t>подужном</w:t>
      </w:r>
      <w:proofErr w:type="spellEnd"/>
      <w:r>
        <w:rPr>
          <w:rFonts w:ascii="Century Gothic" w:hAnsi="Century Gothic" w:cs="Arial"/>
          <w:bCs/>
        </w:rPr>
        <w:t xml:space="preserve"> </w:t>
      </w:r>
      <w:proofErr w:type="spellStart"/>
      <w:r>
        <w:rPr>
          <w:rFonts w:ascii="Century Gothic" w:hAnsi="Century Gothic" w:cs="Arial"/>
          <w:bCs/>
        </w:rPr>
        <w:t>правцу</w:t>
      </w:r>
      <w:proofErr w:type="spellEnd"/>
      <w:r>
        <w:rPr>
          <w:rFonts w:ascii="Century Gothic" w:hAnsi="Century Gothic" w:cs="Arial"/>
          <w:bCs/>
        </w:rPr>
        <w:t xml:space="preserve">. </w:t>
      </w:r>
    </w:p>
    <w:p w14:paraId="34730CEB" w14:textId="77777777" w:rsidR="006D044B" w:rsidRPr="00492898" w:rsidRDefault="006D044B" w:rsidP="006D044B">
      <w:pPr>
        <w:pStyle w:val="ListParagraph"/>
        <w:spacing w:after="0"/>
        <w:ind w:left="0"/>
        <w:jc w:val="both"/>
        <w:rPr>
          <w:rFonts w:ascii="Century Gothic" w:hAnsi="Century Gothic" w:cs="Arial"/>
          <w:bCs/>
          <w:lang w:val="sr-Cyrl-RS"/>
        </w:rPr>
      </w:pPr>
      <w:proofErr w:type="spellStart"/>
      <w:r>
        <w:rPr>
          <w:rFonts w:ascii="Century Gothic" w:hAnsi="Century Gothic" w:cs="Arial"/>
          <w:bCs/>
        </w:rPr>
        <w:t>Фундирање</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на</w:t>
      </w:r>
      <w:proofErr w:type="spellEnd"/>
      <w:r>
        <w:rPr>
          <w:rFonts w:ascii="Century Gothic" w:hAnsi="Century Gothic" w:cs="Arial"/>
          <w:bCs/>
        </w:rPr>
        <w:t xml:space="preserve"> АБ </w:t>
      </w:r>
      <w:proofErr w:type="spellStart"/>
      <w:r>
        <w:rPr>
          <w:rFonts w:ascii="Century Gothic" w:hAnsi="Century Gothic" w:cs="Arial"/>
          <w:bCs/>
        </w:rPr>
        <w:t>темељним</w:t>
      </w:r>
      <w:proofErr w:type="spellEnd"/>
      <w:r>
        <w:rPr>
          <w:rFonts w:ascii="Century Gothic" w:hAnsi="Century Gothic" w:cs="Arial"/>
          <w:bCs/>
        </w:rPr>
        <w:t xml:space="preserve"> </w:t>
      </w:r>
      <w:proofErr w:type="spellStart"/>
      <w:r>
        <w:rPr>
          <w:rFonts w:ascii="Century Gothic" w:hAnsi="Century Gothic" w:cs="Arial"/>
          <w:bCs/>
        </w:rPr>
        <w:t>стопама</w:t>
      </w:r>
      <w:proofErr w:type="spellEnd"/>
      <w:r>
        <w:rPr>
          <w:rFonts w:ascii="Century Gothic" w:hAnsi="Century Gothic" w:cs="Arial"/>
          <w:bCs/>
        </w:rPr>
        <w:t xml:space="preserve"> 30x50cm MB 20</w:t>
      </w:r>
      <w:r>
        <w:rPr>
          <w:rFonts w:ascii="Century Gothic" w:hAnsi="Century Gothic" w:cs="Arial"/>
          <w:bCs/>
          <w:lang w:val="sr-Cyrl-RS"/>
        </w:rPr>
        <w:t>.</w:t>
      </w:r>
    </w:p>
    <w:p w14:paraId="3CC35858" w14:textId="77777777" w:rsidR="006D044B" w:rsidRDefault="006D044B" w:rsidP="006D044B">
      <w:pPr>
        <w:pStyle w:val="ListParagraph"/>
        <w:spacing w:after="0"/>
        <w:ind w:left="0"/>
        <w:jc w:val="both"/>
        <w:rPr>
          <w:rFonts w:ascii="Century Gothic" w:hAnsi="Century Gothic" w:cs="Arial"/>
          <w:bCs/>
        </w:rPr>
      </w:pPr>
    </w:p>
    <w:p w14:paraId="2D20F64F" w14:textId="77777777" w:rsidR="006D044B" w:rsidRDefault="006D044B" w:rsidP="006D044B">
      <w:pPr>
        <w:pStyle w:val="ListParagraph"/>
        <w:spacing w:after="0"/>
        <w:ind w:left="0"/>
        <w:jc w:val="both"/>
        <w:rPr>
          <w:rFonts w:ascii="Century Gothic" w:hAnsi="Century Gothic" w:cs="Arial"/>
          <w:b/>
          <w:lang w:val="sr-Cyrl-RS"/>
        </w:rPr>
      </w:pPr>
      <w:r>
        <w:rPr>
          <w:rFonts w:ascii="Century Gothic" w:hAnsi="Century Gothic" w:cs="Arial"/>
          <w:b/>
        </w:rPr>
        <w:t>СПОЉНА ОБРАДА</w:t>
      </w:r>
    </w:p>
    <w:p w14:paraId="6495F7AF"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t>Фасадни</w:t>
      </w:r>
      <w:proofErr w:type="spellEnd"/>
      <w:r>
        <w:rPr>
          <w:rFonts w:ascii="Century Gothic" w:hAnsi="Century Gothic" w:cs="Arial"/>
          <w:bCs/>
        </w:rPr>
        <w:t xml:space="preserve"> </w:t>
      </w:r>
      <w:proofErr w:type="spellStart"/>
      <w:r>
        <w:rPr>
          <w:rFonts w:ascii="Century Gothic" w:hAnsi="Century Gothic" w:cs="Arial"/>
          <w:bCs/>
        </w:rPr>
        <w:t>зидови</w:t>
      </w:r>
      <w:proofErr w:type="spellEnd"/>
      <w:r>
        <w:rPr>
          <w:rFonts w:ascii="Century Gothic" w:hAnsi="Century Gothic" w:cs="Arial"/>
          <w:bCs/>
        </w:rPr>
        <w:t xml:space="preserve"> </w:t>
      </w:r>
      <w:proofErr w:type="spellStart"/>
      <w:r>
        <w:rPr>
          <w:rFonts w:ascii="Century Gothic" w:hAnsi="Century Gothic" w:cs="Arial"/>
          <w:bCs/>
        </w:rPr>
        <w:t>су</w:t>
      </w:r>
      <w:proofErr w:type="spellEnd"/>
      <w:r>
        <w:rPr>
          <w:rFonts w:ascii="Century Gothic" w:hAnsi="Century Gothic" w:cs="Arial"/>
          <w:bCs/>
        </w:rPr>
        <w:t xml:space="preserve"> </w:t>
      </w:r>
      <w:proofErr w:type="spellStart"/>
      <w:r>
        <w:rPr>
          <w:rFonts w:ascii="Century Gothic" w:hAnsi="Century Gothic" w:cs="Arial"/>
          <w:bCs/>
        </w:rPr>
        <w:t>од</w:t>
      </w:r>
      <w:proofErr w:type="spellEnd"/>
      <w:r>
        <w:rPr>
          <w:rFonts w:ascii="Century Gothic" w:hAnsi="Century Gothic" w:cs="Arial"/>
          <w:bCs/>
        </w:rPr>
        <w:t xml:space="preserve"> </w:t>
      </w:r>
      <w:proofErr w:type="spellStart"/>
      <w:r>
        <w:rPr>
          <w:rFonts w:ascii="Century Gothic" w:hAnsi="Century Gothic" w:cs="Arial"/>
          <w:bCs/>
        </w:rPr>
        <w:t>гитер</w:t>
      </w:r>
      <w:proofErr w:type="spellEnd"/>
      <w:r>
        <w:rPr>
          <w:rFonts w:ascii="Century Gothic" w:hAnsi="Century Gothic" w:cs="Arial"/>
          <w:bCs/>
        </w:rPr>
        <w:t xml:space="preserve"> </w:t>
      </w:r>
      <w:proofErr w:type="spellStart"/>
      <w:r>
        <w:rPr>
          <w:rFonts w:ascii="Century Gothic" w:hAnsi="Century Gothic" w:cs="Arial"/>
          <w:bCs/>
        </w:rPr>
        <w:t>блока</w:t>
      </w:r>
      <w:proofErr w:type="spellEnd"/>
      <w:r>
        <w:rPr>
          <w:rFonts w:ascii="Century Gothic" w:hAnsi="Century Gothic" w:cs="Arial"/>
          <w:bCs/>
        </w:rPr>
        <w:t xml:space="preserve"> </w:t>
      </w:r>
      <w:proofErr w:type="spellStart"/>
      <w:r>
        <w:rPr>
          <w:rFonts w:ascii="Century Gothic" w:hAnsi="Century Gothic" w:cs="Arial"/>
          <w:bCs/>
        </w:rPr>
        <w:t>дебљине</w:t>
      </w:r>
      <w:proofErr w:type="spellEnd"/>
      <w:r>
        <w:rPr>
          <w:rFonts w:ascii="Century Gothic" w:hAnsi="Century Gothic" w:cs="Arial"/>
          <w:bCs/>
        </w:rPr>
        <w:t xml:space="preserve"> 20cm. </w:t>
      </w:r>
      <w:proofErr w:type="spellStart"/>
      <w:r>
        <w:rPr>
          <w:rFonts w:ascii="Century Gothic" w:hAnsi="Century Gothic" w:cs="Arial"/>
          <w:bCs/>
        </w:rPr>
        <w:t>Обложени</w:t>
      </w:r>
      <w:proofErr w:type="spellEnd"/>
      <w:r>
        <w:rPr>
          <w:rFonts w:ascii="Century Gothic" w:hAnsi="Century Gothic" w:cs="Arial"/>
          <w:bCs/>
        </w:rPr>
        <w:t xml:space="preserve"> </w:t>
      </w:r>
      <w:proofErr w:type="spellStart"/>
      <w:r>
        <w:rPr>
          <w:rFonts w:ascii="Century Gothic" w:hAnsi="Century Gothic" w:cs="Arial"/>
          <w:bCs/>
        </w:rPr>
        <w:t>су</w:t>
      </w:r>
      <w:proofErr w:type="spellEnd"/>
      <w:r>
        <w:rPr>
          <w:rFonts w:ascii="Century Gothic" w:hAnsi="Century Gothic" w:cs="Arial"/>
          <w:bCs/>
        </w:rPr>
        <w:t xml:space="preserve"> </w:t>
      </w:r>
      <w:proofErr w:type="spellStart"/>
      <w:r>
        <w:rPr>
          <w:rFonts w:ascii="Century Gothic" w:hAnsi="Century Gothic" w:cs="Arial"/>
          <w:bCs/>
        </w:rPr>
        <w:t>непрозирним</w:t>
      </w:r>
      <w:proofErr w:type="spellEnd"/>
      <w:r>
        <w:rPr>
          <w:rFonts w:ascii="Century Gothic" w:hAnsi="Century Gothic" w:cs="Arial"/>
          <w:bCs/>
        </w:rPr>
        <w:t xml:space="preserve">, </w:t>
      </w:r>
      <w:proofErr w:type="spellStart"/>
      <w:r>
        <w:rPr>
          <w:rFonts w:ascii="Century Gothic" w:hAnsi="Century Gothic" w:cs="Arial"/>
          <w:bCs/>
        </w:rPr>
        <w:t>матираним</w:t>
      </w:r>
      <w:proofErr w:type="spellEnd"/>
      <w:r>
        <w:rPr>
          <w:rFonts w:ascii="Century Gothic" w:hAnsi="Century Gothic" w:cs="Arial"/>
          <w:bCs/>
        </w:rPr>
        <w:t xml:space="preserve"> </w:t>
      </w:r>
      <w:proofErr w:type="spellStart"/>
      <w:r>
        <w:rPr>
          <w:rFonts w:ascii="Century Gothic" w:hAnsi="Century Gothic" w:cs="Arial"/>
          <w:bCs/>
        </w:rPr>
        <w:t>алубонд</w:t>
      </w:r>
      <w:proofErr w:type="spellEnd"/>
      <w:r>
        <w:rPr>
          <w:rFonts w:ascii="Century Gothic" w:hAnsi="Century Gothic" w:cs="Arial"/>
          <w:bCs/>
        </w:rPr>
        <w:t xml:space="preserve"> </w:t>
      </w:r>
      <w:proofErr w:type="spellStart"/>
      <w:r>
        <w:rPr>
          <w:rFonts w:ascii="Century Gothic" w:hAnsi="Century Gothic" w:cs="Arial"/>
          <w:bCs/>
        </w:rPr>
        <w:t>панелима</w:t>
      </w:r>
      <w:proofErr w:type="spellEnd"/>
      <w:r>
        <w:rPr>
          <w:rFonts w:ascii="Century Gothic" w:hAnsi="Century Gothic" w:cs="Arial"/>
          <w:bCs/>
        </w:rPr>
        <w:t xml:space="preserve"> </w:t>
      </w:r>
      <w:proofErr w:type="spellStart"/>
      <w:r>
        <w:rPr>
          <w:rFonts w:ascii="Century Gothic" w:hAnsi="Century Gothic" w:cs="Arial"/>
          <w:bCs/>
        </w:rPr>
        <w:t>светло</w:t>
      </w:r>
      <w:proofErr w:type="spellEnd"/>
      <w:r>
        <w:rPr>
          <w:rFonts w:ascii="Century Gothic" w:hAnsi="Century Gothic" w:cs="Arial"/>
          <w:bCs/>
        </w:rPr>
        <w:t xml:space="preserve"> </w:t>
      </w:r>
      <w:proofErr w:type="spellStart"/>
      <w:r>
        <w:rPr>
          <w:rFonts w:ascii="Century Gothic" w:hAnsi="Century Gothic" w:cs="Arial"/>
          <w:bCs/>
        </w:rPr>
        <w:t>сиве</w:t>
      </w:r>
      <w:proofErr w:type="spellEnd"/>
      <w:r>
        <w:rPr>
          <w:rFonts w:ascii="Century Gothic" w:hAnsi="Century Gothic" w:cs="Arial"/>
          <w:bCs/>
        </w:rPr>
        <w:t xml:space="preserve"> и </w:t>
      </w:r>
      <w:proofErr w:type="spellStart"/>
      <w:r>
        <w:rPr>
          <w:rFonts w:ascii="Century Gothic" w:hAnsi="Century Gothic" w:cs="Arial"/>
          <w:bCs/>
        </w:rPr>
        <w:t>пастелне</w:t>
      </w:r>
      <w:proofErr w:type="spellEnd"/>
      <w:r>
        <w:rPr>
          <w:rFonts w:ascii="Century Gothic" w:hAnsi="Century Gothic" w:cs="Arial"/>
          <w:bCs/>
        </w:rPr>
        <w:t xml:space="preserve"> </w:t>
      </w:r>
      <w:proofErr w:type="spellStart"/>
      <w:r>
        <w:rPr>
          <w:rFonts w:ascii="Century Gothic" w:hAnsi="Century Gothic" w:cs="Arial"/>
          <w:bCs/>
        </w:rPr>
        <w:t>зелене</w:t>
      </w:r>
      <w:proofErr w:type="spellEnd"/>
      <w:r>
        <w:rPr>
          <w:rFonts w:ascii="Century Gothic" w:hAnsi="Century Gothic" w:cs="Arial"/>
          <w:bCs/>
        </w:rPr>
        <w:t xml:space="preserve"> </w:t>
      </w:r>
      <w:proofErr w:type="spellStart"/>
      <w:r>
        <w:rPr>
          <w:rFonts w:ascii="Century Gothic" w:hAnsi="Century Gothic" w:cs="Arial"/>
          <w:bCs/>
        </w:rPr>
        <w:t>боје</w:t>
      </w:r>
      <w:proofErr w:type="spellEnd"/>
      <w:r>
        <w:rPr>
          <w:rFonts w:ascii="Century Gothic" w:hAnsi="Century Gothic" w:cs="Arial"/>
          <w:bCs/>
        </w:rPr>
        <w:t xml:space="preserve">. </w:t>
      </w:r>
      <w:proofErr w:type="spellStart"/>
      <w:r>
        <w:rPr>
          <w:rFonts w:ascii="Century Gothic" w:hAnsi="Century Gothic" w:cs="Arial"/>
          <w:bCs/>
        </w:rPr>
        <w:t>На</w:t>
      </w:r>
      <w:proofErr w:type="spellEnd"/>
      <w:r>
        <w:rPr>
          <w:rFonts w:ascii="Century Gothic" w:hAnsi="Century Gothic" w:cs="Arial"/>
          <w:bCs/>
        </w:rPr>
        <w:t xml:space="preserve"> </w:t>
      </w:r>
      <w:proofErr w:type="spellStart"/>
      <w:r>
        <w:rPr>
          <w:rFonts w:ascii="Century Gothic" w:hAnsi="Century Gothic" w:cs="Arial"/>
          <w:bCs/>
        </w:rPr>
        <w:t>прилозима</w:t>
      </w:r>
      <w:proofErr w:type="spellEnd"/>
      <w:r>
        <w:rPr>
          <w:rFonts w:ascii="Century Gothic" w:hAnsi="Century Gothic" w:cs="Arial"/>
          <w:bCs/>
        </w:rPr>
        <w:t xml:space="preserve"> </w:t>
      </w:r>
      <w:proofErr w:type="spellStart"/>
      <w:r>
        <w:rPr>
          <w:rFonts w:ascii="Century Gothic" w:hAnsi="Century Gothic" w:cs="Arial"/>
          <w:bCs/>
        </w:rPr>
        <w:t>фасаде-изгледи</w:t>
      </w:r>
      <w:proofErr w:type="spellEnd"/>
      <w:r>
        <w:rPr>
          <w:rFonts w:ascii="Century Gothic" w:hAnsi="Century Gothic" w:cs="Arial"/>
          <w:bCs/>
        </w:rPr>
        <w:t xml:space="preserve"> </w:t>
      </w:r>
      <w:proofErr w:type="spellStart"/>
      <w:r>
        <w:rPr>
          <w:rFonts w:ascii="Century Gothic" w:hAnsi="Century Gothic" w:cs="Arial"/>
          <w:bCs/>
        </w:rPr>
        <w:t>приказано</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смењивање</w:t>
      </w:r>
      <w:proofErr w:type="spellEnd"/>
      <w:r>
        <w:rPr>
          <w:rFonts w:ascii="Century Gothic" w:hAnsi="Century Gothic" w:cs="Arial"/>
          <w:bCs/>
        </w:rPr>
        <w:t xml:space="preserve"> </w:t>
      </w:r>
      <w:proofErr w:type="spellStart"/>
      <w:r>
        <w:rPr>
          <w:rFonts w:ascii="Century Gothic" w:hAnsi="Century Gothic" w:cs="Arial"/>
          <w:bCs/>
        </w:rPr>
        <w:t>боја</w:t>
      </w:r>
      <w:proofErr w:type="spellEnd"/>
      <w:r>
        <w:rPr>
          <w:rFonts w:ascii="Century Gothic" w:hAnsi="Century Gothic" w:cs="Arial"/>
          <w:bCs/>
        </w:rPr>
        <w:t>.</w:t>
      </w:r>
    </w:p>
    <w:p w14:paraId="684BDD3F"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t>Објекат</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термоизолован</w:t>
      </w:r>
      <w:proofErr w:type="spellEnd"/>
      <w:r>
        <w:rPr>
          <w:rFonts w:ascii="Century Gothic" w:hAnsi="Century Gothic" w:cs="Arial"/>
          <w:bCs/>
        </w:rPr>
        <w:t xml:space="preserve"> </w:t>
      </w:r>
      <w:proofErr w:type="spellStart"/>
      <w:r>
        <w:rPr>
          <w:rFonts w:ascii="Century Gothic" w:hAnsi="Century Gothic" w:cs="Arial"/>
          <w:bCs/>
        </w:rPr>
        <w:t>термоизолацијом</w:t>
      </w:r>
      <w:proofErr w:type="spellEnd"/>
      <w:r>
        <w:rPr>
          <w:rFonts w:ascii="Century Gothic" w:hAnsi="Century Gothic" w:cs="Arial"/>
          <w:bCs/>
        </w:rPr>
        <w:t xml:space="preserve"> </w:t>
      </w:r>
      <w:proofErr w:type="spellStart"/>
      <w:r>
        <w:rPr>
          <w:rFonts w:ascii="Century Gothic" w:hAnsi="Century Gothic" w:cs="Arial"/>
          <w:bCs/>
        </w:rPr>
        <w:t>дебљине</w:t>
      </w:r>
      <w:proofErr w:type="spellEnd"/>
      <w:r>
        <w:rPr>
          <w:rFonts w:ascii="Century Gothic" w:hAnsi="Century Gothic" w:cs="Arial"/>
          <w:bCs/>
        </w:rPr>
        <w:t xml:space="preserve"> 12cm </w:t>
      </w:r>
      <w:r>
        <w:rPr>
          <w:rFonts w:ascii="Century Gothic" w:hAnsi="Century Gothic" w:cs="Arial"/>
          <w:bCs/>
          <w:lang w:val="sr-Cyrl-RS"/>
        </w:rPr>
        <w:t>о</w:t>
      </w:r>
      <w:r>
        <w:rPr>
          <w:rFonts w:ascii="Century Gothic" w:hAnsi="Century Gothic" w:cs="Arial"/>
          <w:bCs/>
        </w:rPr>
        <w:t xml:space="preserve">д </w:t>
      </w:r>
      <w:proofErr w:type="spellStart"/>
      <w:r>
        <w:rPr>
          <w:rFonts w:ascii="Century Gothic" w:hAnsi="Century Gothic" w:cs="Arial"/>
          <w:bCs/>
        </w:rPr>
        <w:t>негоривих</w:t>
      </w:r>
      <w:proofErr w:type="spellEnd"/>
      <w:r>
        <w:rPr>
          <w:rFonts w:ascii="Century Gothic" w:hAnsi="Century Gothic" w:cs="Arial"/>
          <w:bCs/>
        </w:rPr>
        <w:t xml:space="preserve"> </w:t>
      </w:r>
      <w:proofErr w:type="spellStart"/>
      <w:r>
        <w:rPr>
          <w:rFonts w:ascii="Century Gothic" w:hAnsi="Century Gothic" w:cs="Arial"/>
          <w:bCs/>
        </w:rPr>
        <w:t>минералних</w:t>
      </w:r>
      <w:proofErr w:type="spellEnd"/>
      <w:r>
        <w:rPr>
          <w:rFonts w:ascii="Century Gothic" w:hAnsi="Century Gothic" w:cs="Arial"/>
          <w:bCs/>
        </w:rPr>
        <w:t xml:space="preserve"> и</w:t>
      </w:r>
      <w:r>
        <w:rPr>
          <w:rFonts w:ascii="Century Gothic" w:hAnsi="Century Gothic" w:cs="Arial"/>
          <w:bCs/>
          <w:lang w:val="sr-Cyrl-RS"/>
        </w:rPr>
        <w:t>ли</w:t>
      </w:r>
      <w:r>
        <w:rPr>
          <w:rFonts w:ascii="Century Gothic" w:hAnsi="Century Gothic" w:cs="Arial"/>
          <w:bCs/>
        </w:rPr>
        <w:t xml:space="preserve"> </w:t>
      </w:r>
      <w:proofErr w:type="spellStart"/>
      <w:r>
        <w:rPr>
          <w:rFonts w:ascii="Century Gothic" w:hAnsi="Century Gothic" w:cs="Arial"/>
          <w:bCs/>
        </w:rPr>
        <w:t>сличних</w:t>
      </w:r>
      <w:proofErr w:type="spellEnd"/>
      <w:r>
        <w:rPr>
          <w:rFonts w:ascii="Century Gothic" w:hAnsi="Century Gothic" w:cs="Arial"/>
          <w:bCs/>
        </w:rPr>
        <w:t xml:space="preserve"> </w:t>
      </w:r>
      <w:proofErr w:type="spellStart"/>
      <w:r>
        <w:rPr>
          <w:rFonts w:ascii="Century Gothic" w:hAnsi="Century Gothic" w:cs="Arial"/>
          <w:bCs/>
        </w:rPr>
        <w:t>термоизолационих</w:t>
      </w:r>
      <w:proofErr w:type="spellEnd"/>
      <w:r>
        <w:rPr>
          <w:rFonts w:ascii="Century Gothic" w:hAnsi="Century Gothic" w:cs="Arial"/>
          <w:bCs/>
        </w:rPr>
        <w:t xml:space="preserve"> </w:t>
      </w:r>
      <w:proofErr w:type="spellStart"/>
      <w:r>
        <w:rPr>
          <w:rFonts w:ascii="Century Gothic" w:hAnsi="Century Gothic" w:cs="Arial"/>
          <w:bCs/>
        </w:rPr>
        <w:t>плоча</w:t>
      </w:r>
      <w:proofErr w:type="spellEnd"/>
      <w:r>
        <w:rPr>
          <w:rFonts w:ascii="Century Gothic" w:hAnsi="Century Gothic" w:cs="Arial"/>
          <w:bCs/>
        </w:rPr>
        <w:t xml:space="preserve"> </w:t>
      </w:r>
      <w:proofErr w:type="spellStart"/>
      <w:r>
        <w:rPr>
          <w:rFonts w:ascii="Century Gothic" w:hAnsi="Century Gothic" w:cs="Arial"/>
          <w:bCs/>
        </w:rPr>
        <w:t>које</w:t>
      </w:r>
      <w:proofErr w:type="spellEnd"/>
      <w:r>
        <w:rPr>
          <w:rFonts w:ascii="Century Gothic" w:hAnsi="Century Gothic" w:cs="Arial"/>
          <w:bCs/>
        </w:rPr>
        <w:t xml:space="preserve"> </w:t>
      </w:r>
      <w:proofErr w:type="spellStart"/>
      <w:r>
        <w:rPr>
          <w:rFonts w:ascii="Century Gothic" w:hAnsi="Century Gothic" w:cs="Arial"/>
          <w:bCs/>
        </w:rPr>
        <w:t>не</w:t>
      </w:r>
      <w:proofErr w:type="spellEnd"/>
      <w:r>
        <w:rPr>
          <w:rFonts w:ascii="Century Gothic" w:hAnsi="Century Gothic" w:cs="Arial"/>
          <w:bCs/>
        </w:rPr>
        <w:t xml:space="preserve"> </w:t>
      </w:r>
      <w:proofErr w:type="spellStart"/>
      <w:r>
        <w:rPr>
          <w:rFonts w:ascii="Century Gothic" w:hAnsi="Century Gothic" w:cs="Arial"/>
          <w:bCs/>
        </w:rPr>
        <w:t>упијају</w:t>
      </w:r>
      <w:proofErr w:type="spellEnd"/>
      <w:r>
        <w:rPr>
          <w:rFonts w:ascii="Century Gothic" w:hAnsi="Century Gothic" w:cs="Arial"/>
          <w:bCs/>
        </w:rPr>
        <w:t xml:space="preserve"> </w:t>
      </w:r>
      <w:proofErr w:type="spellStart"/>
      <w:r>
        <w:rPr>
          <w:rFonts w:ascii="Century Gothic" w:hAnsi="Century Gothic" w:cs="Arial"/>
          <w:bCs/>
        </w:rPr>
        <w:t>влагу</w:t>
      </w:r>
      <w:proofErr w:type="spellEnd"/>
      <w:r>
        <w:rPr>
          <w:rFonts w:ascii="Century Gothic" w:hAnsi="Century Gothic" w:cs="Arial"/>
          <w:bCs/>
        </w:rPr>
        <w:t xml:space="preserve">. </w:t>
      </w:r>
      <w:proofErr w:type="spellStart"/>
      <w:r>
        <w:rPr>
          <w:rFonts w:ascii="Century Gothic" w:hAnsi="Century Gothic" w:cs="Arial"/>
          <w:bCs/>
        </w:rPr>
        <w:t>Термоизолација</w:t>
      </w:r>
      <w:proofErr w:type="spellEnd"/>
      <w:r>
        <w:rPr>
          <w:rFonts w:ascii="Century Gothic" w:hAnsi="Century Gothic" w:cs="Arial"/>
          <w:bCs/>
        </w:rPr>
        <w:t xml:space="preserve"> </w:t>
      </w:r>
      <w:proofErr w:type="spellStart"/>
      <w:r>
        <w:rPr>
          <w:rFonts w:ascii="Century Gothic" w:hAnsi="Century Gothic" w:cs="Arial"/>
          <w:bCs/>
        </w:rPr>
        <w:t>пода</w:t>
      </w:r>
      <w:proofErr w:type="spellEnd"/>
      <w:r>
        <w:rPr>
          <w:rFonts w:ascii="Century Gothic" w:hAnsi="Century Gothic" w:cs="Arial"/>
          <w:bCs/>
        </w:rPr>
        <w:t xml:space="preserve"> </w:t>
      </w:r>
      <w:proofErr w:type="spellStart"/>
      <w:r>
        <w:rPr>
          <w:rFonts w:ascii="Century Gothic" w:hAnsi="Century Gothic" w:cs="Arial"/>
          <w:bCs/>
        </w:rPr>
        <w:t>на</w:t>
      </w:r>
      <w:proofErr w:type="spellEnd"/>
      <w:r>
        <w:rPr>
          <w:rFonts w:ascii="Century Gothic" w:hAnsi="Century Gothic" w:cs="Arial"/>
          <w:bCs/>
        </w:rPr>
        <w:t xml:space="preserve"> </w:t>
      </w:r>
      <w:proofErr w:type="spellStart"/>
      <w:r>
        <w:rPr>
          <w:rFonts w:ascii="Century Gothic" w:hAnsi="Century Gothic" w:cs="Arial"/>
          <w:bCs/>
        </w:rPr>
        <w:t>тлу</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proofErr w:type="spellStart"/>
      <w:r>
        <w:rPr>
          <w:rFonts w:ascii="Century Gothic" w:hAnsi="Century Gothic" w:cs="Arial"/>
          <w:bCs/>
        </w:rPr>
        <w:t>постигнута</w:t>
      </w:r>
      <w:proofErr w:type="spellEnd"/>
      <w:r>
        <w:rPr>
          <w:rFonts w:ascii="Century Gothic" w:hAnsi="Century Gothic" w:cs="Arial"/>
          <w:bCs/>
        </w:rPr>
        <w:t xml:space="preserve"> </w:t>
      </w:r>
      <w:proofErr w:type="spellStart"/>
      <w:r>
        <w:rPr>
          <w:rFonts w:ascii="Century Gothic" w:hAnsi="Century Gothic" w:cs="Arial"/>
          <w:bCs/>
        </w:rPr>
        <w:t>применом</w:t>
      </w:r>
      <w:proofErr w:type="spellEnd"/>
      <w:r>
        <w:rPr>
          <w:rFonts w:ascii="Century Gothic" w:hAnsi="Century Gothic" w:cs="Arial"/>
          <w:bCs/>
        </w:rPr>
        <w:t xml:space="preserve"> </w:t>
      </w:r>
      <w:proofErr w:type="spellStart"/>
      <w:r>
        <w:rPr>
          <w:rFonts w:ascii="Century Gothic" w:hAnsi="Century Gothic" w:cs="Arial"/>
          <w:bCs/>
        </w:rPr>
        <w:t>тврдих</w:t>
      </w:r>
      <w:proofErr w:type="spellEnd"/>
      <w:r>
        <w:rPr>
          <w:rFonts w:ascii="Century Gothic" w:hAnsi="Century Gothic" w:cs="Arial"/>
          <w:bCs/>
        </w:rPr>
        <w:t xml:space="preserve"> SOP </w:t>
      </w:r>
      <w:proofErr w:type="spellStart"/>
      <w:r>
        <w:rPr>
          <w:rFonts w:ascii="Century Gothic" w:hAnsi="Century Gothic" w:cs="Arial"/>
          <w:bCs/>
        </w:rPr>
        <w:t>Simprolit</w:t>
      </w:r>
      <w:proofErr w:type="spellEnd"/>
      <w:r>
        <w:rPr>
          <w:rFonts w:ascii="Century Gothic" w:hAnsi="Century Gothic" w:cs="Arial"/>
          <w:bCs/>
        </w:rPr>
        <w:t xml:space="preserve"> </w:t>
      </w:r>
      <w:proofErr w:type="spellStart"/>
      <w:r>
        <w:rPr>
          <w:rFonts w:ascii="Century Gothic" w:hAnsi="Century Gothic" w:cs="Arial"/>
          <w:bCs/>
        </w:rPr>
        <w:t>плоча</w:t>
      </w:r>
      <w:proofErr w:type="spellEnd"/>
      <w:r>
        <w:rPr>
          <w:rFonts w:ascii="Century Gothic" w:hAnsi="Century Gothic" w:cs="Arial"/>
          <w:bCs/>
        </w:rPr>
        <w:t xml:space="preserve"> </w:t>
      </w:r>
      <w:proofErr w:type="spellStart"/>
      <w:r>
        <w:rPr>
          <w:rFonts w:ascii="Century Gothic" w:hAnsi="Century Gothic" w:cs="Arial"/>
          <w:bCs/>
        </w:rPr>
        <w:t>дебљине</w:t>
      </w:r>
      <w:proofErr w:type="spellEnd"/>
      <w:r>
        <w:rPr>
          <w:rFonts w:ascii="Century Gothic" w:hAnsi="Century Gothic" w:cs="Arial"/>
          <w:bCs/>
        </w:rPr>
        <w:t xml:space="preserve"> 5cm. </w:t>
      </w:r>
    </w:p>
    <w:p w14:paraId="4173B093" w14:textId="77777777" w:rsidR="006D044B" w:rsidRDefault="006D044B" w:rsidP="006D044B">
      <w:pPr>
        <w:pStyle w:val="ListParagraph"/>
        <w:spacing w:after="0"/>
        <w:ind w:left="0"/>
        <w:jc w:val="both"/>
      </w:pPr>
      <w:proofErr w:type="spellStart"/>
      <w:r>
        <w:rPr>
          <w:rFonts w:ascii="Century Gothic" w:hAnsi="Century Gothic" w:cs="Arial"/>
          <w:bCs/>
        </w:rPr>
        <w:t>Термоизолациј</w:t>
      </w:r>
      <w:proofErr w:type="spellEnd"/>
      <w:r>
        <w:rPr>
          <w:rFonts w:ascii="Century Gothic" w:hAnsi="Century Gothic" w:cs="Arial"/>
          <w:bCs/>
          <w:lang w:val="sr-Cyrl-RS"/>
        </w:rPr>
        <w:t>у</w:t>
      </w:r>
      <w:r>
        <w:rPr>
          <w:rFonts w:ascii="Century Gothic" w:hAnsi="Century Gothic" w:cs="Arial"/>
          <w:bCs/>
        </w:rPr>
        <w:t xml:space="preserve"> </w:t>
      </w:r>
      <w:proofErr w:type="spellStart"/>
      <w:r>
        <w:rPr>
          <w:rFonts w:ascii="Century Gothic" w:hAnsi="Century Gothic" w:cs="Arial"/>
          <w:bCs/>
        </w:rPr>
        <w:t>кровне</w:t>
      </w:r>
      <w:proofErr w:type="spellEnd"/>
      <w:r>
        <w:rPr>
          <w:rFonts w:ascii="Century Gothic" w:hAnsi="Century Gothic" w:cs="Arial"/>
          <w:bCs/>
        </w:rPr>
        <w:t xml:space="preserve"> </w:t>
      </w:r>
      <w:proofErr w:type="spellStart"/>
      <w:r>
        <w:rPr>
          <w:rFonts w:ascii="Century Gothic" w:hAnsi="Century Gothic" w:cs="Arial"/>
          <w:bCs/>
        </w:rPr>
        <w:t>конструкције</w:t>
      </w:r>
      <w:proofErr w:type="spellEnd"/>
      <w:r>
        <w:rPr>
          <w:rFonts w:ascii="Century Gothic" w:hAnsi="Century Gothic" w:cs="Arial"/>
          <w:bCs/>
        </w:rPr>
        <w:t xml:space="preserve"> </w:t>
      </w:r>
      <w:r>
        <w:rPr>
          <w:rFonts w:ascii="Century Gothic" w:hAnsi="Century Gothic" w:cs="Arial"/>
          <w:bCs/>
          <w:lang w:val="sr-Cyrl-RS"/>
        </w:rPr>
        <w:t xml:space="preserve">потребно је постићи </w:t>
      </w:r>
      <w:proofErr w:type="spellStart"/>
      <w:r>
        <w:rPr>
          <w:rFonts w:ascii="Century Gothic" w:hAnsi="Century Gothic" w:cs="Arial"/>
          <w:bCs/>
        </w:rPr>
        <w:t>применом</w:t>
      </w:r>
      <w:proofErr w:type="spellEnd"/>
      <w:r>
        <w:rPr>
          <w:rFonts w:ascii="Century Gothic" w:hAnsi="Century Gothic" w:cs="Arial"/>
          <w:bCs/>
        </w:rPr>
        <w:t xml:space="preserve"> </w:t>
      </w:r>
      <w:proofErr w:type="spellStart"/>
      <w:r>
        <w:rPr>
          <w:rFonts w:ascii="Century Gothic" w:hAnsi="Century Gothic" w:cs="Arial"/>
          <w:bCs/>
        </w:rPr>
        <w:t>одговарајућих</w:t>
      </w:r>
      <w:proofErr w:type="spellEnd"/>
      <w:r>
        <w:rPr>
          <w:rFonts w:ascii="Century Gothic" w:hAnsi="Century Gothic" w:cs="Arial"/>
          <w:bCs/>
        </w:rPr>
        <w:t xml:space="preserve"> </w:t>
      </w:r>
      <w:proofErr w:type="spellStart"/>
      <w:r>
        <w:rPr>
          <w:rFonts w:ascii="Century Gothic" w:hAnsi="Century Gothic" w:cs="Arial"/>
          <w:bCs/>
        </w:rPr>
        <w:t>термоизолационих</w:t>
      </w:r>
      <w:proofErr w:type="spellEnd"/>
      <w:r>
        <w:rPr>
          <w:rFonts w:ascii="Century Gothic" w:hAnsi="Century Gothic" w:cs="Arial"/>
          <w:bCs/>
        </w:rPr>
        <w:t xml:space="preserve"> </w:t>
      </w:r>
      <w:proofErr w:type="spellStart"/>
      <w:r>
        <w:rPr>
          <w:rFonts w:ascii="Century Gothic" w:hAnsi="Century Gothic" w:cs="Arial"/>
          <w:bCs/>
        </w:rPr>
        <w:t>материјала</w:t>
      </w:r>
      <w:proofErr w:type="spellEnd"/>
      <w:r>
        <w:rPr>
          <w:rFonts w:ascii="Century Gothic" w:hAnsi="Century Gothic" w:cs="Arial"/>
          <w:bCs/>
        </w:rPr>
        <w:t xml:space="preserve"> </w:t>
      </w:r>
      <w:proofErr w:type="spellStart"/>
      <w:r>
        <w:rPr>
          <w:rFonts w:ascii="Century Gothic" w:hAnsi="Century Gothic" w:cs="Arial"/>
          <w:bCs/>
        </w:rPr>
        <w:t>дебљине</w:t>
      </w:r>
      <w:proofErr w:type="spellEnd"/>
      <w:r>
        <w:rPr>
          <w:rFonts w:ascii="Century Gothic" w:hAnsi="Century Gothic" w:cs="Arial"/>
          <w:bCs/>
        </w:rPr>
        <w:t xml:space="preserve"> 12cm у </w:t>
      </w:r>
      <w:proofErr w:type="spellStart"/>
      <w:r>
        <w:rPr>
          <w:rFonts w:ascii="Century Gothic" w:hAnsi="Century Gothic" w:cs="Arial"/>
          <w:bCs/>
        </w:rPr>
        <w:t>оквиру</w:t>
      </w:r>
      <w:proofErr w:type="spellEnd"/>
      <w:r>
        <w:rPr>
          <w:rFonts w:ascii="Century Gothic" w:hAnsi="Century Gothic" w:cs="Arial"/>
          <w:bCs/>
        </w:rPr>
        <w:t xml:space="preserve"> </w:t>
      </w:r>
      <w:proofErr w:type="spellStart"/>
      <w:r>
        <w:rPr>
          <w:rFonts w:ascii="Century Gothic" w:hAnsi="Century Gothic" w:cs="Arial"/>
          <w:bCs/>
        </w:rPr>
        <w:t>сендвич</w:t>
      </w:r>
      <w:proofErr w:type="spellEnd"/>
      <w:r>
        <w:rPr>
          <w:rFonts w:ascii="Century Gothic" w:hAnsi="Century Gothic" w:cs="Arial"/>
          <w:bCs/>
        </w:rPr>
        <w:t xml:space="preserve"> </w:t>
      </w:r>
      <w:proofErr w:type="spellStart"/>
      <w:r>
        <w:rPr>
          <w:rFonts w:ascii="Century Gothic" w:hAnsi="Century Gothic" w:cs="Arial"/>
          <w:bCs/>
        </w:rPr>
        <w:t>панела</w:t>
      </w:r>
      <w:proofErr w:type="spellEnd"/>
      <w:r>
        <w:rPr>
          <w:rFonts w:ascii="Century Gothic" w:hAnsi="Century Gothic" w:cs="Arial"/>
          <w:bCs/>
        </w:rPr>
        <w:t xml:space="preserve">. </w:t>
      </w:r>
    </w:p>
    <w:p w14:paraId="0E49C674"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t>Кровни</w:t>
      </w:r>
      <w:proofErr w:type="spellEnd"/>
      <w:r>
        <w:rPr>
          <w:rFonts w:ascii="Century Gothic" w:hAnsi="Century Gothic" w:cs="Arial"/>
          <w:bCs/>
        </w:rPr>
        <w:t xml:space="preserve"> </w:t>
      </w:r>
      <w:proofErr w:type="spellStart"/>
      <w:r>
        <w:rPr>
          <w:rFonts w:ascii="Century Gothic" w:hAnsi="Century Gothic" w:cs="Arial"/>
          <w:bCs/>
        </w:rPr>
        <w:t>покривач</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w:t>
      </w:r>
      <w:r>
        <w:rPr>
          <w:rFonts w:ascii="Century Gothic" w:hAnsi="Century Gothic" w:cs="Arial"/>
          <w:bCs/>
          <w:lang w:val="sr-Cyrl-RS"/>
        </w:rPr>
        <w:t xml:space="preserve">предвиђен </w:t>
      </w:r>
      <w:proofErr w:type="spellStart"/>
      <w:r>
        <w:rPr>
          <w:rFonts w:ascii="Century Gothic" w:hAnsi="Century Gothic" w:cs="Arial"/>
          <w:bCs/>
        </w:rPr>
        <w:t>од</w:t>
      </w:r>
      <w:proofErr w:type="spellEnd"/>
      <w:r>
        <w:rPr>
          <w:rFonts w:ascii="Century Gothic" w:hAnsi="Century Gothic" w:cs="Arial"/>
          <w:bCs/>
        </w:rPr>
        <w:t xml:space="preserve"> </w:t>
      </w:r>
      <w:proofErr w:type="spellStart"/>
      <w:r>
        <w:rPr>
          <w:rFonts w:ascii="Century Gothic" w:hAnsi="Century Gothic" w:cs="Arial"/>
          <w:bCs/>
        </w:rPr>
        <w:t>поцинкованог</w:t>
      </w:r>
      <w:proofErr w:type="spellEnd"/>
      <w:r>
        <w:rPr>
          <w:rFonts w:ascii="Century Gothic" w:hAnsi="Century Gothic" w:cs="Arial"/>
          <w:bCs/>
        </w:rPr>
        <w:t xml:space="preserve"> </w:t>
      </w:r>
      <w:proofErr w:type="spellStart"/>
      <w:r>
        <w:rPr>
          <w:rFonts w:ascii="Century Gothic" w:hAnsi="Century Gothic" w:cs="Arial"/>
          <w:bCs/>
        </w:rPr>
        <w:t>пластифицирано</w:t>
      </w:r>
      <w:proofErr w:type="spellEnd"/>
      <w:r>
        <w:rPr>
          <w:rFonts w:ascii="Century Gothic" w:hAnsi="Century Gothic" w:cs="Arial"/>
          <w:bCs/>
          <w:lang w:val="sr-Cyrl-RS"/>
        </w:rPr>
        <w:t>г</w:t>
      </w:r>
      <w:r>
        <w:rPr>
          <w:rFonts w:ascii="Century Gothic" w:hAnsi="Century Gothic" w:cs="Arial"/>
          <w:bCs/>
        </w:rPr>
        <w:t xml:space="preserve"> ТР </w:t>
      </w:r>
      <w:proofErr w:type="spellStart"/>
      <w:r>
        <w:rPr>
          <w:rFonts w:ascii="Century Gothic" w:hAnsi="Century Gothic" w:cs="Arial"/>
          <w:bCs/>
        </w:rPr>
        <w:t>лима</w:t>
      </w:r>
      <w:proofErr w:type="spellEnd"/>
      <w:r>
        <w:rPr>
          <w:rFonts w:ascii="Century Gothic" w:hAnsi="Century Gothic" w:cs="Arial"/>
          <w:bCs/>
        </w:rPr>
        <w:t>.</w:t>
      </w:r>
    </w:p>
    <w:p w14:paraId="3F4F1BD2" w14:textId="77777777" w:rsidR="006D044B" w:rsidRDefault="006D044B" w:rsidP="006D044B">
      <w:pPr>
        <w:pStyle w:val="ListParagraph"/>
        <w:spacing w:after="0"/>
        <w:ind w:left="0"/>
        <w:jc w:val="both"/>
        <w:rPr>
          <w:rFonts w:ascii="Century Gothic" w:hAnsi="Century Gothic" w:cs="Arial"/>
          <w:bCs/>
        </w:rPr>
      </w:pPr>
      <w:r>
        <w:rPr>
          <w:rFonts w:ascii="Century Gothic" w:hAnsi="Century Gothic" w:cs="Arial"/>
          <w:bCs/>
          <w:lang w:val="sr-Cyrl-RS"/>
        </w:rPr>
        <w:t xml:space="preserve">Предвиђена </w:t>
      </w:r>
      <w:proofErr w:type="spellStart"/>
      <w:r>
        <w:rPr>
          <w:rFonts w:ascii="Century Gothic" w:hAnsi="Century Gothic" w:cs="Arial"/>
          <w:bCs/>
        </w:rPr>
        <w:t>челична</w:t>
      </w:r>
      <w:proofErr w:type="spellEnd"/>
      <w:r>
        <w:rPr>
          <w:rFonts w:ascii="Century Gothic" w:hAnsi="Century Gothic" w:cs="Arial"/>
          <w:bCs/>
          <w:lang w:val="sr-Cyrl-RS"/>
        </w:rPr>
        <w:t xml:space="preserve"> в</w:t>
      </w:r>
      <w:proofErr w:type="spellStart"/>
      <w:r>
        <w:rPr>
          <w:rFonts w:ascii="Century Gothic" w:hAnsi="Century Gothic" w:cs="Arial"/>
          <w:bCs/>
        </w:rPr>
        <w:t>рата</w:t>
      </w:r>
      <w:proofErr w:type="spellEnd"/>
      <w:r>
        <w:rPr>
          <w:rFonts w:ascii="Century Gothic" w:hAnsi="Century Gothic" w:cs="Arial"/>
          <w:bCs/>
        </w:rPr>
        <w:t xml:space="preserve"> </w:t>
      </w:r>
      <w:proofErr w:type="spellStart"/>
      <w:r>
        <w:rPr>
          <w:rFonts w:ascii="Century Gothic" w:hAnsi="Century Gothic" w:cs="Arial"/>
          <w:bCs/>
        </w:rPr>
        <w:t>су</w:t>
      </w:r>
      <w:proofErr w:type="spellEnd"/>
      <w:r>
        <w:rPr>
          <w:rFonts w:ascii="Century Gothic" w:hAnsi="Century Gothic" w:cs="Arial"/>
          <w:bCs/>
        </w:rPr>
        <w:t xml:space="preserve"> </w:t>
      </w:r>
      <w:proofErr w:type="spellStart"/>
      <w:r>
        <w:rPr>
          <w:rFonts w:ascii="Century Gothic" w:hAnsi="Century Gothic" w:cs="Arial"/>
          <w:bCs/>
        </w:rPr>
        <w:t>једнокрилна</w:t>
      </w:r>
      <w:proofErr w:type="spellEnd"/>
      <w:r>
        <w:rPr>
          <w:rFonts w:ascii="Century Gothic" w:hAnsi="Century Gothic" w:cs="Arial"/>
          <w:bCs/>
        </w:rPr>
        <w:t xml:space="preserve"> и </w:t>
      </w:r>
      <w:proofErr w:type="spellStart"/>
      <w:r>
        <w:rPr>
          <w:rFonts w:ascii="Century Gothic" w:hAnsi="Century Gothic" w:cs="Arial"/>
          <w:bCs/>
        </w:rPr>
        <w:t>двокрилна</w:t>
      </w:r>
      <w:proofErr w:type="spellEnd"/>
      <w:r>
        <w:rPr>
          <w:rFonts w:ascii="Century Gothic" w:hAnsi="Century Gothic" w:cs="Arial"/>
          <w:bCs/>
        </w:rPr>
        <w:t xml:space="preserve">. </w:t>
      </w:r>
    </w:p>
    <w:p w14:paraId="58EB0C4C" w14:textId="77777777" w:rsidR="006D044B" w:rsidRDefault="006D044B" w:rsidP="006D044B">
      <w:pPr>
        <w:pStyle w:val="ListParagraph"/>
        <w:spacing w:after="0"/>
        <w:ind w:left="0"/>
        <w:jc w:val="both"/>
        <w:rPr>
          <w:rFonts w:ascii="Century Gothic" w:hAnsi="Century Gothic" w:cs="Arial"/>
          <w:bCs/>
        </w:rPr>
      </w:pPr>
      <w:r>
        <w:rPr>
          <w:rFonts w:ascii="Century Gothic" w:hAnsi="Century Gothic" w:cs="Arial"/>
          <w:bCs/>
          <w:lang w:val="sr-Cyrl-RS"/>
        </w:rPr>
        <w:lastRenderedPageBreak/>
        <w:t xml:space="preserve">Предвиђени </w:t>
      </w:r>
      <w:proofErr w:type="spellStart"/>
      <w:r>
        <w:rPr>
          <w:rFonts w:ascii="Century Gothic" w:hAnsi="Century Gothic" w:cs="Arial"/>
          <w:bCs/>
        </w:rPr>
        <w:t>једнокрилни</w:t>
      </w:r>
      <w:proofErr w:type="spellEnd"/>
      <w:r>
        <w:rPr>
          <w:rFonts w:ascii="Century Gothic" w:hAnsi="Century Gothic" w:cs="Arial"/>
          <w:bCs/>
        </w:rPr>
        <w:t xml:space="preserve">, </w:t>
      </w:r>
      <w:proofErr w:type="spellStart"/>
      <w:r>
        <w:rPr>
          <w:rFonts w:ascii="Century Gothic" w:hAnsi="Century Gothic" w:cs="Arial"/>
          <w:bCs/>
        </w:rPr>
        <w:t>двокрилни</w:t>
      </w:r>
      <w:proofErr w:type="spellEnd"/>
      <w:r>
        <w:rPr>
          <w:rFonts w:ascii="Century Gothic" w:hAnsi="Century Gothic" w:cs="Arial"/>
          <w:bCs/>
        </w:rPr>
        <w:t xml:space="preserve"> </w:t>
      </w:r>
      <w:proofErr w:type="spellStart"/>
      <w:r>
        <w:rPr>
          <w:rFonts w:ascii="Century Gothic" w:hAnsi="Century Gothic" w:cs="Arial"/>
          <w:bCs/>
        </w:rPr>
        <w:t>или</w:t>
      </w:r>
      <w:proofErr w:type="spellEnd"/>
      <w:r>
        <w:rPr>
          <w:rFonts w:ascii="Century Gothic" w:hAnsi="Century Gothic" w:cs="Arial"/>
          <w:bCs/>
        </w:rPr>
        <w:t xml:space="preserve"> </w:t>
      </w:r>
      <w:proofErr w:type="spellStart"/>
      <w:r>
        <w:rPr>
          <w:rFonts w:ascii="Century Gothic" w:hAnsi="Century Gothic" w:cs="Arial"/>
          <w:bCs/>
        </w:rPr>
        <w:t>вишекрилни</w:t>
      </w:r>
      <w:proofErr w:type="spellEnd"/>
      <w:r>
        <w:rPr>
          <w:rFonts w:ascii="Century Gothic" w:hAnsi="Century Gothic" w:cs="Arial"/>
          <w:bCs/>
        </w:rPr>
        <w:t xml:space="preserve"> </w:t>
      </w:r>
      <w:r>
        <w:rPr>
          <w:rFonts w:ascii="Century Gothic" w:hAnsi="Century Gothic" w:cs="Arial"/>
          <w:bCs/>
          <w:lang w:val="sr-Cyrl-RS"/>
        </w:rPr>
        <w:t>п</w:t>
      </w:r>
      <w:proofErr w:type="spellStart"/>
      <w:r>
        <w:rPr>
          <w:rFonts w:ascii="Century Gothic" w:hAnsi="Century Gothic" w:cs="Arial"/>
          <w:bCs/>
        </w:rPr>
        <w:t>розори</w:t>
      </w:r>
      <w:proofErr w:type="spellEnd"/>
      <w:r>
        <w:rPr>
          <w:rFonts w:ascii="Century Gothic" w:hAnsi="Century Gothic" w:cs="Arial"/>
          <w:bCs/>
        </w:rPr>
        <w:t xml:space="preserve"> </w:t>
      </w:r>
      <w:proofErr w:type="spellStart"/>
      <w:r>
        <w:rPr>
          <w:rFonts w:ascii="Century Gothic" w:hAnsi="Century Gothic" w:cs="Arial"/>
          <w:bCs/>
        </w:rPr>
        <w:t>су</w:t>
      </w:r>
      <w:proofErr w:type="spellEnd"/>
      <w:r>
        <w:rPr>
          <w:rFonts w:ascii="Century Gothic" w:hAnsi="Century Gothic" w:cs="Arial"/>
          <w:bCs/>
        </w:rPr>
        <w:t xml:space="preserve"> </w:t>
      </w:r>
      <w:r>
        <w:rPr>
          <w:rFonts w:ascii="Century Gothic" w:hAnsi="Century Gothic" w:cs="Arial"/>
          <w:bCs/>
          <w:lang w:val="sr-Cyrl-RS"/>
        </w:rPr>
        <w:t>предвиђени</w:t>
      </w:r>
      <w:r>
        <w:rPr>
          <w:rFonts w:ascii="Century Gothic" w:hAnsi="Century Gothic" w:cs="Arial"/>
          <w:bCs/>
        </w:rPr>
        <w:t xml:space="preserve"> </w:t>
      </w:r>
      <w:proofErr w:type="spellStart"/>
      <w:r>
        <w:rPr>
          <w:rFonts w:ascii="Century Gothic" w:hAnsi="Century Gothic" w:cs="Arial"/>
          <w:bCs/>
        </w:rPr>
        <w:t>од</w:t>
      </w:r>
      <w:proofErr w:type="spellEnd"/>
      <w:r>
        <w:rPr>
          <w:rFonts w:ascii="Century Gothic" w:hAnsi="Century Gothic" w:cs="Arial"/>
          <w:bCs/>
        </w:rPr>
        <w:t xml:space="preserve"> </w:t>
      </w:r>
      <w:proofErr w:type="spellStart"/>
      <w:r>
        <w:rPr>
          <w:rFonts w:ascii="Century Gothic" w:hAnsi="Century Gothic" w:cs="Arial"/>
          <w:bCs/>
        </w:rPr>
        <w:t>пластифицираног</w:t>
      </w:r>
      <w:proofErr w:type="spellEnd"/>
      <w:r>
        <w:rPr>
          <w:rFonts w:ascii="Century Gothic" w:hAnsi="Century Gothic" w:cs="Arial"/>
          <w:bCs/>
        </w:rPr>
        <w:t xml:space="preserve"> </w:t>
      </w:r>
      <w:proofErr w:type="spellStart"/>
      <w:r>
        <w:rPr>
          <w:rFonts w:ascii="Century Gothic" w:hAnsi="Century Gothic" w:cs="Arial"/>
          <w:bCs/>
        </w:rPr>
        <w:t>алуминијума</w:t>
      </w:r>
      <w:proofErr w:type="spellEnd"/>
      <w:r>
        <w:rPr>
          <w:rFonts w:ascii="Century Gothic" w:hAnsi="Century Gothic" w:cs="Arial"/>
          <w:bCs/>
        </w:rPr>
        <w:t xml:space="preserve"> </w:t>
      </w:r>
      <w:proofErr w:type="spellStart"/>
      <w:r>
        <w:rPr>
          <w:rFonts w:ascii="Century Gothic" w:hAnsi="Century Gothic" w:cs="Arial"/>
          <w:bCs/>
        </w:rPr>
        <w:t>са</w:t>
      </w:r>
      <w:proofErr w:type="spellEnd"/>
      <w:r>
        <w:rPr>
          <w:rFonts w:ascii="Century Gothic" w:hAnsi="Century Gothic" w:cs="Arial"/>
          <w:bCs/>
        </w:rPr>
        <w:t xml:space="preserve"> </w:t>
      </w:r>
      <w:proofErr w:type="spellStart"/>
      <w:r>
        <w:rPr>
          <w:rFonts w:ascii="Century Gothic" w:hAnsi="Century Gothic" w:cs="Arial"/>
          <w:bCs/>
        </w:rPr>
        <w:t>термоизолационим</w:t>
      </w:r>
      <w:proofErr w:type="spellEnd"/>
      <w:r>
        <w:rPr>
          <w:rFonts w:ascii="Century Gothic" w:hAnsi="Century Gothic" w:cs="Arial"/>
          <w:bCs/>
        </w:rPr>
        <w:t xml:space="preserve"> </w:t>
      </w:r>
      <w:proofErr w:type="spellStart"/>
      <w:r>
        <w:rPr>
          <w:rFonts w:ascii="Century Gothic" w:hAnsi="Century Gothic" w:cs="Arial"/>
          <w:bCs/>
        </w:rPr>
        <w:t>стаклом</w:t>
      </w:r>
      <w:proofErr w:type="spellEnd"/>
      <w:r>
        <w:rPr>
          <w:rFonts w:ascii="Century Gothic" w:hAnsi="Century Gothic" w:cs="Arial"/>
          <w:bCs/>
          <w:lang w:val="sr-Cyrl-RS"/>
        </w:rPr>
        <w:t>,</w:t>
      </w:r>
      <w:r>
        <w:rPr>
          <w:rFonts w:ascii="Century Gothic" w:hAnsi="Century Gothic" w:cs="Arial"/>
          <w:bCs/>
        </w:rPr>
        <w:t xml:space="preserve"> </w:t>
      </w:r>
      <w:r>
        <w:rPr>
          <w:rFonts w:ascii="Century Gothic" w:hAnsi="Century Gothic" w:cs="Arial"/>
          <w:bCs/>
          <w:lang w:val="sr-Cyrl-RS"/>
        </w:rPr>
        <w:t>с</w:t>
      </w:r>
      <w:proofErr w:type="spellStart"/>
      <w:r>
        <w:rPr>
          <w:rFonts w:ascii="Century Gothic" w:hAnsi="Century Gothic" w:cs="Arial"/>
          <w:bCs/>
        </w:rPr>
        <w:t>набдевени</w:t>
      </w:r>
      <w:proofErr w:type="spellEnd"/>
      <w:r>
        <w:rPr>
          <w:rFonts w:ascii="Century Gothic" w:hAnsi="Century Gothic" w:cs="Arial"/>
          <w:bCs/>
        </w:rPr>
        <w:t xml:space="preserve"> </w:t>
      </w:r>
      <w:proofErr w:type="spellStart"/>
      <w:r>
        <w:rPr>
          <w:rFonts w:ascii="Century Gothic" w:hAnsi="Century Gothic" w:cs="Arial"/>
          <w:bCs/>
        </w:rPr>
        <w:t>стандардним</w:t>
      </w:r>
      <w:proofErr w:type="spellEnd"/>
      <w:r>
        <w:rPr>
          <w:rFonts w:ascii="Century Gothic" w:hAnsi="Century Gothic" w:cs="Arial"/>
          <w:bCs/>
        </w:rPr>
        <w:t xml:space="preserve"> </w:t>
      </w:r>
      <w:proofErr w:type="spellStart"/>
      <w:r>
        <w:rPr>
          <w:rFonts w:ascii="Century Gothic" w:hAnsi="Century Gothic" w:cs="Arial"/>
          <w:bCs/>
        </w:rPr>
        <w:t>оковом</w:t>
      </w:r>
      <w:proofErr w:type="spellEnd"/>
      <w:r>
        <w:rPr>
          <w:rFonts w:ascii="Century Gothic" w:hAnsi="Century Gothic" w:cs="Arial"/>
          <w:bCs/>
        </w:rPr>
        <w:t xml:space="preserve"> и </w:t>
      </w:r>
      <w:proofErr w:type="spellStart"/>
      <w:r>
        <w:rPr>
          <w:rFonts w:ascii="Century Gothic" w:hAnsi="Century Gothic" w:cs="Arial"/>
          <w:bCs/>
        </w:rPr>
        <w:t>вентус</w:t>
      </w:r>
      <w:proofErr w:type="spellEnd"/>
      <w:r>
        <w:rPr>
          <w:rFonts w:ascii="Century Gothic" w:hAnsi="Century Gothic" w:cs="Arial"/>
          <w:bCs/>
        </w:rPr>
        <w:t xml:space="preserve"> </w:t>
      </w:r>
      <w:proofErr w:type="spellStart"/>
      <w:r>
        <w:rPr>
          <w:rFonts w:ascii="Century Gothic" w:hAnsi="Century Gothic" w:cs="Arial"/>
          <w:bCs/>
        </w:rPr>
        <w:t>механизмом</w:t>
      </w:r>
      <w:proofErr w:type="spellEnd"/>
      <w:r>
        <w:rPr>
          <w:rFonts w:ascii="Century Gothic" w:hAnsi="Century Gothic" w:cs="Arial"/>
          <w:bCs/>
        </w:rPr>
        <w:t xml:space="preserve"> </w:t>
      </w:r>
      <w:proofErr w:type="spellStart"/>
      <w:r>
        <w:rPr>
          <w:rFonts w:ascii="Century Gothic" w:hAnsi="Century Gothic" w:cs="Arial"/>
          <w:bCs/>
        </w:rPr>
        <w:t>за</w:t>
      </w:r>
      <w:proofErr w:type="spellEnd"/>
      <w:r>
        <w:rPr>
          <w:rFonts w:ascii="Century Gothic" w:hAnsi="Century Gothic" w:cs="Arial"/>
          <w:bCs/>
        </w:rPr>
        <w:t xml:space="preserve"> </w:t>
      </w:r>
      <w:proofErr w:type="spellStart"/>
      <w:r>
        <w:rPr>
          <w:rFonts w:ascii="Century Gothic" w:hAnsi="Century Gothic" w:cs="Arial"/>
          <w:bCs/>
        </w:rPr>
        <w:t>даљинско</w:t>
      </w:r>
      <w:proofErr w:type="spellEnd"/>
      <w:r>
        <w:rPr>
          <w:rFonts w:ascii="Century Gothic" w:hAnsi="Century Gothic" w:cs="Arial"/>
          <w:bCs/>
        </w:rPr>
        <w:t xml:space="preserve"> </w:t>
      </w:r>
      <w:proofErr w:type="spellStart"/>
      <w:r>
        <w:rPr>
          <w:rFonts w:ascii="Century Gothic" w:hAnsi="Century Gothic" w:cs="Arial"/>
          <w:bCs/>
        </w:rPr>
        <w:t>отварање</w:t>
      </w:r>
      <w:proofErr w:type="spellEnd"/>
      <w:r>
        <w:rPr>
          <w:rFonts w:ascii="Century Gothic" w:hAnsi="Century Gothic" w:cs="Arial"/>
          <w:bCs/>
        </w:rPr>
        <w:t xml:space="preserve"> </w:t>
      </w:r>
      <w:proofErr w:type="spellStart"/>
      <w:r>
        <w:rPr>
          <w:rFonts w:ascii="Century Gothic" w:hAnsi="Century Gothic" w:cs="Arial"/>
          <w:bCs/>
        </w:rPr>
        <w:t>око</w:t>
      </w:r>
      <w:proofErr w:type="spellEnd"/>
      <w:r>
        <w:rPr>
          <w:rFonts w:ascii="Century Gothic" w:hAnsi="Century Gothic" w:cs="Arial"/>
          <w:bCs/>
        </w:rPr>
        <w:t xml:space="preserve"> </w:t>
      </w:r>
      <w:proofErr w:type="spellStart"/>
      <w:r>
        <w:rPr>
          <w:rFonts w:ascii="Century Gothic" w:hAnsi="Century Gothic" w:cs="Arial"/>
          <w:bCs/>
        </w:rPr>
        <w:t>хоризонталне</w:t>
      </w:r>
      <w:proofErr w:type="spellEnd"/>
      <w:r>
        <w:rPr>
          <w:rFonts w:ascii="Century Gothic" w:hAnsi="Century Gothic" w:cs="Arial"/>
          <w:bCs/>
        </w:rPr>
        <w:t xml:space="preserve"> </w:t>
      </w:r>
      <w:proofErr w:type="spellStart"/>
      <w:r>
        <w:rPr>
          <w:rFonts w:ascii="Century Gothic" w:hAnsi="Century Gothic" w:cs="Arial"/>
          <w:bCs/>
        </w:rPr>
        <w:t>осе</w:t>
      </w:r>
      <w:proofErr w:type="spellEnd"/>
      <w:r>
        <w:rPr>
          <w:rFonts w:ascii="Century Gothic" w:hAnsi="Century Gothic" w:cs="Arial"/>
          <w:bCs/>
        </w:rPr>
        <w:t xml:space="preserve"> (</w:t>
      </w:r>
      <w:proofErr w:type="spellStart"/>
      <w:r>
        <w:rPr>
          <w:rFonts w:ascii="Century Gothic" w:hAnsi="Century Gothic" w:cs="Arial"/>
          <w:bCs/>
        </w:rPr>
        <w:t>на</w:t>
      </w:r>
      <w:proofErr w:type="spellEnd"/>
      <w:r>
        <w:rPr>
          <w:rFonts w:ascii="Century Gothic" w:hAnsi="Century Gothic" w:cs="Arial"/>
          <w:bCs/>
        </w:rPr>
        <w:t xml:space="preserve"> </w:t>
      </w:r>
      <w:proofErr w:type="spellStart"/>
      <w:r>
        <w:rPr>
          <w:rFonts w:ascii="Century Gothic" w:hAnsi="Century Gothic" w:cs="Arial"/>
          <w:bCs/>
        </w:rPr>
        <w:t>кип</w:t>
      </w:r>
      <w:proofErr w:type="spellEnd"/>
      <w:r>
        <w:rPr>
          <w:rFonts w:ascii="Century Gothic" w:hAnsi="Century Gothic" w:cs="Arial"/>
          <w:bCs/>
        </w:rPr>
        <w:t xml:space="preserve">). </w:t>
      </w:r>
    </w:p>
    <w:p w14:paraId="4C43A49D" w14:textId="77777777" w:rsidR="006D044B" w:rsidRDefault="006D044B" w:rsidP="006D044B">
      <w:pPr>
        <w:pStyle w:val="ListParagraph"/>
        <w:spacing w:after="0"/>
        <w:ind w:left="0"/>
        <w:jc w:val="both"/>
        <w:rPr>
          <w:rFonts w:ascii="Century Gothic" w:hAnsi="Century Gothic" w:cs="Arial"/>
          <w:bCs/>
        </w:rPr>
      </w:pPr>
      <w:proofErr w:type="spellStart"/>
      <w:r>
        <w:rPr>
          <w:rFonts w:ascii="Century Gothic" w:hAnsi="Century Gothic" w:cs="Arial"/>
          <w:bCs/>
        </w:rPr>
        <w:t>Тротоари</w:t>
      </w:r>
      <w:proofErr w:type="spellEnd"/>
      <w:r>
        <w:rPr>
          <w:rFonts w:ascii="Century Gothic" w:hAnsi="Century Gothic" w:cs="Arial"/>
          <w:bCs/>
        </w:rPr>
        <w:t xml:space="preserve"> </w:t>
      </w:r>
      <w:proofErr w:type="spellStart"/>
      <w:r>
        <w:rPr>
          <w:rFonts w:ascii="Century Gothic" w:hAnsi="Century Gothic" w:cs="Arial"/>
          <w:bCs/>
        </w:rPr>
        <w:t>око</w:t>
      </w:r>
      <w:proofErr w:type="spellEnd"/>
      <w:r>
        <w:rPr>
          <w:rFonts w:ascii="Century Gothic" w:hAnsi="Century Gothic" w:cs="Arial"/>
          <w:bCs/>
        </w:rPr>
        <w:t xml:space="preserve"> </w:t>
      </w:r>
      <w:proofErr w:type="spellStart"/>
      <w:r>
        <w:rPr>
          <w:rFonts w:ascii="Century Gothic" w:hAnsi="Century Gothic" w:cs="Arial"/>
          <w:bCs/>
        </w:rPr>
        <w:t>објекта</w:t>
      </w:r>
      <w:proofErr w:type="spellEnd"/>
      <w:r>
        <w:rPr>
          <w:rFonts w:ascii="Century Gothic" w:hAnsi="Century Gothic" w:cs="Arial"/>
          <w:bCs/>
        </w:rPr>
        <w:t xml:space="preserve"> </w:t>
      </w:r>
      <w:proofErr w:type="spellStart"/>
      <w:r>
        <w:rPr>
          <w:rFonts w:ascii="Century Gothic" w:hAnsi="Century Gothic" w:cs="Arial"/>
          <w:bCs/>
        </w:rPr>
        <w:t>су</w:t>
      </w:r>
      <w:proofErr w:type="spellEnd"/>
      <w:r>
        <w:rPr>
          <w:rFonts w:ascii="Century Gothic" w:hAnsi="Century Gothic" w:cs="Arial"/>
          <w:bCs/>
        </w:rPr>
        <w:t xml:space="preserve"> </w:t>
      </w:r>
      <w:r>
        <w:rPr>
          <w:rFonts w:ascii="Century Gothic" w:hAnsi="Century Gothic" w:cs="Arial"/>
          <w:bCs/>
          <w:lang w:val="sr-Cyrl-RS"/>
        </w:rPr>
        <w:t xml:space="preserve">планирани </w:t>
      </w:r>
      <w:proofErr w:type="spellStart"/>
      <w:r>
        <w:rPr>
          <w:rFonts w:ascii="Century Gothic" w:hAnsi="Century Gothic" w:cs="Arial"/>
          <w:bCs/>
        </w:rPr>
        <w:t>од</w:t>
      </w:r>
      <w:proofErr w:type="spellEnd"/>
      <w:r>
        <w:rPr>
          <w:rFonts w:ascii="Century Gothic" w:hAnsi="Century Gothic" w:cs="Arial"/>
          <w:bCs/>
        </w:rPr>
        <w:t xml:space="preserve"> </w:t>
      </w:r>
      <w:proofErr w:type="spellStart"/>
      <w:r>
        <w:rPr>
          <w:rFonts w:ascii="Century Gothic" w:hAnsi="Century Gothic" w:cs="Arial"/>
          <w:bCs/>
        </w:rPr>
        <w:t>армираног</w:t>
      </w:r>
      <w:proofErr w:type="spellEnd"/>
      <w:r>
        <w:rPr>
          <w:rFonts w:ascii="Century Gothic" w:hAnsi="Century Gothic" w:cs="Arial"/>
          <w:bCs/>
        </w:rPr>
        <w:t xml:space="preserve"> </w:t>
      </w:r>
      <w:proofErr w:type="spellStart"/>
      <w:r>
        <w:rPr>
          <w:rFonts w:ascii="Century Gothic" w:hAnsi="Century Gothic" w:cs="Arial"/>
          <w:bCs/>
        </w:rPr>
        <w:t>бетона</w:t>
      </w:r>
      <w:proofErr w:type="spellEnd"/>
      <w:r>
        <w:rPr>
          <w:rFonts w:ascii="Century Gothic" w:hAnsi="Century Gothic" w:cs="Arial"/>
          <w:bCs/>
        </w:rPr>
        <w:t xml:space="preserve"> MB 20, d=10ccm, </w:t>
      </w:r>
      <w:proofErr w:type="spellStart"/>
      <w:r>
        <w:rPr>
          <w:rFonts w:ascii="Century Gothic" w:hAnsi="Century Gothic" w:cs="Arial"/>
          <w:bCs/>
        </w:rPr>
        <w:t>на</w:t>
      </w:r>
      <w:proofErr w:type="spellEnd"/>
      <w:r>
        <w:rPr>
          <w:rFonts w:ascii="Century Gothic" w:hAnsi="Century Gothic" w:cs="Arial"/>
          <w:bCs/>
        </w:rPr>
        <w:t xml:space="preserve"> </w:t>
      </w:r>
      <w:proofErr w:type="spellStart"/>
      <w:r>
        <w:rPr>
          <w:rFonts w:ascii="Century Gothic" w:hAnsi="Century Gothic" w:cs="Arial"/>
          <w:bCs/>
        </w:rPr>
        <w:t>слоју</w:t>
      </w:r>
      <w:proofErr w:type="spellEnd"/>
      <w:r>
        <w:rPr>
          <w:rFonts w:ascii="Century Gothic" w:hAnsi="Century Gothic" w:cs="Arial"/>
          <w:bCs/>
        </w:rPr>
        <w:t xml:space="preserve"> </w:t>
      </w:r>
      <w:proofErr w:type="spellStart"/>
      <w:r>
        <w:rPr>
          <w:rFonts w:ascii="Century Gothic" w:hAnsi="Century Gothic" w:cs="Arial"/>
          <w:bCs/>
        </w:rPr>
        <w:t>шљунка</w:t>
      </w:r>
      <w:proofErr w:type="spellEnd"/>
      <w:r>
        <w:rPr>
          <w:rFonts w:ascii="Century Gothic" w:hAnsi="Century Gothic" w:cs="Arial"/>
          <w:bCs/>
        </w:rPr>
        <w:t xml:space="preserve"> d=10ccm, </w:t>
      </w:r>
      <w:proofErr w:type="spellStart"/>
      <w:r>
        <w:rPr>
          <w:rFonts w:ascii="Century Gothic" w:hAnsi="Century Gothic" w:cs="Arial"/>
          <w:bCs/>
        </w:rPr>
        <w:t>са</w:t>
      </w:r>
      <w:proofErr w:type="spellEnd"/>
      <w:r>
        <w:rPr>
          <w:rFonts w:ascii="Century Gothic" w:hAnsi="Century Gothic" w:cs="Arial"/>
          <w:bCs/>
        </w:rPr>
        <w:t xml:space="preserve"> </w:t>
      </w:r>
      <w:proofErr w:type="spellStart"/>
      <w:r>
        <w:rPr>
          <w:rFonts w:ascii="Century Gothic" w:hAnsi="Century Gothic" w:cs="Arial"/>
          <w:bCs/>
        </w:rPr>
        <w:t>цементном</w:t>
      </w:r>
      <w:proofErr w:type="spellEnd"/>
      <w:r>
        <w:rPr>
          <w:rFonts w:ascii="Century Gothic" w:hAnsi="Century Gothic" w:cs="Arial"/>
          <w:bCs/>
        </w:rPr>
        <w:t xml:space="preserve"> </w:t>
      </w:r>
      <w:proofErr w:type="spellStart"/>
      <w:r>
        <w:rPr>
          <w:rFonts w:ascii="Century Gothic" w:hAnsi="Century Gothic" w:cs="Arial"/>
          <w:bCs/>
        </w:rPr>
        <w:t>кошуљицом</w:t>
      </w:r>
      <w:proofErr w:type="spellEnd"/>
      <w:r>
        <w:rPr>
          <w:rFonts w:ascii="Century Gothic" w:hAnsi="Century Gothic" w:cs="Arial"/>
          <w:bCs/>
        </w:rPr>
        <w:t xml:space="preserve"> и </w:t>
      </w:r>
      <w:proofErr w:type="spellStart"/>
      <w:r>
        <w:rPr>
          <w:rFonts w:ascii="Century Gothic" w:hAnsi="Century Gothic" w:cs="Arial"/>
          <w:bCs/>
        </w:rPr>
        <w:t>ивичним</w:t>
      </w:r>
      <w:proofErr w:type="spellEnd"/>
      <w:r>
        <w:rPr>
          <w:rFonts w:ascii="Century Gothic" w:hAnsi="Century Gothic" w:cs="Arial"/>
          <w:bCs/>
        </w:rPr>
        <w:t xml:space="preserve"> </w:t>
      </w:r>
      <w:proofErr w:type="spellStart"/>
      <w:r>
        <w:rPr>
          <w:rFonts w:ascii="Century Gothic" w:hAnsi="Century Gothic" w:cs="Arial"/>
          <w:bCs/>
        </w:rPr>
        <w:t>гредама</w:t>
      </w:r>
      <w:proofErr w:type="spellEnd"/>
      <w:r>
        <w:rPr>
          <w:rFonts w:ascii="Century Gothic" w:hAnsi="Century Gothic" w:cs="Arial"/>
          <w:bCs/>
        </w:rPr>
        <w:t xml:space="preserve"> </w:t>
      </w:r>
      <w:proofErr w:type="spellStart"/>
      <w:r>
        <w:rPr>
          <w:rFonts w:ascii="Century Gothic" w:hAnsi="Century Gothic" w:cs="Arial"/>
          <w:bCs/>
        </w:rPr>
        <w:t>пресека</w:t>
      </w:r>
      <w:proofErr w:type="spellEnd"/>
      <w:r>
        <w:rPr>
          <w:rFonts w:ascii="Century Gothic" w:hAnsi="Century Gothic" w:cs="Arial"/>
          <w:bCs/>
        </w:rPr>
        <w:t xml:space="preserve"> 10/20cm. </w:t>
      </w:r>
      <w:proofErr w:type="spellStart"/>
      <w:r>
        <w:rPr>
          <w:rFonts w:ascii="Century Gothic" w:hAnsi="Century Gothic" w:cs="Arial"/>
          <w:bCs/>
        </w:rPr>
        <w:t>Тротоар</w:t>
      </w:r>
      <w:proofErr w:type="spellEnd"/>
      <w:r>
        <w:rPr>
          <w:rFonts w:ascii="Century Gothic" w:hAnsi="Century Gothic" w:cs="Arial"/>
          <w:bCs/>
        </w:rPr>
        <w:t xml:space="preserve"> </w:t>
      </w:r>
      <w:r>
        <w:rPr>
          <w:rFonts w:ascii="Century Gothic" w:hAnsi="Century Gothic" w:cs="Arial"/>
          <w:bCs/>
          <w:lang w:val="sr-Cyrl-RS"/>
        </w:rPr>
        <w:t xml:space="preserve">треба пројектовати </w:t>
      </w:r>
      <w:r>
        <w:rPr>
          <w:rFonts w:ascii="Century Gothic" w:hAnsi="Century Gothic" w:cs="Arial"/>
          <w:bCs/>
        </w:rPr>
        <w:t xml:space="preserve">у </w:t>
      </w:r>
      <w:proofErr w:type="spellStart"/>
      <w:r>
        <w:rPr>
          <w:rFonts w:ascii="Century Gothic" w:hAnsi="Century Gothic" w:cs="Arial"/>
          <w:bCs/>
        </w:rPr>
        <w:t>паду</w:t>
      </w:r>
      <w:proofErr w:type="spellEnd"/>
      <w:r>
        <w:rPr>
          <w:rFonts w:ascii="Century Gothic" w:hAnsi="Century Gothic" w:cs="Arial"/>
          <w:bCs/>
        </w:rPr>
        <w:t xml:space="preserve"> </w:t>
      </w:r>
      <w:proofErr w:type="spellStart"/>
      <w:r>
        <w:rPr>
          <w:rFonts w:ascii="Century Gothic" w:hAnsi="Century Gothic" w:cs="Arial"/>
          <w:bCs/>
        </w:rPr>
        <w:t>од</w:t>
      </w:r>
      <w:proofErr w:type="spellEnd"/>
      <w:r>
        <w:rPr>
          <w:rFonts w:ascii="Century Gothic" w:hAnsi="Century Gothic" w:cs="Arial"/>
          <w:bCs/>
        </w:rPr>
        <w:t xml:space="preserve"> 1%, </w:t>
      </w:r>
      <w:proofErr w:type="spellStart"/>
      <w:r>
        <w:rPr>
          <w:rFonts w:ascii="Century Gothic" w:hAnsi="Century Gothic" w:cs="Arial"/>
          <w:bCs/>
        </w:rPr>
        <w:t>од</w:t>
      </w:r>
      <w:proofErr w:type="spellEnd"/>
      <w:r>
        <w:rPr>
          <w:rFonts w:ascii="Century Gothic" w:hAnsi="Century Gothic" w:cs="Arial"/>
          <w:bCs/>
        </w:rPr>
        <w:t xml:space="preserve"> </w:t>
      </w:r>
      <w:proofErr w:type="spellStart"/>
      <w:r>
        <w:rPr>
          <w:rFonts w:ascii="Century Gothic" w:hAnsi="Century Gothic" w:cs="Arial"/>
          <w:bCs/>
        </w:rPr>
        <w:t>објекта</w:t>
      </w:r>
      <w:proofErr w:type="spellEnd"/>
      <w:r>
        <w:rPr>
          <w:rFonts w:ascii="Century Gothic" w:hAnsi="Century Gothic" w:cs="Arial"/>
          <w:bCs/>
        </w:rPr>
        <w:t xml:space="preserve"> </w:t>
      </w:r>
      <w:proofErr w:type="spellStart"/>
      <w:r>
        <w:rPr>
          <w:rFonts w:ascii="Century Gothic" w:hAnsi="Century Gothic" w:cs="Arial"/>
          <w:bCs/>
        </w:rPr>
        <w:t>ка</w:t>
      </w:r>
      <w:proofErr w:type="spellEnd"/>
      <w:r>
        <w:rPr>
          <w:rFonts w:ascii="Century Gothic" w:hAnsi="Century Gothic" w:cs="Arial"/>
          <w:bCs/>
        </w:rPr>
        <w:t xml:space="preserve"> </w:t>
      </w:r>
      <w:proofErr w:type="spellStart"/>
      <w:r>
        <w:rPr>
          <w:rFonts w:ascii="Century Gothic" w:hAnsi="Century Gothic" w:cs="Arial"/>
          <w:bCs/>
        </w:rPr>
        <w:t>зеленим</w:t>
      </w:r>
      <w:proofErr w:type="spellEnd"/>
      <w:r>
        <w:rPr>
          <w:rFonts w:ascii="Century Gothic" w:hAnsi="Century Gothic" w:cs="Arial"/>
          <w:bCs/>
        </w:rPr>
        <w:t xml:space="preserve"> </w:t>
      </w:r>
      <w:proofErr w:type="spellStart"/>
      <w:r>
        <w:rPr>
          <w:rFonts w:ascii="Century Gothic" w:hAnsi="Century Gothic" w:cs="Arial"/>
          <w:bCs/>
        </w:rPr>
        <w:t>површинама</w:t>
      </w:r>
      <w:proofErr w:type="spellEnd"/>
      <w:r>
        <w:rPr>
          <w:rFonts w:ascii="Century Gothic" w:hAnsi="Century Gothic" w:cs="Arial"/>
          <w:bCs/>
        </w:rPr>
        <w:t>.</w:t>
      </w:r>
    </w:p>
    <w:p w14:paraId="5A0EEF2E" w14:textId="77777777" w:rsidR="006D044B" w:rsidRDefault="006D044B" w:rsidP="006D044B">
      <w:pPr>
        <w:pStyle w:val="ListParagraph"/>
        <w:spacing w:after="0"/>
        <w:ind w:left="0"/>
        <w:jc w:val="both"/>
        <w:rPr>
          <w:rFonts w:ascii="Century Gothic" w:hAnsi="Century Gothic" w:cs="Arial"/>
          <w:bCs/>
        </w:rPr>
      </w:pPr>
    </w:p>
    <w:p w14:paraId="09FA90E1" w14:textId="77777777" w:rsidR="006D044B" w:rsidRDefault="006D044B" w:rsidP="006D044B">
      <w:pPr>
        <w:pStyle w:val="ListParagraph"/>
        <w:spacing w:after="0"/>
        <w:ind w:left="0"/>
        <w:jc w:val="both"/>
        <w:rPr>
          <w:rFonts w:ascii="Century Gothic" w:hAnsi="Century Gothic" w:cs="Arial"/>
        </w:rPr>
      </w:pPr>
      <w:r>
        <w:rPr>
          <w:rFonts w:ascii="Century Gothic" w:hAnsi="Century Gothic" w:cs="Arial"/>
          <w:b/>
          <w:bCs/>
        </w:rPr>
        <w:t>УНУТРАШЊА ОБРАДА</w:t>
      </w:r>
    </w:p>
    <w:p w14:paraId="6C94C10E" w14:textId="77777777" w:rsidR="006D044B" w:rsidRDefault="006D044B" w:rsidP="006D044B">
      <w:pPr>
        <w:pStyle w:val="ListParagraph"/>
        <w:numPr>
          <w:ilvl w:val="0"/>
          <w:numId w:val="22"/>
        </w:numPr>
        <w:suppressAutoHyphens/>
        <w:spacing w:after="0"/>
        <w:contextualSpacing w:val="0"/>
        <w:jc w:val="both"/>
        <w:rPr>
          <w:rFonts w:ascii="Century Gothic" w:hAnsi="Century Gothic" w:cs="Arial"/>
        </w:rPr>
      </w:pPr>
      <w:proofErr w:type="spellStart"/>
      <w:r>
        <w:rPr>
          <w:rFonts w:ascii="Century Gothic" w:hAnsi="Century Gothic" w:cs="Arial"/>
        </w:rPr>
        <w:t>Зидови</w:t>
      </w:r>
      <w:proofErr w:type="spellEnd"/>
    </w:p>
    <w:p w14:paraId="21BF3491" w14:textId="77777777" w:rsidR="006D044B" w:rsidRDefault="006D044B" w:rsidP="006D044B">
      <w:pPr>
        <w:pStyle w:val="ListParagraph"/>
        <w:spacing w:after="0"/>
        <w:ind w:left="0"/>
        <w:jc w:val="both"/>
        <w:rPr>
          <w:rFonts w:ascii="Century Gothic" w:hAnsi="Century Gothic" w:cs="Arial"/>
        </w:rPr>
      </w:pPr>
      <w:proofErr w:type="spellStart"/>
      <w:r>
        <w:rPr>
          <w:rFonts w:ascii="Century Gothic" w:hAnsi="Century Gothic" w:cs="Arial"/>
        </w:rPr>
        <w:t>Унутрашњи</w:t>
      </w:r>
      <w:proofErr w:type="spellEnd"/>
      <w:r>
        <w:rPr>
          <w:rFonts w:ascii="Century Gothic" w:hAnsi="Century Gothic" w:cs="Arial"/>
        </w:rPr>
        <w:t xml:space="preserve"> </w:t>
      </w:r>
      <w:proofErr w:type="spellStart"/>
      <w:r>
        <w:rPr>
          <w:rFonts w:ascii="Century Gothic" w:hAnsi="Century Gothic" w:cs="Arial"/>
        </w:rPr>
        <w:t>зидови</w:t>
      </w:r>
      <w:proofErr w:type="spellEnd"/>
      <w:r>
        <w:rPr>
          <w:rFonts w:ascii="Century Gothic" w:hAnsi="Century Gothic" w:cs="Arial"/>
        </w:rPr>
        <w:t xml:space="preserve"> </w:t>
      </w:r>
      <w:proofErr w:type="spellStart"/>
      <w:r>
        <w:rPr>
          <w:rFonts w:ascii="Century Gothic" w:hAnsi="Century Gothic" w:cs="Arial"/>
        </w:rPr>
        <w:t>су</w:t>
      </w:r>
      <w:proofErr w:type="spellEnd"/>
      <w:r>
        <w:rPr>
          <w:rFonts w:ascii="Century Gothic" w:hAnsi="Century Gothic" w:cs="Arial"/>
        </w:rPr>
        <w:t xml:space="preserve"> </w:t>
      </w:r>
      <w:r>
        <w:rPr>
          <w:rFonts w:ascii="Century Gothic" w:hAnsi="Century Gothic" w:cs="Arial"/>
          <w:lang w:val="sr-Cyrl-RS"/>
        </w:rPr>
        <w:t xml:space="preserve">планирани као </w:t>
      </w:r>
      <w:proofErr w:type="spellStart"/>
      <w:r>
        <w:rPr>
          <w:rFonts w:ascii="Century Gothic" w:hAnsi="Century Gothic" w:cs="Arial"/>
        </w:rPr>
        <w:t>зидани</w:t>
      </w:r>
      <w:proofErr w:type="spellEnd"/>
      <w:r>
        <w:rPr>
          <w:rFonts w:ascii="Century Gothic" w:hAnsi="Century Gothic" w:cs="Arial"/>
        </w:rPr>
        <w:t xml:space="preserve"> </w:t>
      </w:r>
      <w:proofErr w:type="spellStart"/>
      <w:r>
        <w:rPr>
          <w:rFonts w:ascii="Century Gothic" w:hAnsi="Century Gothic" w:cs="Arial"/>
        </w:rPr>
        <w:t>зидови</w:t>
      </w:r>
      <w:proofErr w:type="spellEnd"/>
      <w:r>
        <w:rPr>
          <w:rFonts w:ascii="Century Gothic" w:hAnsi="Century Gothic" w:cs="Arial"/>
        </w:rPr>
        <w:t xml:space="preserve"> </w:t>
      </w:r>
      <w:proofErr w:type="spellStart"/>
      <w:r>
        <w:rPr>
          <w:rFonts w:ascii="Century Gothic" w:hAnsi="Century Gothic" w:cs="Arial"/>
        </w:rPr>
        <w:t>од</w:t>
      </w:r>
      <w:proofErr w:type="spellEnd"/>
      <w:r>
        <w:rPr>
          <w:rFonts w:ascii="Century Gothic" w:hAnsi="Century Gothic" w:cs="Arial"/>
        </w:rPr>
        <w:t xml:space="preserve"> </w:t>
      </w:r>
      <w:proofErr w:type="spellStart"/>
      <w:r>
        <w:rPr>
          <w:rFonts w:ascii="Century Gothic" w:hAnsi="Century Gothic" w:cs="Arial"/>
        </w:rPr>
        <w:t>гитер</w:t>
      </w:r>
      <w:proofErr w:type="spellEnd"/>
      <w:r>
        <w:rPr>
          <w:rFonts w:ascii="Century Gothic" w:hAnsi="Century Gothic" w:cs="Arial"/>
        </w:rPr>
        <w:t xml:space="preserve"> </w:t>
      </w:r>
      <w:proofErr w:type="spellStart"/>
      <w:r>
        <w:rPr>
          <w:rFonts w:ascii="Century Gothic" w:hAnsi="Century Gothic" w:cs="Arial"/>
        </w:rPr>
        <w:t>блока</w:t>
      </w:r>
      <w:proofErr w:type="spellEnd"/>
      <w:r>
        <w:rPr>
          <w:rFonts w:ascii="Century Gothic" w:hAnsi="Century Gothic" w:cs="Arial"/>
        </w:rPr>
        <w:t xml:space="preserve"> </w:t>
      </w:r>
      <w:proofErr w:type="spellStart"/>
      <w:r>
        <w:rPr>
          <w:rFonts w:ascii="Century Gothic" w:hAnsi="Century Gothic" w:cs="Arial"/>
        </w:rPr>
        <w:t>дебљине</w:t>
      </w:r>
      <w:proofErr w:type="spellEnd"/>
      <w:r>
        <w:rPr>
          <w:rFonts w:ascii="Century Gothic" w:hAnsi="Century Gothic" w:cs="Arial"/>
        </w:rPr>
        <w:t xml:space="preserve"> 20cm и 12cm.</w:t>
      </w:r>
      <w:r>
        <w:rPr>
          <w:rFonts w:ascii="Century Gothic" w:hAnsi="Century Gothic" w:cs="Arial"/>
          <w:lang w:val="sr-Cyrl-RS"/>
        </w:rPr>
        <w:t xml:space="preserve"> </w:t>
      </w:r>
      <w:proofErr w:type="spellStart"/>
      <w:r>
        <w:rPr>
          <w:rFonts w:ascii="Century Gothic" w:hAnsi="Century Gothic" w:cs="Arial"/>
        </w:rPr>
        <w:t>Завршна</w:t>
      </w:r>
      <w:proofErr w:type="spellEnd"/>
      <w:r>
        <w:rPr>
          <w:rFonts w:ascii="Century Gothic" w:hAnsi="Century Gothic" w:cs="Arial"/>
        </w:rPr>
        <w:t xml:space="preserve"> </w:t>
      </w:r>
      <w:proofErr w:type="spellStart"/>
      <w:r>
        <w:rPr>
          <w:rFonts w:ascii="Century Gothic" w:hAnsi="Century Gothic" w:cs="Arial"/>
        </w:rPr>
        <w:t>обрада</w:t>
      </w:r>
      <w:proofErr w:type="spellEnd"/>
      <w:r>
        <w:rPr>
          <w:rFonts w:ascii="Century Gothic" w:hAnsi="Century Gothic" w:cs="Arial"/>
        </w:rPr>
        <w:t xml:space="preserve"> </w:t>
      </w:r>
      <w:proofErr w:type="spellStart"/>
      <w:r>
        <w:rPr>
          <w:rFonts w:ascii="Century Gothic" w:hAnsi="Century Gothic" w:cs="Arial"/>
        </w:rPr>
        <w:t>зидова</w:t>
      </w:r>
      <w:proofErr w:type="spellEnd"/>
      <w:r>
        <w:rPr>
          <w:rFonts w:ascii="Century Gothic" w:hAnsi="Century Gothic" w:cs="Arial"/>
        </w:rPr>
        <w:t xml:space="preserve"> </w:t>
      </w:r>
      <w:proofErr w:type="spellStart"/>
      <w:r>
        <w:rPr>
          <w:rFonts w:ascii="Century Gothic" w:hAnsi="Century Gothic" w:cs="Arial"/>
        </w:rPr>
        <w:t>су</w:t>
      </w:r>
      <w:proofErr w:type="spellEnd"/>
      <w:r>
        <w:rPr>
          <w:rFonts w:ascii="Century Gothic" w:hAnsi="Century Gothic" w:cs="Arial"/>
        </w:rPr>
        <w:t xml:space="preserve"> </w:t>
      </w:r>
      <w:proofErr w:type="spellStart"/>
      <w:r>
        <w:rPr>
          <w:rFonts w:ascii="Century Gothic" w:hAnsi="Century Gothic" w:cs="Arial"/>
        </w:rPr>
        <w:t>керамичке</w:t>
      </w:r>
      <w:proofErr w:type="spellEnd"/>
      <w:r>
        <w:rPr>
          <w:rFonts w:ascii="Century Gothic" w:hAnsi="Century Gothic" w:cs="Arial"/>
        </w:rPr>
        <w:t xml:space="preserve"> </w:t>
      </w:r>
      <w:proofErr w:type="spellStart"/>
      <w:r>
        <w:rPr>
          <w:rFonts w:ascii="Century Gothic" w:hAnsi="Century Gothic" w:cs="Arial"/>
        </w:rPr>
        <w:t>плочице</w:t>
      </w:r>
      <w:proofErr w:type="spellEnd"/>
      <w:r>
        <w:rPr>
          <w:rFonts w:ascii="Century Gothic" w:hAnsi="Century Gothic" w:cs="Arial"/>
        </w:rPr>
        <w:t xml:space="preserve"> </w:t>
      </w:r>
      <w:proofErr w:type="spellStart"/>
      <w:r>
        <w:rPr>
          <w:rFonts w:ascii="Century Gothic" w:hAnsi="Century Gothic" w:cs="Arial"/>
        </w:rPr>
        <w:t>димензија</w:t>
      </w:r>
      <w:proofErr w:type="spellEnd"/>
      <w:r>
        <w:rPr>
          <w:rFonts w:ascii="Century Gothic" w:hAnsi="Century Gothic" w:cs="Arial"/>
        </w:rPr>
        <w:t xml:space="preserve"> 30</w:t>
      </w:r>
      <w:r>
        <w:rPr>
          <w:rFonts w:ascii="Century Gothic" w:hAnsi="Century Gothic" w:cs="Arial"/>
          <w:bCs/>
        </w:rPr>
        <w:t xml:space="preserve">x30cm </w:t>
      </w:r>
      <w:proofErr w:type="spellStart"/>
      <w:r>
        <w:rPr>
          <w:rFonts w:ascii="Century Gothic" w:hAnsi="Century Gothic" w:cs="Arial"/>
          <w:bCs/>
        </w:rPr>
        <w:t>које</w:t>
      </w:r>
      <w:proofErr w:type="spellEnd"/>
      <w:r>
        <w:rPr>
          <w:rFonts w:ascii="Century Gothic" w:hAnsi="Century Gothic" w:cs="Arial"/>
          <w:bCs/>
        </w:rPr>
        <w:t xml:space="preserve"> </w:t>
      </w:r>
      <w:proofErr w:type="spellStart"/>
      <w:r>
        <w:rPr>
          <w:rFonts w:ascii="Century Gothic" w:hAnsi="Century Gothic" w:cs="Arial"/>
          <w:bCs/>
        </w:rPr>
        <w:t>се</w:t>
      </w:r>
      <w:proofErr w:type="spellEnd"/>
      <w:r>
        <w:rPr>
          <w:rFonts w:ascii="Century Gothic" w:hAnsi="Century Gothic" w:cs="Arial"/>
          <w:bCs/>
        </w:rPr>
        <w:t xml:space="preserve"> </w:t>
      </w:r>
      <w:proofErr w:type="spellStart"/>
      <w:r>
        <w:rPr>
          <w:rFonts w:ascii="Century Gothic" w:hAnsi="Century Gothic" w:cs="Arial"/>
          <w:bCs/>
        </w:rPr>
        <w:t>постављају</w:t>
      </w:r>
      <w:proofErr w:type="spellEnd"/>
      <w:r>
        <w:rPr>
          <w:rFonts w:ascii="Century Gothic" w:hAnsi="Century Gothic" w:cs="Arial"/>
          <w:bCs/>
        </w:rPr>
        <w:t xml:space="preserve"> </w:t>
      </w:r>
      <w:proofErr w:type="spellStart"/>
      <w:r>
        <w:rPr>
          <w:rFonts w:ascii="Century Gothic" w:hAnsi="Century Gothic" w:cs="Arial"/>
          <w:bCs/>
        </w:rPr>
        <w:t>лепљењем</w:t>
      </w:r>
      <w:proofErr w:type="spellEnd"/>
      <w:r>
        <w:rPr>
          <w:rFonts w:ascii="Century Gothic" w:hAnsi="Century Gothic" w:cs="Arial"/>
          <w:bCs/>
        </w:rPr>
        <w:t xml:space="preserve"> </w:t>
      </w:r>
      <w:proofErr w:type="spellStart"/>
      <w:r>
        <w:rPr>
          <w:rFonts w:ascii="Century Gothic" w:hAnsi="Century Gothic" w:cs="Arial"/>
          <w:bCs/>
        </w:rPr>
        <w:t>на</w:t>
      </w:r>
      <w:proofErr w:type="spellEnd"/>
      <w:r>
        <w:rPr>
          <w:rFonts w:ascii="Century Gothic" w:hAnsi="Century Gothic" w:cs="Arial"/>
          <w:bCs/>
        </w:rPr>
        <w:t xml:space="preserve"> </w:t>
      </w:r>
      <w:proofErr w:type="spellStart"/>
      <w:r>
        <w:rPr>
          <w:rFonts w:ascii="Century Gothic" w:hAnsi="Century Gothic" w:cs="Arial"/>
          <w:bCs/>
        </w:rPr>
        <w:t>претходно</w:t>
      </w:r>
      <w:proofErr w:type="spellEnd"/>
      <w:r>
        <w:rPr>
          <w:rFonts w:ascii="Century Gothic" w:hAnsi="Century Gothic" w:cs="Arial"/>
          <w:bCs/>
        </w:rPr>
        <w:t xml:space="preserve"> </w:t>
      </w:r>
      <w:proofErr w:type="spellStart"/>
      <w:r>
        <w:rPr>
          <w:rFonts w:ascii="Century Gothic" w:hAnsi="Century Gothic" w:cs="Arial"/>
          <w:bCs/>
        </w:rPr>
        <w:t>малтерисани</w:t>
      </w:r>
      <w:proofErr w:type="spellEnd"/>
      <w:r>
        <w:rPr>
          <w:rFonts w:ascii="Century Gothic" w:hAnsi="Century Gothic" w:cs="Arial"/>
          <w:bCs/>
        </w:rPr>
        <w:t xml:space="preserve"> </w:t>
      </w:r>
      <w:proofErr w:type="spellStart"/>
      <w:r>
        <w:rPr>
          <w:rFonts w:ascii="Century Gothic" w:hAnsi="Century Gothic" w:cs="Arial"/>
          <w:bCs/>
        </w:rPr>
        <w:t>зид</w:t>
      </w:r>
      <w:proofErr w:type="spellEnd"/>
      <w:r>
        <w:rPr>
          <w:rFonts w:ascii="Century Gothic" w:hAnsi="Century Gothic" w:cs="Arial"/>
          <w:bCs/>
        </w:rPr>
        <w:t>.</w:t>
      </w:r>
    </w:p>
    <w:p w14:paraId="3F506988" w14:textId="77777777" w:rsidR="006D044B" w:rsidRDefault="006D044B" w:rsidP="006D044B">
      <w:pPr>
        <w:pStyle w:val="ListParagraph"/>
        <w:numPr>
          <w:ilvl w:val="0"/>
          <w:numId w:val="22"/>
        </w:numPr>
        <w:suppressAutoHyphens/>
        <w:spacing w:after="0"/>
        <w:contextualSpacing w:val="0"/>
        <w:jc w:val="both"/>
        <w:rPr>
          <w:rFonts w:ascii="Century Gothic" w:hAnsi="Century Gothic" w:cs="Arial"/>
        </w:rPr>
      </w:pPr>
      <w:proofErr w:type="spellStart"/>
      <w:r>
        <w:rPr>
          <w:rFonts w:ascii="Century Gothic" w:hAnsi="Century Gothic" w:cs="Arial"/>
        </w:rPr>
        <w:t>Подови</w:t>
      </w:r>
      <w:proofErr w:type="spellEnd"/>
    </w:p>
    <w:p w14:paraId="0AED4B7E" w14:textId="77777777" w:rsidR="006D044B" w:rsidRDefault="006D044B" w:rsidP="006D044B">
      <w:pPr>
        <w:pStyle w:val="ListParagraph"/>
        <w:spacing w:after="0"/>
        <w:ind w:left="0"/>
        <w:jc w:val="both"/>
        <w:rPr>
          <w:rFonts w:ascii="Century Gothic" w:hAnsi="Century Gothic" w:cs="Arial"/>
        </w:rPr>
      </w:pPr>
      <w:r>
        <w:rPr>
          <w:rFonts w:ascii="Century Gothic" w:hAnsi="Century Gothic" w:cs="Arial"/>
          <w:lang w:val="sr-Cyrl-RS"/>
        </w:rPr>
        <w:t>Планирана з</w:t>
      </w:r>
      <w:proofErr w:type="spellStart"/>
      <w:r>
        <w:rPr>
          <w:rFonts w:ascii="Century Gothic" w:hAnsi="Century Gothic" w:cs="Arial"/>
        </w:rPr>
        <w:t>авршна</w:t>
      </w:r>
      <w:proofErr w:type="spellEnd"/>
      <w:r>
        <w:rPr>
          <w:rFonts w:ascii="Century Gothic" w:hAnsi="Century Gothic" w:cs="Arial"/>
        </w:rPr>
        <w:t xml:space="preserve"> </w:t>
      </w:r>
      <w:proofErr w:type="spellStart"/>
      <w:r>
        <w:rPr>
          <w:rFonts w:ascii="Century Gothic" w:hAnsi="Century Gothic" w:cs="Arial"/>
        </w:rPr>
        <w:t>обрада</w:t>
      </w:r>
      <w:proofErr w:type="spellEnd"/>
      <w:r>
        <w:rPr>
          <w:rFonts w:ascii="Century Gothic" w:hAnsi="Century Gothic" w:cs="Arial"/>
        </w:rPr>
        <w:t xml:space="preserve"> </w:t>
      </w:r>
      <w:proofErr w:type="spellStart"/>
      <w:r>
        <w:rPr>
          <w:rFonts w:ascii="Century Gothic" w:hAnsi="Century Gothic" w:cs="Arial"/>
        </w:rPr>
        <w:t>пода</w:t>
      </w:r>
      <w:proofErr w:type="spellEnd"/>
      <w:r>
        <w:rPr>
          <w:rFonts w:ascii="Century Gothic" w:hAnsi="Century Gothic" w:cs="Arial"/>
        </w:rPr>
        <w:t xml:space="preserve"> </w:t>
      </w:r>
      <w:proofErr w:type="spellStart"/>
      <w:r>
        <w:rPr>
          <w:rFonts w:ascii="Century Gothic" w:hAnsi="Century Gothic" w:cs="Arial"/>
        </w:rPr>
        <w:t>су</w:t>
      </w:r>
      <w:proofErr w:type="spellEnd"/>
      <w:r>
        <w:rPr>
          <w:rFonts w:ascii="Century Gothic" w:hAnsi="Century Gothic" w:cs="Arial"/>
        </w:rPr>
        <w:t xml:space="preserve"> </w:t>
      </w:r>
      <w:proofErr w:type="spellStart"/>
      <w:r>
        <w:rPr>
          <w:rFonts w:ascii="Century Gothic" w:hAnsi="Century Gothic" w:cs="Arial"/>
        </w:rPr>
        <w:t>керамичке</w:t>
      </w:r>
      <w:proofErr w:type="spellEnd"/>
      <w:r>
        <w:rPr>
          <w:rFonts w:ascii="Century Gothic" w:hAnsi="Century Gothic" w:cs="Arial"/>
        </w:rPr>
        <w:t xml:space="preserve"> </w:t>
      </w:r>
      <w:proofErr w:type="spellStart"/>
      <w:r>
        <w:rPr>
          <w:rFonts w:ascii="Century Gothic" w:hAnsi="Century Gothic" w:cs="Arial"/>
        </w:rPr>
        <w:t>плочице</w:t>
      </w:r>
      <w:proofErr w:type="spellEnd"/>
      <w:r>
        <w:rPr>
          <w:rFonts w:ascii="Century Gothic" w:hAnsi="Century Gothic" w:cs="Arial"/>
        </w:rPr>
        <w:t xml:space="preserve"> </w:t>
      </w:r>
      <w:proofErr w:type="spellStart"/>
      <w:r>
        <w:rPr>
          <w:rFonts w:ascii="Century Gothic" w:hAnsi="Century Gothic" w:cs="Arial"/>
        </w:rPr>
        <w:t>димензија</w:t>
      </w:r>
      <w:proofErr w:type="spellEnd"/>
      <w:r>
        <w:rPr>
          <w:rFonts w:ascii="Century Gothic" w:hAnsi="Century Gothic" w:cs="Arial"/>
        </w:rPr>
        <w:t xml:space="preserve"> 30</w:t>
      </w:r>
      <w:r>
        <w:rPr>
          <w:rFonts w:ascii="Century Gothic" w:hAnsi="Century Gothic" w:cs="Arial"/>
          <w:bCs/>
        </w:rPr>
        <w:t>x30cm</w:t>
      </w:r>
      <w:r>
        <w:rPr>
          <w:rFonts w:ascii="Century Gothic" w:hAnsi="Century Gothic" w:cs="Arial"/>
        </w:rPr>
        <w:t xml:space="preserve"> </w:t>
      </w:r>
      <w:proofErr w:type="spellStart"/>
      <w:r>
        <w:rPr>
          <w:rFonts w:ascii="Century Gothic" w:hAnsi="Century Gothic" w:cs="Arial"/>
        </w:rPr>
        <w:t>које</w:t>
      </w:r>
      <w:proofErr w:type="spellEnd"/>
      <w:r>
        <w:rPr>
          <w:rFonts w:ascii="Century Gothic" w:hAnsi="Century Gothic" w:cs="Arial"/>
        </w:rPr>
        <w:t xml:space="preserve"> </w:t>
      </w:r>
      <w:proofErr w:type="spellStart"/>
      <w:r>
        <w:rPr>
          <w:rFonts w:ascii="Century Gothic" w:hAnsi="Century Gothic" w:cs="Arial"/>
        </w:rPr>
        <w:t>се</w:t>
      </w:r>
      <w:proofErr w:type="spellEnd"/>
      <w:r>
        <w:rPr>
          <w:rFonts w:ascii="Century Gothic" w:hAnsi="Century Gothic" w:cs="Arial"/>
        </w:rPr>
        <w:t xml:space="preserve"> </w:t>
      </w:r>
      <w:proofErr w:type="spellStart"/>
      <w:r>
        <w:rPr>
          <w:rFonts w:ascii="Century Gothic" w:hAnsi="Century Gothic" w:cs="Arial"/>
        </w:rPr>
        <w:t>налазе</w:t>
      </w:r>
      <w:proofErr w:type="spellEnd"/>
      <w:r>
        <w:rPr>
          <w:rFonts w:ascii="Century Gothic" w:hAnsi="Century Gothic" w:cs="Arial"/>
        </w:rPr>
        <w:t xml:space="preserve"> </w:t>
      </w:r>
      <w:proofErr w:type="spellStart"/>
      <w:r>
        <w:rPr>
          <w:rFonts w:ascii="Century Gothic" w:hAnsi="Century Gothic" w:cs="Arial"/>
        </w:rPr>
        <w:t>на</w:t>
      </w:r>
      <w:proofErr w:type="spellEnd"/>
      <w:r>
        <w:rPr>
          <w:rFonts w:ascii="Century Gothic" w:hAnsi="Century Gothic" w:cs="Arial"/>
        </w:rPr>
        <w:t xml:space="preserve"> </w:t>
      </w:r>
      <w:proofErr w:type="spellStart"/>
      <w:r>
        <w:rPr>
          <w:rFonts w:ascii="Century Gothic" w:hAnsi="Century Gothic" w:cs="Arial"/>
        </w:rPr>
        <w:t>цементној</w:t>
      </w:r>
      <w:proofErr w:type="spellEnd"/>
      <w:r>
        <w:rPr>
          <w:rFonts w:ascii="Century Gothic" w:hAnsi="Century Gothic" w:cs="Arial"/>
        </w:rPr>
        <w:t xml:space="preserve"> </w:t>
      </w:r>
      <w:proofErr w:type="spellStart"/>
      <w:r>
        <w:rPr>
          <w:rFonts w:ascii="Century Gothic" w:hAnsi="Century Gothic" w:cs="Arial"/>
        </w:rPr>
        <w:t>кошуљици</w:t>
      </w:r>
      <w:proofErr w:type="spellEnd"/>
      <w:r>
        <w:rPr>
          <w:rFonts w:ascii="Century Gothic" w:hAnsi="Century Gothic" w:cs="Arial"/>
        </w:rPr>
        <w:t xml:space="preserve"> </w:t>
      </w:r>
      <w:proofErr w:type="spellStart"/>
      <w:r>
        <w:rPr>
          <w:rFonts w:ascii="Century Gothic" w:hAnsi="Century Gothic" w:cs="Arial"/>
        </w:rPr>
        <w:t>која</w:t>
      </w:r>
      <w:proofErr w:type="spellEnd"/>
      <w:r>
        <w:rPr>
          <w:rFonts w:ascii="Century Gothic" w:hAnsi="Century Gothic" w:cs="Arial"/>
        </w:rPr>
        <w:t xml:space="preserve"> </w:t>
      </w:r>
      <w:proofErr w:type="spellStart"/>
      <w:r>
        <w:rPr>
          <w:rFonts w:ascii="Century Gothic" w:hAnsi="Century Gothic" w:cs="Arial"/>
        </w:rPr>
        <w:t>је</w:t>
      </w:r>
      <w:proofErr w:type="spellEnd"/>
      <w:r>
        <w:rPr>
          <w:rFonts w:ascii="Century Gothic" w:hAnsi="Century Gothic" w:cs="Arial"/>
        </w:rPr>
        <w:t xml:space="preserve"> </w:t>
      </w:r>
      <w:proofErr w:type="spellStart"/>
      <w:r>
        <w:rPr>
          <w:rFonts w:ascii="Century Gothic" w:hAnsi="Century Gothic" w:cs="Arial"/>
        </w:rPr>
        <w:t>нивелисана</w:t>
      </w:r>
      <w:proofErr w:type="spellEnd"/>
      <w:r>
        <w:rPr>
          <w:rFonts w:ascii="Century Gothic" w:hAnsi="Century Gothic" w:cs="Arial"/>
        </w:rPr>
        <w:t xml:space="preserve"> </w:t>
      </w:r>
      <w:proofErr w:type="spellStart"/>
      <w:r>
        <w:rPr>
          <w:rFonts w:ascii="Century Gothic" w:hAnsi="Century Gothic" w:cs="Arial"/>
        </w:rPr>
        <w:t>према</w:t>
      </w:r>
      <w:proofErr w:type="spellEnd"/>
      <w:r>
        <w:rPr>
          <w:rFonts w:ascii="Century Gothic" w:hAnsi="Century Gothic" w:cs="Arial"/>
        </w:rPr>
        <w:t xml:space="preserve"> </w:t>
      </w:r>
      <w:proofErr w:type="spellStart"/>
      <w:r>
        <w:rPr>
          <w:rFonts w:ascii="Century Gothic" w:hAnsi="Century Gothic" w:cs="Arial"/>
        </w:rPr>
        <w:t>сливнику</w:t>
      </w:r>
      <w:proofErr w:type="spellEnd"/>
      <w:r>
        <w:rPr>
          <w:rFonts w:ascii="Century Gothic" w:hAnsi="Century Gothic" w:cs="Arial"/>
        </w:rPr>
        <w:t xml:space="preserve"> </w:t>
      </w:r>
      <w:proofErr w:type="spellStart"/>
      <w:r>
        <w:rPr>
          <w:rFonts w:ascii="Century Gothic" w:hAnsi="Century Gothic" w:cs="Arial"/>
        </w:rPr>
        <w:t>преко</w:t>
      </w:r>
      <w:proofErr w:type="spellEnd"/>
      <w:r>
        <w:rPr>
          <w:rFonts w:ascii="Century Gothic" w:hAnsi="Century Gothic" w:cs="Arial"/>
        </w:rPr>
        <w:t xml:space="preserve"> АБ </w:t>
      </w:r>
      <w:proofErr w:type="spellStart"/>
      <w:r>
        <w:rPr>
          <w:rFonts w:ascii="Century Gothic" w:hAnsi="Century Gothic" w:cs="Arial"/>
        </w:rPr>
        <w:t>плоче</w:t>
      </w:r>
      <w:proofErr w:type="spellEnd"/>
      <w:r>
        <w:rPr>
          <w:rFonts w:ascii="Century Gothic" w:hAnsi="Century Gothic" w:cs="Arial"/>
        </w:rPr>
        <w:t>,</w:t>
      </w:r>
      <w:r>
        <w:rPr>
          <w:rFonts w:ascii="Century Gothic" w:hAnsi="Century Gothic" w:cs="Arial"/>
          <w:lang w:val="sr-Cyrl-RS"/>
        </w:rPr>
        <w:t xml:space="preserve"> дебљине 15cm, </w:t>
      </w:r>
      <w:proofErr w:type="spellStart"/>
      <w:r>
        <w:rPr>
          <w:rFonts w:ascii="Century Gothic" w:hAnsi="Century Gothic" w:cs="Arial"/>
        </w:rPr>
        <w:t>која</w:t>
      </w:r>
      <w:proofErr w:type="spellEnd"/>
      <w:r>
        <w:rPr>
          <w:rFonts w:ascii="Century Gothic" w:hAnsi="Century Gothic" w:cs="Arial"/>
        </w:rPr>
        <w:t xml:space="preserve"> </w:t>
      </w:r>
      <w:proofErr w:type="spellStart"/>
      <w:r>
        <w:rPr>
          <w:rFonts w:ascii="Century Gothic" w:hAnsi="Century Gothic" w:cs="Arial"/>
        </w:rPr>
        <w:t>је</w:t>
      </w:r>
      <w:proofErr w:type="spellEnd"/>
      <w:r>
        <w:rPr>
          <w:rFonts w:ascii="Century Gothic" w:hAnsi="Century Gothic" w:cs="Arial"/>
        </w:rPr>
        <w:t xml:space="preserve"> </w:t>
      </w:r>
      <w:proofErr w:type="spellStart"/>
      <w:r>
        <w:rPr>
          <w:rFonts w:ascii="Century Gothic" w:hAnsi="Century Gothic" w:cs="Arial"/>
        </w:rPr>
        <w:t>армирана</w:t>
      </w:r>
      <w:proofErr w:type="spellEnd"/>
      <w:r>
        <w:rPr>
          <w:rFonts w:ascii="Century Gothic" w:hAnsi="Century Gothic" w:cs="Arial"/>
        </w:rPr>
        <w:t xml:space="preserve"> </w:t>
      </w:r>
      <w:proofErr w:type="spellStart"/>
      <w:r>
        <w:rPr>
          <w:rFonts w:ascii="Century Gothic" w:hAnsi="Century Gothic" w:cs="Arial"/>
        </w:rPr>
        <w:t>према</w:t>
      </w:r>
      <w:proofErr w:type="spellEnd"/>
      <w:r>
        <w:rPr>
          <w:rFonts w:ascii="Century Gothic" w:hAnsi="Century Gothic" w:cs="Arial"/>
        </w:rPr>
        <w:t xml:space="preserve"> </w:t>
      </w:r>
      <w:proofErr w:type="spellStart"/>
      <w:r>
        <w:rPr>
          <w:rFonts w:ascii="Century Gothic" w:hAnsi="Century Gothic" w:cs="Arial"/>
        </w:rPr>
        <w:t>статичком</w:t>
      </w:r>
      <w:proofErr w:type="spellEnd"/>
      <w:r>
        <w:rPr>
          <w:rFonts w:ascii="Century Gothic" w:hAnsi="Century Gothic" w:cs="Arial"/>
        </w:rPr>
        <w:t xml:space="preserve"> </w:t>
      </w:r>
      <w:proofErr w:type="spellStart"/>
      <w:r>
        <w:rPr>
          <w:rFonts w:ascii="Century Gothic" w:hAnsi="Century Gothic" w:cs="Arial"/>
        </w:rPr>
        <w:t>прорачуну</w:t>
      </w:r>
      <w:proofErr w:type="spellEnd"/>
      <w:r>
        <w:rPr>
          <w:rFonts w:ascii="Century Gothic" w:hAnsi="Century Gothic" w:cs="Arial"/>
        </w:rPr>
        <w:t xml:space="preserve">. </w:t>
      </w:r>
      <w:proofErr w:type="spellStart"/>
      <w:r>
        <w:rPr>
          <w:rFonts w:ascii="Century Gothic" w:hAnsi="Century Gothic" w:cs="Arial"/>
        </w:rPr>
        <w:t>Ова</w:t>
      </w:r>
      <w:proofErr w:type="spellEnd"/>
      <w:r>
        <w:rPr>
          <w:rFonts w:ascii="Century Gothic" w:hAnsi="Century Gothic" w:cs="Arial"/>
        </w:rPr>
        <w:t xml:space="preserve"> </w:t>
      </w:r>
      <w:proofErr w:type="spellStart"/>
      <w:r>
        <w:rPr>
          <w:rFonts w:ascii="Century Gothic" w:hAnsi="Century Gothic" w:cs="Arial"/>
        </w:rPr>
        <w:t>плоча</w:t>
      </w:r>
      <w:proofErr w:type="spellEnd"/>
      <w:r>
        <w:rPr>
          <w:rFonts w:ascii="Century Gothic" w:hAnsi="Century Gothic" w:cs="Arial"/>
        </w:rPr>
        <w:t xml:space="preserve"> </w:t>
      </w:r>
      <w:proofErr w:type="spellStart"/>
      <w:r>
        <w:rPr>
          <w:rFonts w:ascii="Century Gothic" w:hAnsi="Century Gothic" w:cs="Arial"/>
        </w:rPr>
        <w:t>је</w:t>
      </w:r>
      <w:proofErr w:type="spellEnd"/>
      <w:r>
        <w:rPr>
          <w:rFonts w:ascii="Century Gothic" w:hAnsi="Century Gothic" w:cs="Arial"/>
        </w:rPr>
        <w:t xml:space="preserve"> </w:t>
      </w:r>
      <w:proofErr w:type="spellStart"/>
      <w:r>
        <w:rPr>
          <w:rFonts w:ascii="Century Gothic" w:hAnsi="Century Gothic" w:cs="Arial"/>
        </w:rPr>
        <w:t>пројектована</w:t>
      </w:r>
      <w:proofErr w:type="spellEnd"/>
      <w:r>
        <w:rPr>
          <w:rFonts w:ascii="Century Gothic" w:hAnsi="Century Gothic" w:cs="Arial"/>
        </w:rPr>
        <w:t xml:space="preserve"> </w:t>
      </w:r>
      <w:proofErr w:type="spellStart"/>
      <w:r>
        <w:rPr>
          <w:rFonts w:ascii="Century Gothic" w:hAnsi="Century Gothic" w:cs="Arial"/>
        </w:rPr>
        <w:t>преко</w:t>
      </w:r>
      <w:proofErr w:type="spellEnd"/>
      <w:r>
        <w:rPr>
          <w:rFonts w:ascii="Century Gothic" w:hAnsi="Century Gothic" w:cs="Arial"/>
        </w:rPr>
        <w:t xml:space="preserve"> </w:t>
      </w:r>
      <w:proofErr w:type="spellStart"/>
      <w:r>
        <w:rPr>
          <w:rFonts w:ascii="Century Gothic" w:hAnsi="Century Gothic" w:cs="Arial"/>
        </w:rPr>
        <w:t>тампон</w:t>
      </w:r>
      <w:proofErr w:type="spellEnd"/>
      <w:r>
        <w:rPr>
          <w:rFonts w:ascii="Century Gothic" w:hAnsi="Century Gothic" w:cs="Arial"/>
        </w:rPr>
        <w:t xml:space="preserve"> </w:t>
      </w:r>
      <w:proofErr w:type="spellStart"/>
      <w:r>
        <w:rPr>
          <w:rFonts w:ascii="Century Gothic" w:hAnsi="Century Gothic" w:cs="Arial"/>
        </w:rPr>
        <w:t>шљунка</w:t>
      </w:r>
      <w:proofErr w:type="spellEnd"/>
      <w:r>
        <w:rPr>
          <w:rFonts w:ascii="Century Gothic" w:hAnsi="Century Gothic" w:cs="Arial"/>
        </w:rPr>
        <w:t xml:space="preserve"> </w:t>
      </w:r>
      <w:proofErr w:type="spellStart"/>
      <w:r>
        <w:rPr>
          <w:rFonts w:ascii="Century Gothic" w:hAnsi="Century Gothic" w:cs="Arial"/>
        </w:rPr>
        <w:t>дебљине</w:t>
      </w:r>
      <w:proofErr w:type="spellEnd"/>
      <w:r>
        <w:rPr>
          <w:rFonts w:ascii="Century Gothic" w:hAnsi="Century Gothic" w:cs="Arial"/>
        </w:rPr>
        <w:t xml:space="preserve"> 10cm, </w:t>
      </w:r>
      <w:proofErr w:type="spellStart"/>
      <w:r>
        <w:rPr>
          <w:rFonts w:ascii="Century Gothic" w:hAnsi="Century Gothic" w:cs="Arial"/>
        </w:rPr>
        <w:t>који</w:t>
      </w:r>
      <w:proofErr w:type="spellEnd"/>
      <w:r>
        <w:rPr>
          <w:rFonts w:ascii="Century Gothic" w:hAnsi="Century Gothic" w:cs="Arial"/>
        </w:rPr>
        <w:t xml:space="preserve"> </w:t>
      </w:r>
      <w:proofErr w:type="spellStart"/>
      <w:r>
        <w:rPr>
          <w:rFonts w:ascii="Century Gothic" w:hAnsi="Century Gothic" w:cs="Arial"/>
        </w:rPr>
        <w:t>је</w:t>
      </w:r>
      <w:proofErr w:type="spellEnd"/>
      <w:r>
        <w:rPr>
          <w:rFonts w:ascii="Century Gothic" w:hAnsi="Century Gothic" w:cs="Arial"/>
        </w:rPr>
        <w:t xml:space="preserve"> </w:t>
      </w:r>
      <w:proofErr w:type="spellStart"/>
      <w:r>
        <w:rPr>
          <w:rFonts w:ascii="Century Gothic" w:hAnsi="Century Gothic" w:cs="Arial"/>
        </w:rPr>
        <w:t>набијен</w:t>
      </w:r>
      <w:proofErr w:type="spellEnd"/>
      <w:r>
        <w:rPr>
          <w:rFonts w:ascii="Century Gothic" w:hAnsi="Century Gothic" w:cs="Arial"/>
        </w:rPr>
        <w:t xml:space="preserve"> </w:t>
      </w:r>
      <w:proofErr w:type="spellStart"/>
      <w:r>
        <w:rPr>
          <w:rFonts w:ascii="Century Gothic" w:hAnsi="Century Gothic" w:cs="Arial"/>
        </w:rPr>
        <w:t>до</w:t>
      </w:r>
      <w:proofErr w:type="spellEnd"/>
      <w:r>
        <w:rPr>
          <w:rFonts w:ascii="Century Gothic" w:hAnsi="Century Gothic" w:cs="Arial"/>
        </w:rPr>
        <w:t xml:space="preserve"> </w:t>
      </w:r>
      <w:proofErr w:type="spellStart"/>
      <w:r>
        <w:rPr>
          <w:rFonts w:ascii="Century Gothic" w:hAnsi="Century Gothic" w:cs="Arial"/>
        </w:rPr>
        <w:t>модула</w:t>
      </w:r>
      <w:proofErr w:type="spellEnd"/>
      <w:r>
        <w:rPr>
          <w:rFonts w:ascii="Century Gothic" w:hAnsi="Century Gothic" w:cs="Arial"/>
        </w:rPr>
        <w:t xml:space="preserve"> </w:t>
      </w:r>
      <w:proofErr w:type="spellStart"/>
      <w:r>
        <w:rPr>
          <w:rFonts w:ascii="Century Gothic" w:hAnsi="Century Gothic" w:cs="Arial"/>
        </w:rPr>
        <w:t>стишљивости</w:t>
      </w:r>
      <w:proofErr w:type="spellEnd"/>
      <w:r>
        <w:rPr>
          <w:rFonts w:ascii="Century Gothic" w:hAnsi="Century Gothic" w:cs="Arial"/>
        </w:rPr>
        <w:t xml:space="preserve"> </w:t>
      </w:r>
      <w:proofErr w:type="spellStart"/>
      <w:r>
        <w:rPr>
          <w:rFonts w:ascii="Century Gothic" w:hAnsi="Century Gothic" w:cs="Arial"/>
        </w:rPr>
        <w:t>од</w:t>
      </w:r>
      <w:proofErr w:type="spellEnd"/>
      <w:r>
        <w:rPr>
          <w:rFonts w:ascii="Century Gothic" w:hAnsi="Century Gothic" w:cs="Arial"/>
        </w:rPr>
        <w:t xml:space="preserve"> 30 </w:t>
      </w:r>
      <w:proofErr w:type="spellStart"/>
      <w:r>
        <w:rPr>
          <w:rFonts w:ascii="Century Gothic" w:hAnsi="Century Gothic" w:cs="Arial"/>
        </w:rPr>
        <w:t>Mpa</w:t>
      </w:r>
      <w:proofErr w:type="spellEnd"/>
      <w:r>
        <w:rPr>
          <w:rFonts w:ascii="Century Gothic" w:hAnsi="Century Gothic" w:cs="Arial"/>
        </w:rPr>
        <w:t xml:space="preserve">, </w:t>
      </w:r>
      <w:proofErr w:type="spellStart"/>
      <w:r>
        <w:rPr>
          <w:rFonts w:ascii="Century Gothic" w:hAnsi="Century Gothic" w:cs="Arial"/>
        </w:rPr>
        <w:t>подлоге</w:t>
      </w:r>
      <w:proofErr w:type="spellEnd"/>
      <w:r>
        <w:rPr>
          <w:rFonts w:ascii="Century Gothic" w:hAnsi="Century Gothic" w:cs="Arial"/>
        </w:rPr>
        <w:t xml:space="preserve"> </w:t>
      </w:r>
      <w:proofErr w:type="spellStart"/>
      <w:r>
        <w:rPr>
          <w:rFonts w:ascii="Century Gothic" w:hAnsi="Century Gothic" w:cs="Arial"/>
        </w:rPr>
        <w:t>за</w:t>
      </w:r>
      <w:proofErr w:type="spellEnd"/>
      <w:r>
        <w:rPr>
          <w:rFonts w:ascii="Century Gothic" w:hAnsi="Century Gothic" w:cs="Arial"/>
        </w:rPr>
        <w:t xml:space="preserve"> </w:t>
      </w:r>
      <w:proofErr w:type="spellStart"/>
      <w:r>
        <w:rPr>
          <w:rFonts w:ascii="Century Gothic" w:hAnsi="Century Gothic" w:cs="Arial"/>
        </w:rPr>
        <w:t>хидроизолацију</w:t>
      </w:r>
      <w:proofErr w:type="spellEnd"/>
      <w:r>
        <w:rPr>
          <w:rFonts w:ascii="Century Gothic" w:hAnsi="Century Gothic" w:cs="Arial"/>
        </w:rPr>
        <w:t xml:space="preserve"> </w:t>
      </w:r>
      <w:proofErr w:type="spellStart"/>
      <w:r>
        <w:rPr>
          <w:rFonts w:ascii="Century Gothic" w:hAnsi="Century Gothic" w:cs="Arial"/>
        </w:rPr>
        <w:t>дебљине</w:t>
      </w:r>
      <w:proofErr w:type="spellEnd"/>
      <w:r>
        <w:rPr>
          <w:rFonts w:ascii="Century Gothic" w:hAnsi="Century Gothic" w:cs="Arial"/>
        </w:rPr>
        <w:t xml:space="preserve"> 10cm и </w:t>
      </w:r>
      <w:proofErr w:type="spellStart"/>
      <w:r>
        <w:rPr>
          <w:rFonts w:ascii="Century Gothic" w:hAnsi="Century Gothic" w:cs="Arial"/>
        </w:rPr>
        <w:t>хидроизолације</w:t>
      </w:r>
      <w:proofErr w:type="spellEnd"/>
      <w:r>
        <w:rPr>
          <w:rFonts w:ascii="Century Gothic" w:hAnsi="Century Gothic" w:cs="Arial"/>
        </w:rPr>
        <w:t>.</w:t>
      </w:r>
    </w:p>
    <w:p w14:paraId="4C75E662" w14:textId="77777777" w:rsidR="006D044B" w:rsidRDefault="006D044B" w:rsidP="006D044B">
      <w:pPr>
        <w:pStyle w:val="ListParagraph"/>
        <w:numPr>
          <w:ilvl w:val="0"/>
          <w:numId w:val="22"/>
        </w:numPr>
        <w:suppressAutoHyphens/>
        <w:spacing w:after="0"/>
        <w:contextualSpacing w:val="0"/>
        <w:jc w:val="both"/>
        <w:rPr>
          <w:rFonts w:ascii="Century Gothic" w:hAnsi="Century Gothic" w:cs="Arial"/>
        </w:rPr>
      </w:pPr>
      <w:proofErr w:type="spellStart"/>
      <w:r>
        <w:rPr>
          <w:rFonts w:ascii="Century Gothic" w:hAnsi="Century Gothic" w:cs="Arial"/>
        </w:rPr>
        <w:t>Плафони</w:t>
      </w:r>
      <w:proofErr w:type="spellEnd"/>
    </w:p>
    <w:p w14:paraId="62140DA0" w14:textId="77777777" w:rsidR="006D044B" w:rsidRDefault="006D044B" w:rsidP="006D044B">
      <w:pPr>
        <w:pStyle w:val="ListParagraph"/>
        <w:spacing w:after="0"/>
        <w:ind w:left="0"/>
        <w:jc w:val="both"/>
        <w:rPr>
          <w:rFonts w:ascii="Century Gothic" w:hAnsi="Century Gothic" w:cs="Arial"/>
          <w:b/>
        </w:rPr>
      </w:pPr>
      <w:proofErr w:type="spellStart"/>
      <w:r>
        <w:rPr>
          <w:rFonts w:ascii="Century Gothic" w:hAnsi="Century Gothic" w:cs="Arial"/>
        </w:rPr>
        <w:t>Пуни</w:t>
      </w:r>
      <w:proofErr w:type="spellEnd"/>
      <w:r>
        <w:rPr>
          <w:rFonts w:ascii="Century Gothic" w:hAnsi="Century Gothic" w:cs="Arial"/>
        </w:rPr>
        <w:t xml:space="preserve"> </w:t>
      </w:r>
      <w:proofErr w:type="spellStart"/>
      <w:r>
        <w:rPr>
          <w:rFonts w:ascii="Century Gothic" w:hAnsi="Century Gothic" w:cs="Arial"/>
        </w:rPr>
        <w:t>алуминијумски</w:t>
      </w:r>
      <w:proofErr w:type="spellEnd"/>
      <w:r>
        <w:rPr>
          <w:rFonts w:ascii="Century Gothic" w:hAnsi="Century Gothic" w:cs="Arial"/>
        </w:rPr>
        <w:t xml:space="preserve"> </w:t>
      </w:r>
      <w:proofErr w:type="spellStart"/>
      <w:r>
        <w:rPr>
          <w:rFonts w:ascii="Century Gothic" w:hAnsi="Century Gothic" w:cs="Arial"/>
        </w:rPr>
        <w:t>панели</w:t>
      </w:r>
      <w:proofErr w:type="spellEnd"/>
      <w:r>
        <w:rPr>
          <w:rFonts w:ascii="Century Gothic" w:hAnsi="Century Gothic" w:cs="Arial"/>
        </w:rPr>
        <w:t xml:space="preserve">- </w:t>
      </w:r>
      <w:proofErr w:type="spellStart"/>
      <w:r>
        <w:rPr>
          <w:rFonts w:ascii="Century Gothic" w:hAnsi="Century Gothic" w:cs="Arial"/>
        </w:rPr>
        <w:t>спуштен</w:t>
      </w:r>
      <w:proofErr w:type="spellEnd"/>
      <w:r>
        <w:rPr>
          <w:rFonts w:ascii="Century Gothic" w:hAnsi="Century Gothic" w:cs="Arial"/>
        </w:rPr>
        <w:t xml:space="preserve"> </w:t>
      </w:r>
      <w:proofErr w:type="spellStart"/>
      <w:r>
        <w:rPr>
          <w:rFonts w:ascii="Century Gothic" w:hAnsi="Century Gothic" w:cs="Arial"/>
        </w:rPr>
        <w:t>плафон</w:t>
      </w:r>
      <w:proofErr w:type="spellEnd"/>
      <w:r>
        <w:rPr>
          <w:rFonts w:ascii="Century Gothic" w:hAnsi="Century Gothic" w:cs="Arial"/>
        </w:rPr>
        <w:t xml:space="preserve"> </w:t>
      </w:r>
      <w:proofErr w:type="spellStart"/>
      <w:r>
        <w:rPr>
          <w:rFonts w:ascii="Century Gothic" w:hAnsi="Century Gothic" w:cs="Arial"/>
        </w:rPr>
        <w:t>од</w:t>
      </w:r>
      <w:proofErr w:type="spellEnd"/>
      <w:r>
        <w:rPr>
          <w:rFonts w:ascii="Century Gothic" w:hAnsi="Century Gothic" w:cs="Arial"/>
        </w:rPr>
        <w:t xml:space="preserve"> </w:t>
      </w:r>
      <w:proofErr w:type="spellStart"/>
      <w:r>
        <w:rPr>
          <w:rFonts w:ascii="Century Gothic" w:hAnsi="Century Gothic" w:cs="Arial"/>
        </w:rPr>
        <w:t>алуминијумских</w:t>
      </w:r>
      <w:proofErr w:type="spellEnd"/>
      <w:r>
        <w:rPr>
          <w:rFonts w:ascii="Century Gothic" w:hAnsi="Century Gothic" w:cs="Arial"/>
        </w:rPr>
        <w:t xml:space="preserve"> </w:t>
      </w:r>
      <w:proofErr w:type="spellStart"/>
      <w:r>
        <w:rPr>
          <w:rFonts w:ascii="Century Gothic" w:hAnsi="Century Gothic" w:cs="Arial"/>
        </w:rPr>
        <w:t>плоча</w:t>
      </w:r>
      <w:proofErr w:type="spellEnd"/>
      <w:r>
        <w:rPr>
          <w:rFonts w:ascii="Century Gothic" w:hAnsi="Century Gothic" w:cs="Arial"/>
        </w:rPr>
        <w:t xml:space="preserve">. </w:t>
      </w:r>
      <w:proofErr w:type="spellStart"/>
      <w:r>
        <w:rPr>
          <w:rFonts w:ascii="Century Gothic" w:hAnsi="Century Gothic" w:cs="Arial"/>
        </w:rPr>
        <w:t>Димензије</w:t>
      </w:r>
      <w:proofErr w:type="spellEnd"/>
      <w:r>
        <w:rPr>
          <w:rFonts w:ascii="Century Gothic" w:hAnsi="Century Gothic" w:cs="Arial"/>
        </w:rPr>
        <w:t xml:space="preserve"> </w:t>
      </w:r>
      <w:proofErr w:type="spellStart"/>
      <w:r>
        <w:rPr>
          <w:rFonts w:ascii="Century Gothic" w:hAnsi="Century Gothic" w:cs="Arial"/>
        </w:rPr>
        <w:t>плоча</w:t>
      </w:r>
      <w:proofErr w:type="spellEnd"/>
      <w:r>
        <w:rPr>
          <w:rFonts w:ascii="Century Gothic" w:hAnsi="Century Gothic" w:cs="Arial"/>
        </w:rPr>
        <w:t xml:space="preserve"> </w:t>
      </w:r>
      <w:proofErr w:type="spellStart"/>
      <w:r>
        <w:rPr>
          <w:rFonts w:ascii="Century Gothic" w:hAnsi="Century Gothic" w:cs="Arial"/>
        </w:rPr>
        <w:t>су</w:t>
      </w:r>
      <w:proofErr w:type="spellEnd"/>
      <w:r>
        <w:rPr>
          <w:rFonts w:ascii="Century Gothic" w:hAnsi="Century Gothic" w:cs="Arial"/>
        </w:rPr>
        <w:t xml:space="preserve"> 600</w:t>
      </w:r>
      <w:r>
        <w:rPr>
          <w:rFonts w:ascii="Century Gothic" w:hAnsi="Century Gothic" w:cs="Arial"/>
          <w:bCs/>
        </w:rPr>
        <w:t xml:space="preserve">x600мм, </w:t>
      </w:r>
      <w:proofErr w:type="spellStart"/>
      <w:r>
        <w:rPr>
          <w:rFonts w:ascii="Century Gothic" w:hAnsi="Century Gothic" w:cs="Arial"/>
          <w:bCs/>
        </w:rPr>
        <w:t>дебњине</w:t>
      </w:r>
      <w:proofErr w:type="spellEnd"/>
      <w:r>
        <w:rPr>
          <w:rFonts w:ascii="Century Gothic" w:hAnsi="Century Gothic" w:cs="Arial"/>
          <w:bCs/>
        </w:rPr>
        <w:t xml:space="preserve"> 1мм. </w:t>
      </w:r>
      <w:proofErr w:type="spellStart"/>
      <w:r>
        <w:rPr>
          <w:rFonts w:ascii="Century Gothic" w:hAnsi="Century Gothic" w:cs="Arial"/>
          <w:bCs/>
        </w:rPr>
        <w:t>Плоче</w:t>
      </w:r>
      <w:proofErr w:type="spellEnd"/>
      <w:r>
        <w:rPr>
          <w:rFonts w:ascii="Century Gothic" w:hAnsi="Century Gothic" w:cs="Arial"/>
          <w:bCs/>
        </w:rPr>
        <w:t xml:space="preserve"> </w:t>
      </w:r>
      <w:proofErr w:type="spellStart"/>
      <w:r>
        <w:rPr>
          <w:rFonts w:ascii="Century Gothic" w:hAnsi="Century Gothic" w:cs="Arial"/>
          <w:bCs/>
        </w:rPr>
        <w:t>се</w:t>
      </w:r>
      <w:proofErr w:type="spellEnd"/>
      <w:r>
        <w:rPr>
          <w:rFonts w:ascii="Century Gothic" w:hAnsi="Century Gothic" w:cs="Arial"/>
          <w:bCs/>
        </w:rPr>
        <w:t xml:space="preserve"> </w:t>
      </w:r>
      <w:proofErr w:type="spellStart"/>
      <w:r>
        <w:rPr>
          <w:rFonts w:ascii="Century Gothic" w:hAnsi="Century Gothic" w:cs="Arial"/>
          <w:bCs/>
        </w:rPr>
        <w:t>полажу</w:t>
      </w:r>
      <w:proofErr w:type="spellEnd"/>
      <w:r>
        <w:rPr>
          <w:rFonts w:ascii="Century Gothic" w:hAnsi="Century Gothic" w:cs="Arial"/>
          <w:bCs/>
        </w:rPr>
        <w:t xml:space="preserve"> у </w:t>
      </w:r>
      <w:proofErr w:type="spellStart"/>
      <w:r>
        <w:rPr>
          <w:rFonts w:ascii="Century Gothic" w:hAnsi="Century Gothic" w:cs="Arial"/>
          <w:bCs/>
        </w:rPr>
        <w:t>видљиву</w:t>
      </w:r>
      <w:proofErr w:type="spellEnd"/>
      <w:r>
        <w:rPr>
          <w:rFonts w:ascii="Century Gothic" w:hAnsi="Century Gothic" w:cs="Arial"/>
          <w:bCs/>
        </w:rPr>
        <w:t xml:space="preserve"> </w:t>
      </w:r>
      <w:proofErr w:type="spellStart"/>
      <w:r>
        <w:rPr>
          <w:rFonts w:ascii="Century Gothic" w:hAnsi="Century Gothic" w:cs="Arial"/>
          <w:bCs/>
        </w:rPr>
        <w:t>потконструкцију</w:t>
      </w:r>
      <w:proofErr w:type="spellEnd"/>
      <w:r>
        <w:rPr>
          <w:rFonts w:ascii="Century Gothic" w:hAnsi="Century Gothic" w:cs="Arial"/>
          <w:bCs/>
        </w:rPr>
        <w:t xml:space="preserve"> (</w:t>
      </w:r>
      <w:proofErr w:type="spellStart"/>
      <w:r>
        <w:rPr>
          <w:rFonts w:ascii="Century Gothic" w:hAnsi="Century Gothic" w:cs="Arial"/>
          <w:bCs/>
        </w:rPr>
        <w:t>система</w:t>
      </w:r>
      <w:proofErr w:type="spellEnd"/>
      <w:r>
        <w:rPr>
          <w:rFonts w:ascii="Century Gothic" w:hAnsi="Century Gothic" w:cs="Arial"/>
          <w:bCs/>
        </w:rPr>
        <w:t xml:space="preserve"> Ц), </w:t>
      </w:r>
      <w:proofErr w:type="spellStart"/>
      <w:r>
        <w:rPr>
          <w:rFonts w:ascii="Century Gothic" w:hAnsi="Century Gothic" w:cs="Arial"/>
          <w:bCs/>
        </w:rPr>
        <w:t>ширина</w:t>
      </w:r>
      <w:proofErr w:type="spellEnd"/>
      <w:r>
        <w:rPr>
          <w:rFonts w:ascii="Century Gothic" w:hAnsi="Century Gothic" w:cs="Arial"/>
          <w:bCs/>
        </w:rPr>
        <w:t xml:space="preserve"> </w:t>
      </w:r>
      <w:proofErr w:type="spellStart"/>
      <w:r>
        <w:rPr>
          <w:rFonts w:ascii="Century Gothic" w:hAnsi="Century Gothic" w:cs="Arial"/>
          <w:bCs/>
        </w:rPr>
        <w:t>потконструкције</w:t>
      </w:r>
      <w:proofErr w:type="spellEnd"/>
      <w:r>
        <w:rPr>
          <w:rFonts w:ascii="Century Gothic" w:hAnsi="Century Gothic" w:cs="Arial"/>
          <w:bCs/>
        </w:rPr>
        <w:t xml:space="preserve"> </w:t>
      </w:r>
      <w:proofErr w:type="spellStart"/>
      <w:r>
        <w:rPr>
          <w:rFonts w:ascii="Century Gothic" w:hAnsi="Century Gothic" w:cs="Arial"/>
          <w:bCs/>
        </w:rPr>
        <w:t>је</w:t>
      </w:r>
      <w:proofErr w:type="spellEnd"/>
      <w:r>
        <w:rPr>
          <w:rFonts w:ascii="Century Gothic" w:hAnsi="Century Gothic" w:cs="Arial"/>
          <w:bCs/>
        </w:rPr>
        <w:t xml:space="preserve"> 24мм. </w:t>
      </w:r>
      <w:proofErr w:type="spellStart"/>
      <w:r>
        <w:rPr>
          <w:rFonts w:ascii="Century Gothic" w:hAnsi="Century Gothic" w:cs="Arial"/>
          <w:bCs/>
        </w:rPr>
        <w:t>Плафон</w:t>
      </w:r>
      <w:proofErr w:type="spellEnd"/>
      <w:r>
        <w:rPr>
          <w:rFonts w:ascii="Century Gothic" w:hAnsi="Century Gothic" w:cs="Arial"/>
          <w:bCs/>
        </w:rPr>
        <w:t xml:space="preserve"> </w:t>
      </w:r>
      <w:r>
        <w:rPr>
          <w:rFonts w:ascii="Century Gothic" w:hAnsi="Century Gothic" w:cs="Arial"/>
          <w:bCs/>
          <w:lang w:val="sr-Cyrl-RS"/>
        </w:rPr>
        <w:t xml:space="preserve">треба да </w:t>
      </w:r>
      <w:proofErr w:type="spellStart"/>
      <w:r>
        <w:rPr>
          <w:rFonts w:ascii="Century Gothic" w:hAnsi="Century Gothic" w:cs="Arial"/>
          <w:bCs/>
        </w:rPr>
        <w:t>задовољ</w:t>
      </w:r>
      <w:proofErr w:type="spellEnd"/>
      <w:r>
        <w:rPr>
          <w:rFonts w:ascii="Century Gothic" w:hAnsi="Century Gothic" w:cs="Arial"/>
          <w:bCs/>
          <w:lang w:val="sr-Cyrl-RS"/>
        </w:rPr>
        <w:t>и</w:t>
      </w:r>
      <w:r>
        <w:rPr>
          <w:rFonts w:ascii="Century Gothic" w:hAnsi="Century Gothic" w:cs="Arial"/>
          <w:bCs/>
        </w:rPr>
        <w:t xml:space="preserve"> </w:t>
      </w:r>
      <w:proofErr w:type="spellStart"/>
      <w:r>
        <w:rPr>
          <w:rFonts w:ascii="Century Gothic" w:hAnsi="Century Gothic" w:cs="Arial"/>
          <w:bCs/>
        </w:rPr>
        <w:t>класу</w:t>
      </w:r>
      <w:proofErr w:type="spellEnd"/>
      <w:r>
        <w:rPr>
          <w:rFonts w:ascii="Century Gothic" w:hAnsi="Century Gothic" w:cs="Arial"/>
          <w:bCs/>
        </w:rPr>
        <w:t xml:space="preserve"> </w:t>
      </w:r>
      <w:proofErr w:type="spellStart"/>
      <w:r>
        <w:rPr>
          <w:rFonts w:ascii="Century Gothic" w:hAnsi="Century Gothic" w:cs="Arial"/>
          <w:bCs/>
        </w:rPr>
        <w:t>чистоће</w:t>
      </w:r>
      <w:proofErr w:type="spellEnd"/>
      <w:r>
        <w:rPr>
          <w:rFonts w:ascii="Century Gothic" w:hAnsi="Century Gothic" w:cs="Arial"/>
          <w:bCs/>
        </w:rPr>
        <w:t xml:space="preserve"> ISO 5. </w:t>
      </w:r>
      <w:proofErr w:type="spellStart"/>
      <w:r>
        <w:rPr>
          <w:rFonts w:ascii="Century Gothic" w:hAnsi="Century Gothic" w:cs="Arial"/>
          <w:bCs/>
        </w:rPr>
        <w:t>Плафонске</w:t>
      </w:r>
      <w:proofErr w:type="spellEnd"/>
      <w:r>
        <w:rPr>
          <w:rFonts w:ascii="Century Gothic" w:hAnsi="Century Gothic" w:cs="Arial"/>
          <w:bCs/>
        </w:rPr>
        <w:t xml:space="preserve"> </w:t>
      </w:r>
      <w:proofErr w:type="spellStart"/>
      <w:r>
        <w:rPr>
          <w:rFonts w:ascii="Century Gothic" w:hAnsi="Century Gothic" w:cs="Arial"/>
          <w:bCs/>
        </w:rPr>
        <w:t>плоче</w:t>
      </w:r>
      <w:proofErr w:type="spellEnd"/>
      <w:r>
        <w:rPr>
          <w:rFonts w:ascii="Century Gothic" w:hAnsi="Century Gothic" w:cs="Arial"/>
          <w:bCs/>
        </w:rPr>
        <w:t xml:space="preserve"> </w:t>
      </w:r>
      <w:proofErr w:type="spellStart"/>
      <w:r>
        <w:rPr>
          <w:rFonts w:ascii="Century Gothic" w:hAnsi="Century Gothic" w:cs="Arial"/>
          <w:bCs/>
        </w:rPr>
        <w:t>су</w:t>
      </w:r>
      <w:proofErr w:type="spellEnd"/>
      <w:r>
        <w:rPr>
          <w:rFonts w:ascii="Century Gothic" w:hAnsi="Century Gothic" w:cs="Arial"/>
          <w:bCs/>
        </w:rPr>
        <w:t xml:space="preserve"> </w:t>
      </w:r>
      <w:proofErr w:type="spellStart"/>
      <w:r>
        <w:rPr>
          <w:rFonts w:ascii="Century Gothic" w:hAnsi="Century Gothic" w:cs="Arial"/>
          <w:bCs/>
        </w:rPr>
        <w:t>периве</w:t>
      </w:r>
      <w:proofErr w:type="spellEnd"/>
      <w:r>
        <w:rPr>
          <w:rFonts w:ascii="Century Gothic" w:hAnsi="Century Gothic" w:cs="Arial"/>
          <w:bCs/>
        </w:rPr>
        <w:t xml:space="preserve"> </w:t>
      </w:r>
      <w:proofErr w:type="spellStart"/>
      <w:r>
        <w:rPr>
          <w:rFonts w:ascii="Century Gothic" w:hAnsi="Century Gothic" w:cs="Arial"/>
          <w:bCs/>
        </w:rPr>
        <w:t>свим</w:t>
      </w:r>
      <w:proofErr w:type="spellEnd"/>
      <w:r>
        <w:rPr>
          <w:rFonts w:ascii="Century Gothic" w:hAnsi="Century Gothic" w:cs="Arial"/>
          <w:bCs/>
        </w:rPr>
        <w:t xml:space="preserve"> </w:t>
      </w:r>
      <w:proofErr w:type="spellStart"/>
      <w:r>
        <w:rPr>
          <w:rFonts w:ascii="Century Gothic" w:hAnsi="Century Gothic" w:cs="Arial"/>
          <w:bCs/>
        </w:rPr>
        <w:t>стандардним</w:t>
      </w:r>
      <w:proofErr w:type="spellEnd"/>
      <w:r>
        <w:rPr>
          <w:rFonts w:ascii="Century Gothic" w:hAnsi="Century Gothic" w:cs="Arial"/>
          <w:bCs/>
        </w:rPr>
        <w:t xml:space="preserve"> </w:t>
      </w:r>
      <w:proofErr w:type="spellStart"/>
      <w:r>
        <w:rPr>
          <w:rFonts w:ascii="Century Gothic" w:hAnsi="Century Gothic" w:cs="Arial"/>
          <w:bCs/>
        </w:rPr>
        <w:t>средствима</w:t>
      </w:r>
      <w:proofErr w:type="spellEnd"/>
      <w:r>
        <w:rPr>
          <w:rFonts w:ascii="Century Gothic" w:hAnsi="Century Gothic" w:cs="Arial"/>
          <w:bCs/>
        </w:rPr>
        <w:t xml:space="preserve"> </w:t>
      </w:r>
      <w:proofErr w:type="spellStart"/>
      <w:r>
        <w:rPr>
          <w:rFonts w:ascii="Century Gothic" w:hAnsi="Century Gothic" w:cs="Arial"/>
          <w:bCs/>
        </w:rPr>
        <w:t>за</w:t>
      </w:r>
      <w:proofErr w:type="spellEnd"/>
      <w:r>
        <w:rPr>
          <w:rFonts w:ascii="Century Gothic" w:hAnsi="Century Gothic" w:cs="Arial"/>
          <w:bCs/>
        </w:rPr>
        <w:t xml:space="preserve"> </w:t>
      </w:r>
      <w:proofErr w:type="spellStart"/>
      <w:r>
        <w:rPr>
          <w:rFonts w:ascii="Century Gothic" w:hAnsi="Century Gothic" w:cs="Arial"/>
          <w:bCs/>
        </w:rPr>
        <w:t>прање</w:t>
      </w:r>
      <w:proofErr w:type="spellEnd"/>
      <w:r>
        <w:rPr>
          <w:rFonts w:ascii="Century Gothic" w:hAnsi="Century Gothic" w:cs="Arial"/>
          <w:bCs/>
        </w:rPr>
        <w:t xml:space="preserve">. </w:t>
      </w:r>
      <w:proofErr w:type="spellStart"/>
      <w:r>
        <w:rPr>
          <w:rFonts w:ascii="Century Gothic" w:hAnsi="Century Gothic" w:cs="Arial"/>
          <w:bCs/>
        </w:rPr>
        <w:t>Плоче</w:t>
      </w:r>
      <w:proofErr w:type="spellEnd"/>
      <w:r>
        <w:rPr>
          <w:rFonts w:ascii="Century Gothic" w:hAnsi="Century Gothic" w:cs="Arial"/>
          <w:bCs/>
        </w:rPr>
        <w:t xml:space="preserve"> </w:t>
      </w:r>
      <w:proofErr w:type="spellStart"/>
      <w:r>
        <w:rPr>
          <w:rFonts w:ascii="Century Gothic" w:hAnsi="Century Gothic" w:cs="Arial"/>
          <w:bCs/>
        </w:rPr>
        <w:t>су</w:t>
      </w:r>
      <w:proofErr w:type="spellEnd"/>
      <w:r>
        <w:rPr>
          <w:rFonts w:ascii="Century Gothic" w:hAnsi="Century Gothic" w:cs="Arial"/>
          <w:bCs/>
        </w:rPr>
        <w:t xml:space="preserve"> у </w:t>
      </w:r>
      <w:proofErr w:type="spellStart"/>
      <w:r>
        <w:rPr>
          <w:rFonts w:ascii="Century Gothic" w:hAnsi="Century Gothic" w:cs="Arial"/>
          <w:bCs/>
        </w:rPr>
        <w:t>класи</w:t>
      </w:r>
      <w:proofErr w:type="spellEnd"/>
      <w:r>
        <w:rPr>
          <w:rFonts w:ascii="Century Gothic" w:hAnsi="Century Gothic" w:cs="Arial"/>
          <w:bCs/>
        </w:rPr>
        <w:t xml:space="preserve"> </w:t>
      </w:r>
      <w:proofErr w:type="spellStart"/>
      <w:r>
        <w:rPr>
          <w:rFonts w:ascii="Century Gothic" w:hAnsi="Century Gothic" w:cs="Arial"/>
          <w:bCs/>
        </w:rPr>
        <w:t>негоривих</w:t>
      </w:r>
      <w:proofErr w:type="spellEnd"/>
      <w:r>
        <w:rPr>
          <w:rFonts w:ascii="Century Gothic" w:hAnsi="Century Gothic" w:cs="Arial"/>
          <w:bCs/>
        </w:rPr>
        <w:t xml:space="preserve"> </w:t>
      </w:r>
      <w:proofErr w:type="spellStart"/>
      <w:r>
        <w:rPr>
          <w:rFonts w:ascii="Century Gothic" w:hAnsi="Century Gothic" w:cs="Arial"/>
          <w:bCs/>
        </w:rPr>
        <w:t>грађевинских</w:t>
      </w:r>
      <w:proofErr w:type="spellEnd"/>
      <w:r>
        <w:rPr>
          <w:rFonts w:ascii="Century Gothic" w:hAnsi="Century Gothic" w:cs="Arial"/>
          <w:bCs/>
        </w:rPr>
        <w:t xml:space="preserve"> </w:t>
      </w:r>
      <w:proofErr w:type="spellStart"/>
      <w:r>
        <w:rPr>
          <w:rFonts w:ascii="Century Gothic" w:hAnsi="Century Gothic" w:cs="Arial"/>
          <w:bCs/>
        </w:rPr>
        <w:t>материјала</w:t>
      </w:r>
      <w:proofErr w:type="spellEnd"/>
      <w:r>
        <w:rPr>
          <w:rFonts w:ascii="Century Gothic" w:hAnsi="Century Gothic" w:cs="Arial"/>
          <w:bCs/>
        </w:rPr>
        <w:t xml:space="preserve"> А2-s3, d0 у </w:t>
      </w:r>
      <w:proofErr w:type="spellStart"/>
      <w:r>
        <w:rPr>
          <w:rFonts w:ascii="Century Gothic" w:hAnsi="Century Gothic" w:cs="Arial"/>
          <w:bCs/>
        </w:rPr>
        <w:t>складу</w:t>
      </w:r>
      <w:proofErr w:type="spellEnd"/>
      <w:r>
        <w:rPr>
          <w:rFonts w:ascii="Century Gothic" w:hAnsi="Century Gothic" w:cs="Arial"/>
          <w:bCs/>
        </w:rPr>
        <w:t xml:space="preserve"> </w:t>
      </w:r>
      <w:proofErr w:type="spellStart"/>
      <w:r>
        <w:rPr>
          <w:rFonts w:ascii="Century Gothic" w:hAnsi="Century Gothic" w:cs="Arial"/>
          <w:bCs/>
        </w:rPr>
        <w:t>са</w:t>
      </w:r>
      <w:proofErr w:type="spellEnd"/>
      <w:r>
        <w:rPr>
          <w:rFonts w:ascii="Century Gothic" w:hAnsi="Century Gothic" w:cs="Arial"/>
          <w:bCs/>
        </w:rPr>
        <w:t xml:space="preserve"> SRPS EN 13501-1.</w:t>
      </w:r>
    </w:p>
    <w:p w14:paraId="40F15798" w14:textId="77777777" w:rsidR="006D044B" w:rsidRDefault="006D044B" w:rsidP="006D044B">
      <w:pPr>
        <w:pStyle w:val="ListParagraph"/>
        <w:spacing w:after="0"/>
        <w:ind w:left="0"/>
        <w:jc w:val="both"/>
        <w:rPr>
          <w:rFonts w:ascii="Century Gothic" w:hAnsi="Century Gothic" w:cs="Arial"/>
        </w:rPr>
      </w:pPr>
    </w:p>
    <w:p w14:paraId="46A23F17" w14:textId="77777777" w:rsidR="00CF3995" w:rsidRDefault="00CF3995" w:rsidP="006D044B">
      <w:pPr>
        <w:pStyle w:val="ListParagraph"/>
        <w:spacing w:after="0"/>
        <w:ind w:left="0"/>
        <w:jc w:val="both"/>
        <w:rPr>
          <w:rFonts w:ascii="Century Gothic" w:hAnsi="Century Gothic" w:cs="Arial"/>
        </w:rPr>
      </w:pPr>
    </w:p>
    <w:p w14:paraId="302A501A" w14:textId="32A10C8A" w:rsidR="006D044B" w:rsidRPr="00FA6BDC" w:rsidRDefault="006D044B" w:rsidP="006D044B">
      <w:pPr>
        <w:pBdr>
          <w:bottom w:val="single" w:sz="4" w:space="1" w:color="FABF8F"/>
        </w:pBdr>
        <w:shd w:val="clear" w:color="auto" w:fill="E2EFD9"/>
        <w:spacing w:after="0"/>
        <w:jc w:val="both"/>
        <w:rPr>
          <w:rFonts w:ascii="Century Gothic" w:hAnsi="Century Gothic" w:cs="Arial"/>
          <w:b/>
          <w:lang w:val="sr-Cyrl-CS"/>
        </w:rPr>
      </w:pPr>
      <w:r>
        <w:rPr>
          <w:rFonts w:ascii="Century Gothic" w:hAnsi="Century Gothic" w:cs="Arial"/>
          <w:b/>
          <w:lang w:val="sr-Cyrl-CS"/>
        </w:rPr>
        <w:t xml:space="preserve">7.НОВИ </w:t>
      </w:r>
      <w:r w:rsidRPr="005238C7">
        <w:rPr>
          <w:rFonts w:ascii="Century Gothic" w:hAnsi="Century Gothic" w:cs="Arial"/>
          <w:b/>
          <w:lang w:val="sr-Cyrl-CS"/>
        </w:rPr>
        <w:t>ОБЈЕКТИ –</w:t>
      </w:r>
      <w:r>
        <w:rPr>
          <w:rFonts w:ascii="Century Gothic" w:hAnsi="Century Gothic" w:cs="Arial"/>
          <w:b/>
          <w:lang w:val="sr-Cyrl-CS"/>
        </w:rPr>
        <w:t xml:space="preserve"> </w:t>
      </w:r>
      <w:r w:rsidRPr="005238C7">
        <w:rPr>
          <w:rFonts w:ascii="Century Gothic" w:hAnsi="Century Gothic" w:cs="Arial"/>
          <w:b/>
          <w:lang w:val="sr-Cyrl-CS"/>
        </w:rPr>
        <w:t>ТОПЛЕ ВЕЗЕ ИЗМЕЂУ НОВОПЛАНИРАНОГ БОЛНИЧКОГ ОБЈЕКТА 14А, РЕКОНСТРУИСАНОГ ОБЈЕКТА 12 И ПОСТОЈЕЋИХ ОБЈЕКАТА 14 И 15 У НИВОУ ПОДРУМА</w:t>
      </w:r>
      <w:r>
        <w:rPr>
          <w:rFonts w:ascii="Century Gothic" w:hAnsi="Century Gothic" w:cs="Arial"/>
          <w:b/>
          <w:lang w:val="sr-Cyrl-CS"/>
        </w:rPr>
        <w:t>, ПРИЗЕМЉА</w:t>
      </w:r>
      <w:r w:rsidRPr="005238C7">
        <w:rPr>
          <w:rFonts w:ascii="Century Gothic" w:hAnsi="Century Gothic" w:cs="Arial"/>
          <w:b/>
          <w:lang w:val="sr-Cyrl-CS"/>
        </w:rPr>
        <w:t xml:space="preserve"> И ПРВОГ СПРАТА</w:t>
      </w:r>
      <w:r>
        <w:rPr>
          <w:rFonts w:ascii="Century Gothic" w:hAnsi="Century Gothic" w:cs="Arial"/>
          <w:b/>
        </w:rPr>
        <w:t xml:space="preserve"> </w:t>
      </w:r>
    </w:p>
    <w:p w14:paraId="624FC744" w14:textId="77777777" w:rsidR="006D044B" w:rsidRPr="00E301F0" w:rsidRDefault="006D044B" w:rsidP="006D044B">
      <w:pPr>
        <w:pStyle w:val="ListParagraph"/>
        <w:spacing w:after="0"/>
        <w:ind w:left="0"/>
        <w:jc w:val="both"/>
        <w:rPr>
          <w:rFonts w:ascii="Century Gothic" w:hAnsi="Century Gothic" w:cs="Arial"/>
          <w:b/>
          <w:bCs/>
          <w:lang w:val="sr-Cyrl-RS"/>
        </w:rPr>
      </w:pPr>
    </w:p>
    <w:p w14:paraId="299C6308" w14:textId="77777777" w:rsidR="006D044B" w:rsidRDefault="006D044B" w:rsidP="006D044B">
      <w:pPr>
        <w:pStyle w:val="ListParagraph"/>
        <w:spacing w:after="0"/>
        <w:ind w:left="0"/>
        <w:jc w:val="both"/>
        <w:rPr>
          <w:rFonts w:ascii="Century Gothic" w:hAnsi="Century Gothic" w:cs="Arial"/>
        </w:rPr>
      </w:pPr>
      <w:r>
        <w:rPr>
          <w:rFonts w:ascii="Century Gothic" w:hAnsi="Century Gothic" w:cs="Arial"/>
          <w:lang w:val="sr-Cyrl-RS"/>
        </w:rPr>
        <w:t>Предвиђене су нове топле везе између Објекта 14А и Објекта 12:</w:t>
      </w:r>
    </w:p>
    <w:p w14:paraId="6F8FEFE3" w14:textId="77777777" w:rsidR="006D044B" w:rsidRDefault="006D044B" w:rsidP="006D044B">
      <w:pPr>
        <w:pStyle w:val="ListParagraph"/>
        <w:spacing w:after="0"/>
        <w:ind w:left="0"/>
        <w:jc w:val="both"/>
        <w:rPr>
          <w:rFonts w:ascii="Century Gothic" w:hAnsi="Century Gothic" w:cs="Arial"/>
          <w:lang w:val="sr-Latn-RS"/>
        </w:rPr>
      </w:pPr>
      <w:r w:rsidRPr="00E301F0">
        <w:rPr>
          <w:rFonts w:ascii="Century Gothic" w:hAnsi="Century Gothic" w:cs="Arial"/>
          <w:b/>
          <w:bCs/>
          <w:lang w:val="sr-Cyrl-RS"/>
        </w:rPr>
        <w:t>9а</w:t>
      </w:r>
      <w:r>
        <w:rPr>
          <w:rFonts w:ascii="Century Gothic" w:hAnsi="Century Gothic" w:cs="Arial"/>
          <w:lang w:val="sr-Cyrl-RS"/>
        </w:rPr>
        <w:t>-нова подземна веза у делу подрума између ова два објекта у виду укопаног тунела</w:t>
      </w:r>
    </w:p>
    <w:p w14:paraId="76F04F5A" w14:textId="5673081A" w:rsidR="00CF3995" w:rsidRDefault="00CF3995" w:rsidP="00CF3995">
      <w:pPr>
        <w:pStyle w:val="ListParagraph"/>
        <w:spacing w:after="0"/>
        <w:ind w:left="0"/>
        <w:jc w:val="both"/>
        <w:rPr>
          <w:rFonts w:ascii="Century Gothic" w:hAnsi="Century Gothic" w:cs="Arial"/>
        </w:rPr>
      </w:pPr>
      <w:r w:rsidRPr="00E301F0">
        <w:rPr>
          <w:rFonts w:ascii="Century Gothic" w:hAnsi="Century Gothic" w:cs="Arial"/>
          <w:b/>
          <w:bCs/>
          <w:lang w:val="sr-Cyrl-RS"/>
        </w:rPr>
        <w:t>9б</w:t>
      </w:r>
      <w:r>
        <w:rPr>
          <w:rFonts w:ascii="Century Gothic" w:hAnsi="Century Gothic" w:cs="Arial"/>
          <w:lang w:val="sr-Cyrl-RS"/>
        </w:rPr>
        <w:t>- нова надземна веза између Објеката 12 и 14 и 15, на нивоу приземља</w:t>
      </w:r>
    </w:p>
    <w:p w14:paraId="7FF2CA54" w14:textId="34AF2290" w:rsidR="006D044B" w:rsidRDefault="00CF3995" w:rsidP="006D044B">
      <w:pPr>
        <w:pStyle w:val="ListParagraph"/>
        <w:spacing w:after="0"/>
        <w:ind w:left="0"/>
        <w:jc w:val="both"/>
        <w:rPr>
          <w:rFonts w:ascii="Century Gothic" w:hAnsi="Century Gothic" w:cs="Arial"/>
        </w:rPr>
      </w:pPr>
      <w:r>
        <w:rPr>
          <w:rFonts w:ascii="Century Gothic" w:hAnsi="Century Gothic" w:cs="Arial"/>
          <w:b/>
          <w:bCs/>
          <w:lang w:val="sr-Cyrl-RS"/>
        </w:rPr>
        <w:t>9</w:t>
      </w:r>
      <w:r>
        <w:rPr>
          <w:rFonts w:ascii="Century Gothic" w:hAnsi="Century Gothic" w:cs="Arial"/>
          <w:b/>
          <w:bCs/>
          <w:lang w:val="sr-Latn-RS"/>
        </w:rPr>
        <w:t>c</w:t>
      </w:r>
      <w:r w:rsidR="006D044B">
        <w:rPr>
          <w:rFonts w:ascii="Century Gothic" w:hAnsi="Century Gothic" w:cs="Arial"/>
          <w:lang w:val="sr-Cyrl-RS"/>
        </w:rPr>
        <w:t>- нова надземна веза између Објеката 14А и 12, као и Објеката 12 и 14 и 15, на нивоу 1.спрата</w:t>
      </w:r>
    </w:p>
    <w:p w14:paraId="2048E3E4" w14:textId="77777777" w:rsidR="006D044B" w:rsidRPr="007263D2" w:rsidRDefault="006D044B" w:rsidP="006D044B">
      <w:pPr>
        <w:pStyle w:val="ListParagraph"/>
        <w:spacing w:after="0"/>
        <w:ind w:left="0"/>
        <w:jc w:val="both"/>
        <w:rPr>
          <w:rFonts w:ascii="Century Gothic" w:hAnsi="Century Gothic" w:cs="Arial"/>
        </w:rPr>
      </w:pPr>
    </w:p>
    <w:p w14:paraId="77938F9B" w14:textId="7DA6049C" w:rsidR="006D044B" w:rsidRDefault="006D044B" w:rsidP="00A2799B">
      <w:pPr>
        <w:pStyle w:val="ListParagraph"/>
        <w:spacing w:after="0"/>
        <w:ind w:left="0"/>
        <w:jc w:val="both"/>
        <w:rPr>
          <w:rFonts w:ascii="Century Gothic" w:hAnsi="Century Gothic" w:cs="Arial"/>
          <w:lang w:val="sr-Cyrl-RS"/>
        </w:rPr>
      </w:pPr>
      <w:r>
        <w:rPr>
          <w:rFonts w:ascii="Century Gothic" w:hAnsi="Century Gothic" w:cs="Arial"/>
          <w:lang w:val="sr-Cyrl-RS"/>
        </w:rPr>
        <w:t xml:space="preserve">Предвиђено је задржавање </w:t>
      </w:r>
      <w:r w:rsidR="00A2799B">
        <w:rPr>
          <w:rFonts w:ascii="Century Gothic" w:hAnsi="Century Gothic" w:cs="Arial"/>
          <w:lang w:val="sr-Cyrl-RS"/>
        </w:rPr>
        <w:t>постојеће</w:t>
      </w:r>
      <w:r>
        <w:rPr>
          <w:rFonts w:ascii="Century Gothic" w:hAnsi="Century Gothic" w:cs="Arial"/>
          <w:lang w:val="sr-Cyrl-RS"/>
        </w:rPr>
        <w:t xml:space="preserve"> подземна веза између Објеката 12 и 10-Педијатрије</w:t>
      </w:r>
      <w:r w:rsidR="00A2799B">
        <w:rPr>
          <w:rFonts w:ascii="Century Gothic" w:hAnsi="Century Gothic" w:cs="Arial"/>
          <w:lang w:val="sr-Cyrl-RS"/>
        </w:rPr>
        <w:t>.</w:t>
      </w:r>
    </w:p>
    <w:p w14:paraId="5B9BD49D" w14:textId="77777777" w:rsidR="006D044B" w:rsidRDefault="006D044B" w:rsidP="006D044B">
      <w:pPr>
        <w:pStyle w:val="ListParagraph"/>
        <w:spacing w:after="0"/>
        <w:ind w:left="0"/>
        <w:jc w:val="both"/>
        <w:rPr>
          <w:rFonts w:ascii="Century Gothic" w:hAnsi="Century Gothic" w:cs="Arial"/>
          <w:lang w:val="sr-Cyrl-RS"/>
        </w:rPr>
      </w:pPr>
    </w:p>
    <w:p w14:paraId="043866AD" w14:textId="77777777" w:rsidR="006D044B" w:rsidRPr="00E301F0" w:rsidRDefault="006D044B" w:rsidP="006D044B">
      <w:pPr>
        <w:pStyle w:val="ListParagraph"/>
        <w:spacing w:after="0"/>
        <w:ind w:left="0"/>
        <w:jc w:val="both"/>
        <w:rPr>
          <w:rFonts w:ascii="Century Gothic" w:hAnsi="Century Gothic" w:cs="Arial"/>
          <w:b/>
          <w:bCs/>
          <w:lang w:val="sr-Cyrl-RS"/>
        </w:rPr>
      </w:pPr>
      <w:r w:rsidRPr="00E301F0">
        <w:rPr>
          <w:rFonts w:ascii="Century Gothic" w:hAnsi="Century Gothic" w:cs="Arial"/>
          <w:b/>
          <w:bCs/>
          <w:lang w:val="sr-Cyrl-RS"/>
        </w:rPr>
        <w:t>9а. Подземна укопана топла веза</w:t>
      </w:r>
    </w:p>
    <w:p w14:paraId="02C7B3F2" w14:textId="77777777" w:rsidR="006D044B" w:rsidRDefault="006D044B" w:rsidP="006D044B">
      <w:pPr>
        <w:pStyle w:val="ListParagraph"/>
        <w:spacing w:after="0"/>
        <w:ind w:left="0"/>
        <w:jc w:val="both"/>
        <w:rPr>
          <w:rFonts w:ascii="Century Gothic" w:hAnsi="Century Gothic" w:cs="Arial"/>
          <w:lang w:val="sr-Cyrl-RS"/>
        </w:rPr>
      </w:pPr>
      <w:r>
        <w:rPr>
          <w:rFonts w:ascii="Century Gothic" w:hAnsi="Century Gothic" w:cs="Arial"/>
          <w:lang w:val="sr-Cyrl-RS"/>
        </w:rPr>
        <w:t>Планирана је изградња нове топле везе између новог објекта 14А и постојећег Објекта 12 у нивоу подрумске етаже.</w:t>
      </w:r>
    </w:p>
    <w:p w14:paraId="424F0E20" w14:textId="77777777" w:rsidR="006D044B" w:rsidRDefault="006D044B" w:rsidP="006D044B">
      <w:pPr>
        <w:pStyle w:val="ListParagraph"/>
        <w:spacing w:after="0"/>
        <w:ind w:left="0"/>
        <w:jc w:val="both"/>
        <w:rPr>
          <w:rFonts w:ascii="Century Gothic" w:hAnsi="Century Gothic" w:cs="Arial"/>
          <w:bCs/>
        </w:rPr>
      </w:pPr>
    </w:p>
    <w:p w14:paraId="6DDDB8D7" w14:textId="77777777" w:rsidR="006D044B" w:rsidRPr="007263D2" w:rsidRDefault="006D044B" w:rsidP="006D044B">
      <w:pPr>
        <w:pStyle w:val="ListParagraph"/>
        <w:spacing w:after="0"/>
        <w:ind w:left="0"/>
        <w:jc w:val="both"/>
        <w:rPr>
          <w:rFonts w:ascii="Century Gothic" w:hAnsi="Century Gothic" w:cs="Arial"/>
          <w:bCs/>
        </w:rPr>
      </w:pPr>
      <w:proofErr w:type="spellStart"/>
      <w:r w:rsidRPr="00DF67ED">
        <w:rPr>
          <w:rFonts w:ascii="Century Gothic" w:hAnsi="Century Gothic" w:cs="Arial"/>
          <w:b/>
          <w:bCs/>
        </w:rPr>
        <w:lastRenderedPageBreak/>
        <w:t>Укупна</w:t>
      </w:r>
      <w:proofErr w:type="spellEnd"/>
      <w:r w:rsidRPr="00DF67ED">
        <w:rPr>
          <w:rFonts w:ascii="Century Gothic" w:hAnsi="Century Gothic" w:cs="Arial"/>
          <w:b/>
          <w:bCs/>
        </w:rPr>
        <w:t xml:space="preserve"> НЕТО </w:t>
      </w:r>
      <w:proofErr w:type="spellStart"/>
      <w:r w:rsidRPr="00DF67ED">
        <w:rPr>
          <w:rFonts w:ascii="Century Gothic" w:hAnsi="Century Gothic" w:cs="Arial"/>
          <w:b/>
          <w:bCs/>
        </w:rPr>
        <w:t>површина</w:t>
      </w:r>
      <w:proofErr w:type="spellEnd"/>
      <w:r w:rsidRPr="007263D2">
        <w:rPr>
          <w:rFonts w:ascii="Century Gothic" w:hAnsi="Century Gothic" w:cs="Arial"/>
          <w:bCs/>
        </w:rPr>
        <w:t xml:space="preserve"> </w:t>
      </w:r>
      <w:proofErr w:type="spellStart"/>
      <w:r w:rsidRPr="007263D2">
        <w:rPr>
          <w:rFonts w:ascii="Century Gothic" w:hAnsi="Century Gothic" w:cs="Arial"/>
          <w:bCs/>
        </w:rPr>
        <w:t>објекта</w:t>
      </w:r>
      <w:proofErr w:type="spellEnd"/>
      <w:r w:rsidRPr="007263D2">
        <w:rPr>
          <w:rFonts w:ascii="Century Gothic" w:hAnsi="Century Gothic" w:cs="Arial"/>
          <w:bCs/>
        </w:rPr>
        <w:t xml:space="preserve"> </w:t>
      </w:r>
      <w:r>
        <w:rPr>
          <w:rFonts w:ascii="Century Gothic" w:hAnsi="Century Gothic" w:cs="Arial"/>
          <w:bCs/>
          <w:lang w:val="sr-Cyrl-RS"/>
        </w:rPr>
        <w:t>ПОДЗЕМНЕ ТОПЛЕ ВЕЗЕ</w:t>
      </w:r>
      <w:r w:rsidRPr="007263D2">
        <w:rPr>
          <w:rFonts w:ascii="Century Gothic" w:hAnsi="Century Gothic" w:cs="Arial"/>
          <w:bCs/>
        </w:rPr>
        <w:t xml:space="preserve"> </w:t>
      </w:r>
      <w:proofErr w:type="spellStart"/>
      <w:r w:rsidRPr="007263D2">
        <w:rPr>
          <w:rFonts w:ascii="Century Gothic" w:hAnsi="Century Gothic" w:cs="Arial"/>
          <w:bCs/>
        </w:rPr>
        <w:t>је</w:t>
      </w:r>
      <w:proofErr w:type="spellEnd"/>
      <w:r w:rsidRPr="007263D2">
        <w:rPr>
          <w:rFonts w:ascii="Century Gothic" w:hAnsi="Century Gothic" w:cs="Arial"/>
          <w:bCs/>
        </w:rPr>
        <w:t xml:space="preserve"> </w:t>
      </w:r>
      <w:r w:rsidRPr="007263D2">
        <w:rPr>
          <w:rFonts w:ascii="Century Gothic" w:hAnsi="Century Gothic" w:cs="Arial"/>
          <w:b/>
          <w:bCs/>
        </w:rPr>
        <w:t>112.81</w:t>
      </w:r>
      <w:r>
        <w:rPr>
          <w:rFonts w:ascii="Century Gothic" w:hAnsi="Century Gothic" w:cs="Arial"/>
          <w:b/>
          <w:bCs/>
          <w:lang w:val="sr-Cyrl-RS"/>
        </w:rPr>
        <w:t xml:space="preserve"> </w:t>
      </w:r>
      <w:r w:rsidRPr="007263D2">
        <w:rPr>
          <w:rFonts w:ascii="Century Gothic" w:hAnsi="Century Gothic" w:cs="Arial"/>
          <w:b/>
          <w:bCs/>
        </w:rPr>
        <w:t>м</w:t>
      </w:r>
      <w:r w:rsidRPr="007263D2">
        <w:rPr>
          <w:rFonts w:ascii="Century Gothic" w:hAnsi="Century Gothic" w:cs="Arial"/>
          <w:b/>
          <w:bCs/>
          <w:vertAlign w:val="superscript"/>
        </w:rPr>
        <w:t>2</w:t>
      </w:r>
      <w:r w:rsidRPr="007263D2">
        <w:rPr>
          <w:rFonts w:ascii="Century Gothic" w:hAnsi="Century Gothic" w:cs="Arial"/>
          <w:bCs/>
        </w:rPr>
        <w:t xml:space="preserve">, </w:t>
      </w:r>
    </w:p>
    <w:p w14:paraId="6E09116E" w14:textId="77777777" w:rsidR="006D044B" w:rsidRDefault="006D044B" w:rsidP="006D044B">
      <w:pPr>
        <w:pStyle w:val="ListParagraph"/>
        <w:spacing w:after="0"/>
        <w:ind w:left="0"/>
        <w:jc w:val="both"/>
        <w:rPr>
          <w:rFonts w:ascii="Century Gothic" w:hAnsi="Century Gothic" w:cs="Arial"/>
          <w:bCs/>
        </w:rPr>
      </w:pPr>
      <w:proofErr w:type="spellStart"/>
      <w:r w:rsidRPr="007263D2">
        <w:rPr>
          <w:rFonts w:ascii="Century Gothic" w:hAnsi="Century Gothic" w:cs="Arial"/>
          <w:bCs/>
        </w:rPr>
        <w:t>док</w:t>
      </w:r>
      <w:proofErr w:type="spellEnd"/>
      <w:r w:rsidRPr="007263D2">
        <w:rPr>
          <w:rFonts w:ascii="Century Gothic" w:hAnsi="Century Gothic" w:cs="Arial"/>
          <w:bCs/>
        </w:rPr>
        <w:t xml:space="preserve"> </w:t>
      </w:r>
      <w:proofErr w:type="spellStart"/>
      <w:r w:rsidRPr="007263D2">
        <w:rPr>
          <w:rFonts w:ascii="Century Gothic" w:hAnsi="Century Gothic" w:cs="Arial"/>
          <w:bCs/>
        </w:rPr>
        <w:t>је</w:t>
      </w:r>
      <w:proofErr w:type="spellEnd"/>
      <w:r w:rsidRPr="007263D2">
        <w:rPr>
          <w:rFonts w:ascii="Century Gothic" w:hAnsi="Century Gothic" w:cs="Arial"/>
          <w:bCs/>
        </w:rPr>
        <w:t xml:space="preserve"> </w:t>
      </w:r>
      <w:proofErr w:type="spellStart"/>
      <w:r w:rsidRPr="00DF67ED">
        <w:rPr>
          <w:rFonts w:ascii="Century Gothic" w:hAnsi="Century Gothic" w:cs="Arial"/>
          <w:b/>
          <w:bCs/>
        </w:rPr>
        <w:t>укупна</w:t>
      </w:r>
      <w:proofErr w:type="spellEnd"/>
      <w:r w:rsidRPr="00DF67ED">
        <w:rPr>
          <w:rFonts w:ascii="Century Gothic" w:hAnsi="Century Gothic" w:cs="Arial"/>
          <w:b/>
          <w:bCs/>
        </w:rPr>
        <w:t xml:space="preserve"> БРУТО </w:t>
      </w:r>
      <w:proofErr w:type="spellStart"/>
      <w:r w:rsidRPr="00DF67ED">
        <w:rPr>
          <w:rFonts w:ascii="Century Gothic" w:hAnsi="Century Gothic" w:cs="Arial"/>
          <w:b/>
          <w:bCs/>
        </w:rPr>
        <w:t>површина</w:t>
      </w:r>
      <w:proofErr w:type="spellEnd"/>
      <w:r w:rsidRPr="007263D2">
        <w:rPr>
          <w:rFonts w:ascii="Century Gothic" w:hAnsi="Century Gothic" w:cs="Arial"/>
          <w:bCs/>
        </w:rPr>
        <w:t xml:space="preserve"> </w:t>
      </w:r>
      <w:proofErr w:type="spellStart"/>
      <w:r w:rsidRPr="007263D2">
        <w:rPr>
          <w:rFonts w:ascii="Century Gothic" w:hAnsi="Century Gothic" w:cs="Arial"/>
          <w:bCs/>
        </w:rPr>
        <w:t>објекта</w:t>
      </w:r>
      <w:proofErr w:type="spellEnd"/>
      <w:r w:rsidRPr="007263D2">
        <w:rPr>
          <w:rFonts w:ascii="Century Gothic" w:hAnsi="Century Gothic" w:cs="Arial"/>
          <w:bCs/>
        </w:rPr>
        <w:t xml:space="preserve"> ПОДЗЕМНЕ ТОПЛЕ ВЕЗЕ </w:t>
      </w:r>
      <w:r w:rsidRPr="007263D2">
        <w:rPr>
          <w:rFonts w:ascii="Century Gothic" w:hAnsi="Century Gothic" w:cs="Arial"/>
          <w:b/>
          <w:bCs/>
        </w:rPr>
        <w:t>150.20</w:t>
      </w:r>
      <w:r>
        <w:rPr>
          <w:rFonts w:ascii="Century Gothic" w:hAnsi="Century Gothic" w:cs="Arial"/>
          <w:b/>
          <w:bCs/>
          <w:lang w:val="sr-Cyrl-RS"/>
        </w:rPr>
        <w:t xml:space="preserve"> </w:t>
      </w:r>
      <w:r w:rsidRPr="007263D2">
        <w:rPr>
          <w:rFonts w:ascii="Century Gothic" w:hAnsi="Century Gothic" w:cs="Arial"/>
          <w:b/>
          <w:bCs/>
        </w:rPr>
        <w:t>м</w:t>
      </w:r>
      <w:r w:rsidRPr="007263D2">
        <w:rPr>
          <w:rFonts w:ascii="Century Gothic" w:hAnsi="Century Gothic" w:cs="Arial"/>
          <w:b/>
          <w:bCs/>
          <w:vertAlign w:val="superscript"/>
        </w:rPr>
        <w:t>2</w:t>
      </w:r>
      <w:r w:rsidRPr="007263D2">
        <w:rPr>
          <w:rFonts w:ascii="Century Gothic" w:hAnsi="Century Gothic" w:cs="Arial"/>
          <w:bCs/>
        </w:rPr>
        <w:t>.</w:t>
      </w:r>
      <w:r>
        <w:rPr>
          <w:rFonts w:ascii="Century Gothic" w:hAnsi="Century Gothic" w:cs="Arial"/>
          <w:bCs/>
        </w:rPr>
        <w:t xml:space="preserve"> </w:t>
      </w:r>
    </w:p>
    <w:p w14:paraId="6CEE9694" w14:textId="16B7B6C4" w:rsidR="006D044B" w:rsidRPr="009E030C" w:rsidRDefault="006D044B" w:rsidP="006D044B">
      <w:pPr>
        <w:spacing w:after="0"/>
        <w:rPr>
          <w:rFonts w:ascii="Century Gothic" w:hAnsi="Century Gothic"/>
          <w:bCs/>
          <w:lang w:val="sr-Cyrl-RS"/>
        </w:rPr>
      </w:pPr>
      <w:r w:rsidRPr="009E030C">
        <w:rPr>
          <w:rFonts w:ascii="Century Gothic" w:hAnsi="Century Gothic"/>
          <w:bCs/>
          <w:lang w:val="sr-Cyrl-RS"/>
        </w:rPr>
        <w:t>Најнижа апсолутна кота пода подземне топле везе је 188.</w:t>
      </w:r>
      <w:r w:rsidR="00A2799B">
        <w:rPr>
          <w:rFonts w:ascii="Century Gothic" w:hAnsi="Century Gothic"/>
          <w:bCs/>
          <w:lang w:val="sr-Cyrl-RS"/>
        </w:rPr>
        <w:t>56</w:t>
      </w:r>
      <w:r>
        <w:rPr>
          <w:rFonts w:ascii="Century Gothic" w:hAnsi="Century Gothic"/>
          <w:bCs/>
          <w:lang w:val="sr-Cyrl-RS"/>
        </w:rPr>
        <w:t xml:space="preserve"> m нв</w:t>
      </w:r>
      <w:r w:rsidRPr="009E030C">
        <w:rPr>
          <w:rFonts w:ascii="Century Gothic" w:hAnsi="Century Gothic"/>
          <w:bCs/>
        </w:rPr>
        <w:t xml:space="preserve">. </w:t>
      </w:r>
    </w:p>
    <w:p w14:paraId="1813A215" w14:textId="77777777" w:rsidR="006D044B" w:rsidRPr="009E030C" w:rsidRDefault="006D044B" w:rsidP="006D044B">
      <w:pPr>
        <w:spacing w:after="0"/>
        <w:rPr>
          <w:rFonts w:ascii="Century Gothic" w:hAnsi="Century Gothic"/>
          <w:bCs/>
          <w:lang w:val="sr-Cyrl-RS"/>
        </w:rPr>
      </w:pPr>
      <w:r w:rsidRPr="009E030C">
        <w:rPr>
          <w:rFonts w:ascii="Century Gothic" w:hAnsi="Century Gothic"/>
          <w:bCs/>
          <w:lang w:val="sr-Cyrl-RS"/>
        </w:rPr>
        <w:t>Подрум објекта 14А је нивелационо усклађен са котом подрума Објекта 12</w:t>
      </w:r>
      <w:r>
        <w:rPr>
          <w:rFonts w:ascii="Century Gothic" w:hAnsi="Century Gothic"/>
          <w:bCs/>
          <w:lang w:val="sr-Cyrl-RS"/>
        </w:rPr>
        <w:t xml:space="preserve"> увођењ</w:t>
      </w:r>
      <w:r w:rsidRPr="009E030C">
        <w:rPr>
          <w:rFonts w:ascii="Century Gothic" w:hAnsi="Century Gothic"/>
          <w:bCs/>
          <w:lang w:val="sr-Cyrl-RS"/>
        </w:rPr>
        <w:t>ем рампе максималног нагиба 5% за несметано кретање и превоз пацијената и запослених.</w:t>
      </w:r>
    </w:p>
    <w:p w14:paraId="0CF8F0E6" w14:textId="4B7E7647" w:rsidR="006D044B" w:rsidRPr="000164E4" w:rsidRDefault="006D044B" w:rsidP="006D044B">
      <w:pPr>
        <w:spacing w:after="0"/>
        <w:rPr>
          <w:rFonts w:ascii="Century Gothic" w:hAnsi="Century Gothic"/>
          <w:bCs/>
          <w:lang w:val="sr-Cyrl-RS"/>
        </w:rPr>
      </w:pPr>
      <w:r w:rsidRPr="009E030C">
        <w:rPr>
          <w:rFonts w:ascii="Century Gothic" w:hAnsi="Century Gothic"/>
          <w:bCs/>
        </w:rPr>
        <w:t xml:space="preserve">Предвиђена </w:t>
      </w:r>
      <w:r w:rsidRPr="009E030C">
        <w:rPr>
          <w:rFonts w:ascii="Century Gothic" w:hAnsi="Century Gothic"/>
          <w:bCs/>
          <w:lang w:val="sr-Cyrl-RS"/>
        </w:rPr>
        <w:t xml:space="preserve">светла </w:t>
      </w:r>
      <w:r w:rsidRPr="009E030C">
        <w:rPr>
          <w:rFonts w:ascii="Century Gothic" w:hAnsi="Century Gothic"/>
          <w:bCs/>
        </w:rPr>
        <w:t>висина</w:t>
      </w:r>
      <w:r w:rsidRPr="009E030C">
        <w:rPr>
          <w:rFonts w:ascii="Century Gothic" w:hAnsi="Century Gothic"/>
          <w:bCs/>
          <w:lang w:val="sr-Cyrl-RS"/>
        </w:rPr>
        <w:t xml:space="preserve"> укопане </w:t>
      </w:r>
      <w:r w:rsidRPr="009E030C">
        <w:rPr>
          <w:rFonts w:ascii="Century Gothic" w:hAnsi="Century Gothic"/>
          <w:bCs/>
        </w:rPr>
        <w:t>топле</w:t>
      </w:r>
      <w:r w:rsidRPr="009E030C">
        <w:rPr>
          <w:rFonts w:ascii="Century Gothic" w:hAnsi="Century Gothic"/>
          <w:bCs/>
          <w:lang w:val="sr-Cyrl-RS"/>
        </w:rPr>
        <w:t xml:space="preserve"> везе је </w:t>
      </w:r>
      <w:r w:rsidR="00A2799B">
        <w:rPr>
          <w:rFonts w:ascii="Century Gothic" w:hAnsi="Century Gothic"/>
          <w:bCs/>
          <w:lang w:val="sr-Cyrl-RS"/>
        </w:rPr>
        <w:t>од 2.50 до 2.82 м</w:t>
      </w:r>
      <w:r>
        <w:rPr>
          <w:rFonts w:ascii="Century Gothic" w:hAnsi="Century Gothic"/>
          <w:bCs/>
          <w:lang w:val="sr-Cyrl-RS"/>
        </w:rPr>
        <w:t>, док је њена дужина 41,15</w:t>
      </w:r>
      <w:r>
        <w:rPr>
          <w:rFonts w:ascii="Century Gothic" w:hAnsi="Century Gothic"/>
          <w:bCs/>
        </w:rPr>
        <w:t xml:space="preserve"> m</w:t>
      </w:r>
      <w:r>
        <w:rPr>
          <w:rFonts w:ascii="Century Gothic" w:hAnsi="Century Gothic"/>
          <w:bCs/>
          <w:lang w:val="sr-Cyrl-RS"/>
        </w:rPr>
        <w:t>.</w:t>
      </w:r>
    </w:p>
    <w:p w14:paraId="453E6692" w14:textId="77777777" w:rsidR="006D044B" w:rsidRDefault="006D044B" w:rsidP="006D044B">
      <w:pPr>
        <w:pStyle w:val="ListParagraph"/>
        <w:spacing w:after="0"/>
        <w:ind w:left="0"/>
        <w:jc w:val="both"/>
        <w:rPr>
          <w:rFonts w:ascii="Century Gothic" w:hAnsi="Century Gothic" w:cs="Arial"/>
          <w:bCs/>
        </w:rPr>
      </w:pPr>
    </w:p>
    <w:p w14:paraId="05F1BFAA" w14:textId="77777777" w:rsidR="006D044B" w:rsidRDefault="006D044B" w:rsidP="006D044B">
      <w:pPr>
        <w:pStyle w:val="ListParagraph"/>
        <w:spacing w:after="0"/>
        <w:ind w:left="0"/>
        <w:jc w:val="both"/>
        <w:rPr>
          <w:rFonts w:ascii="Century Gothic" w:hAnsi="Century Gothic" w:cs="Arial"/>
          <w:lang w:val="sr-Cyrl-RS"/>
        </w:rPr>
      </w:pPr>
      <w:r>
        <w:rPr>
          <w:rFonts w:ascii="Century Gothic" w:hAnsi="Century Gothic" w:cs="Arial"/>
          <w:lang w:val="sr-Cyrl-RS"/>
        </w:rPr>
        <w:t xml:space="preserve">Превиђени ходник који спаја ова два објекта се изводи као АБ конструкција са АБ горњом плочом дебљине 30cm, АБ зидовима д=25cm, укрутним АБ стубовима и гредама у приказаном конструктивном растеру, темељеним на АБ тмељној плочи дебљине 60cm. Зидови, плафон и под су заштићени одговарајућим термоизолационим и хидроизолационим слојем. </w:t>
      </w:r>
    </w:p>
    <w:p w14:paraId="2652A152" w14:textId="77777777" w:rsidR="006D044B" w:rsidRDefault="006D044B" w:rsidP="006D044B">
      <w:pPr>
        <w:pStyle w:val="ListParagraph"/>
        <w:spacing w:after="0"/>
        <w:ind w:left="0"/>
        <w:jc w:val="both"/>
        <w:rPr>
          <w:rFonts w:ascii="Century Gothic" w:hAnsi="Century Gothic" w:cs="Arial"/>
          <w:lang w:val="sr-Cyrl-RS"/>
        </w:rPr>
      </w:pPr>
      <w:r>
        <w:rPr>
          <w:rFonts w:ascii="Century Gothic" w:hAnsi="Century Gothic" w:cs="Arial"/>
          <w:lang w:val="sr-Cyrl-RS"/>
        </w:rPr>
        <w:t xml:space="preserve">Завршна обрада пода је винил или сл. </w:t>
      </w:r>
    </w:p>
    <w:p w14:paraId="4B0381FB" w14:textId="77777777" w:rsidR="006D044B" w:rsidRDefault="006D044B" w:rsidP="006D044B">
      <w:pPr>
        <w:pStyle w:val="ListParagraph"/>
        <w:spacing w:after="0"/>
        <w:ind w:left="0"/>
        <w:jc w:val="both"/>
        <w:rPr>
          <w:rFonts w:ascii="Century Gothic" w:hAnsi="Century Gothic" w:cs="Arial"/>
          <w:lang w:val="sr-Cyrl-RS"/>
        </w:rPr>
      </w:pPr>
      <w:r>
        <w:rPr>
          <w:rFonts w:ascii="Century Gothic" w:hAnsi="Century Gothic" w:cs="Arial"/>
          <w:lang w:val="sr-Cyrl-RS"/>
        </w:rPr>
        <w:t>Зидови и плафон се малтеришу, глетују и завршно обрађују латекс бојом.</w:t>
      </w:r>
    </w:p>
    <w:p w14:paraId="609E670E" w14:textId="77777777" w:rsidR="006D044B" w:rsidRDefault="006D044B" w:rsidP="006D044B">
      <w:pPr>
        <w:pStyle w:val="ListParagraph"/>
        <w:spacing w:after="0"/>
        <w:ind w:left="0"/>
        <w:jc w:val="both"/>
        <w:rPr>
          <w:rFonts w:ascii="Century Gothic" w:hAnsi="Century Gothic" w:cs="Arial"/>
          <w:lang w:val="sr-Cyrl-RS"/>
        </w:rPr>
      </w:pPr>
      <w:r>
        <w:rPr>
          <w:rFonts w:ascii="Century Gothic" w:hAnsi="Century Gothic" w:cs="Arial"/>
          <w:lang w:val="sr-Cyrl-RS"/>
        </w:rPr>
        <w:t>Зидове је потребно додатно заштитити постављањем винила до висине од 90cm, као и евентуалним постављањем одбојника или сл.</w:t>
      </w:r>
    </w:p>
    <w:p w14:paraId="37E45B01" w14:textId="77777777" w:rsidR="006D044B" w:rsidRDefault="006D044B" w:rsidP="006D044B">
      <w:pPr>
        <w:pStyle w:val="ListParagraph"/>
        <w:spacing w:after="0"/>
        <w:ind w:left="0"/>
        <w:jc w:val="both"/>
        <w:rPr>
          <w:rFonts w:ascii="Century Gothic" w:hAnsi="Century Gothic" w:cs="Arial"/>
          <w:lang w:val="sr-Cyrl-RS"/>
        </w:rPr>
      </w:pPr>
    </w:p>
    <w:p w14:paraId="51C93068" w14:textId="3C82AC24" w:rsidR="00A2799B" w:rsidRDefault="00A2799B" w:rsidP="00A2799B">
      <w:pPr>
        <w:pStyle w:val="ListParagraph"/>
        <w:spacing w:after="0"/>
        <w:ind w:left="0"/>
        <w:jc w:val="both"/>
        <w:rPr>
          <w:rFonts w:ascii="Century Gothic" w:hAnsi="Century Gothic" w:cs="Arial"/>
          <w:lang w:val="sr-Cyrl-RS"/>
        </w:rPr>
      </w:pPr>
      <w:r w:rsidRPr="00E301F0">
        <w:rPr>
          <w:rFonts w:ascii="Century Gothic" w:hAnsi="Century Gothic" w:cs="Arial"/>
          <w:b/>
          <w:bCs/>
          <w:lang w:val="sr-Cyrl-RS"/>
        </w:rPr>
        <w:t>9б. Надземна топла веза</w:t>
      </w:r>
      <w:r>
        <w:rPr>
          <w:rFonts w:ascii="Century Gothic" w:hAnsi="Century Gothic" w:cs="Arial"/>
          <w:lang w:val="sr-Cyrl-RS"/>
        </w:rPr>
        <w:t xml:space="preserve"> –на нивоу приземља објеката 12, 13, 14 и 15</w:t>
      </w:r>
    </w:p>
    <w:p w14:paraId="421F4E72" w14:textId="77777777" w:rsidR="000B2C64" w:rsidRDefault="00A2799B" w:rsidP="00A2799B">
      <w:pPr>
        <w:spacing w:after="0"/>
        <w:jc w:val="both"/>
        <w:rPr>
          <w:rFonts w:ascii="Century Gothic" w:hAnsi="Century Gothic" w:cs="Arial"/>
          <w:lang w:val="sr-Cyrl-RS"/>
        </w:rPr>
      </w:pPr>
      <w:r>
        <w:rPr>
          <w:rFonts w:ascii="Century Gothic" w:hAnsi="Century Gothic" w:cs="Arial"/>
          <w:lang w:val="sr-Cyrl-RS"/>
        </w:rPr>
        <w:t>За формирање топле везе на нивоу приземља користе се АБ стубови који носе</w:t>
      </w:r>
      <w:r w:rsidR="000B2C64">
        <w:rPr>
          <w:rFonts w:ascii="Century Gothic" w:hAnsi="Century Gothic" w:cs="Arial"/>
          <w:lang w:val="sr-Cyrl-RS"/>
        </w:rPr>
        <w:t xml:space="preserve"> конструкцију пасареле на 1.спрату.</w:t>
      </w:r>
    </w:p>
    <w:p w14:paraId="1BB5E772" w14:textId="6622B438" w:rsidR="000B2C64" w:rsidRPr="00D14CE6" w:rsidRDefault="000B2C64" w:rsidP="00A2799B">
      <w:pPr>
        <w:spacing w:after="0"/>
        <w:jc w:val="both"/>
        <w:rPr>
          <w:rFonts w:ascii="Century Gothic" w:hAnsi="Century Gothic" w:cs="Arial"/>
        </w:rPr>
      </w:pPr>
      <w:r>
        <w:rPr>
          <w:rFonts w:ascii="Century Gothic" w:hAnsi="Century Gothic" w:cs="Arial"/>
          <w:lang w:val="sr-Cyrl-RS"/>
        </w:rPr>
        <w:t>Топла веза се израђује као монтажна тако што се на АБ стубове постављају фасадни сендвич панели дебљине 20цм, како са бочних, тако и са горње стране, формирајући затворену целину.</w:t>
      </w:r>
      <w:r w:rsidR="00C42DA2">
        <w:rPr>
          <w:rFonts w:ascii="Century Gothic" w:hAnsi="Century Gothic" w:cs="Arial"/>
          <w:lang w:val="sr-Cyrl-RS"/>
        </w:rPr>
        <w:t xml:space="preserve"> Као подконструкција се користе челични профили одговарајућег пресека, што ће бити предмет даље разраде пројектне документације.</w:t>
      </w:r>
    </w:p>
    <w:p w14:paraId="655A3BA0" w14:textId="77777777" w:rsidR="000B2C64" w:rsidRDefault="000B2C64" w:rsidP="00A2799B">
      <w:pPr>
        <w:spacing w:after="0"/>
        <w:jc w:val="both"/>
        <w:rPr>
          <w:rFonts w:ascii="Century Gothic" w:hAnsi="Century Gothic" w:cs="Arial"/>
          <w:lang w:val="sr-Cyrl-RS"/>
        </w:rPr>
      </w:pPr>
      <w:r>
        <w:rPr>
          <w:rFonts w:ascii="Century Gothic" w:hAnsi="Century Gothic" w:cs="Arial"/>
          <w:lang w:val="sr-Cyrl-RS"/>
        </w:rPr>
        <w:t>Фасадни сендвич панели се на пројектованим местима отварају и постављају се врата у складу са предвиђеним местом улаза у објекте који се повезују.</w:t>
      </w:r>
    </w:p>
    <w:p w14:paraId="2E52F8DF" w14:textId="79DBD7B3" w:rsidR="00A2799B" w:rsidRDefault="000B2C64" w:rsidP="00A2799B">
      <w:pPr>
        <w:spacing w:after="0"/>
        <w:jc w:val="both"/>
        <w:rPr>
          <w:rFonts w:ascii="Century Gothic" w:hAnsi="Century Gothic" w:cs="Arial"/>
          <w:lang w:val="sr-Cyrl-RS"/>
        </w:rPr>
      </w:pPr>
      <w:r>
        <w:rPr>
          <w:rFonts w:ascii="Century Gothic" w:hAnsi="Century Gothic" w:cs="Arial"/>
          <w:lang w:val="sr-Cyrl-RS"/>
        </w:rPr>
        <w:t>Под се изводи као лако армирана бетонска плоча, преко које се постављају слојеви термо и хидроизолације, као и завршни слој пода, водећи рачуна о уклапању подова приземља предметних објеката.</w:t>
      </w:r>
      <w:r w:rsidR="00A2799B">
        <w:rPr>
          <w:rFonts w:ascii="Century Gothic" w:hAnsi="Century Gothic" w:cs="Arial"/>
          <w:lang w:val="sr-Cyrl-RS"/>
        </w:rPr>
        <w:t xml:space="preserve"> </w:t>
      </w:r>
    </w:p>
    <w:p w14:paraId="407555A2" w14:textId="4601F0CA" w:rsidR="005112DF" w:rsidRPr="00E301F0" w:rsidRDefault="005112DF" w:rsidP="005112DF">
      <w:pPr>
        <w:spacing w:after="0"/>
        <w:jc w:val="both"/>
        <w:rPr>
          <w:rFonts w:ascii="Century Gothic" w:hAnsi="Century Gothic" w:cs="Arial"/>
          <w:lang w:val="sr-Cyrl-RS"/>
        </w:rPr>
      </w:pPr>
      <w:r w:rsidRPr="00E301F0">
        <w:rPr>
          <w:rFonts w:ascii="Century Gothic" w:hAnsi="Century Gothic" w:cs="Arial"/>
          <w:lang w:val="sr-Cyrl-RS"/>
        </w:rPr>
        <w:t xml:space="preserve">Горња површина </w:t>
      </w:r>
      <w:r>
        <w:rPr>
          <w:rFonts w:ascii="Century Gothic" w:hAnsi="Century Gothic" w:cs="Arial"/>
          <w:lang w:val="sr-Cyrl-RS"/>
        </w:rPr>
        <w:t>цем.естриха</w:t>
      </w:r>
      <w:r w:rsidRPr="00E301F0">
        <w:rPr>
          <w:rFonts w:ascii="Century Gothic" w:hAnsi="Century Gothic" w:cs="Arial"/>
          <w:lang w:val="sr-Cyrl-RS"/>
        </w:rPr>
        <w:t xml:space="preserve"> се </w:t>
      </w:r>
      <w:r>
        <w:rPr>
          <w:rFonts w:ascii="Century Gothic" w:hAnsi="Century Gothic" w:cs="Arial"/>
          <w:lang w:val="sr-Cyrl-RS"/>
        </w:rPr>
        <w:t>равна</w:t>
      </w:r>
      <w:r w:rsidRPr="00E301F0">
        <w:rPr>
          <w:rFonts w:ascii="Century Gothic" w:hAnsi="Century Gothic" w:cs="Arial"/>
          <w:lang w:val="sr-Cyrl-RS"/>
        </w:rPr>
        <w:t>, а затим се уграђује винил подна облога.</w:t>
      </w:r>
    </w:p>
    <w:p w14:paraId="5C5B996F" w14:textId="77777777" w:rsidR="005112DF" w:rsidRDefault="005112DF" w:rsidP="00A2799B">
      <w:pPr>
        <w:spacing w:after="0"/>
        <w:jc w:val="both"/>
        <w:rPr>
          <w:rFonts w:ascii="Century Gothic" w:hAnsi="Century Gothic" w:cs="Arial"/>
          <w:lang w:val="sr-Cyrl-RS"/>
        </w:rPr>
      </w:pPr>
    </w:p>
    <w:p w14:paraId="2F115BDC" w14:textId="39985B8D" w:rsidR="00A2799B" w:rsidRPr="000B2C64" w:rsidRDefault="00A2799B" w:rsidP="00A2799B">
      <w:pPr>
        <w:pStyle w:val="ListParagraph"/>
        <w:spacing w:after="0"/>
        <w:ind w:left="0"/>
        <w:jc w:val="both"/>
        <w:rPr>
          <w:rFonts w:ascii="Century Gothic" w:hAnsi="Century Gothic" w:cs="Arial"/>
          <w:bCs/>
          <w:lang w:val="sr-Cyrl-RS"/>
        </w:rPr>
      </w:pPr>
      <w:proofErr w:type="spellStart"/>
      <w:r w:rsidRPr="00DF67ED">
        <w:rPr>
          <w:rFonts w:ascii="Century Gothic" w:hAnsi="Century Gothic" w:cs="Arial"/>
          <w:b/>
          <w:bCs/>
        </w:rPr>
        <w:t>Укупна</w:t>
      </w:r>
      <w:proofErr w:type="spellEnd"/>
      <w:r w:rsidRPr="00DF67ED">
        <w:rPr>
          <w:rFonts w:ascii="Century Gothic" w:hAnsi="Century Gothic" w:cs="Arial"/>
          <w:b/>
          <w:bCs/>
        </w:rPr>
        <w:t xml:space="preserve"> НЕТО </w:t>
      </w:r>
      <w:proofErr w:type="spellStart"/>
      <w:r w:rsidRPr="00DF67ED">
        <w:rPr>
          <w:rFonts w:ascii="Century Gothic" w:hAnsi="Century Gothic" w:cs="Arial"/>
          <w:b/>
          <w:bCs/>
        </w:rPr>
        <w:t>површина</w:t>
      </w:r>
      <w:proofErr w:type="spellEnd"/>
      <w:r w:rsidRPr="00DF67ED">
        <w:rPr>
          <w:rFonts w:ascii="Century Gothic" w:hAnsi="Century Gothic" w:cs="Arial"/>
          <w:b/>
          <w:bCs/>
        </w:rPr>
        <w:t xml:space="preserve"> </w:t>
      </w:r>
      <w:r w:rsidR="000B2C64">
        <w:rPr>
          <w:rFonts w:ascii="Century Gothic" w:hAnsi="Century Gothic" w:cs="Arial"/>
          <w:bCs/>
          <w:lang w:val="sr-Cyrl-RS"/>
        </w:rPr>
        <w:t>топле везе у приземљу</w:t>
      </w:r>
      <w:r w:rsidRPr="00DF67ED">
        <w:rPr>
          <w:rFonts w:ascii="Century Gothic" w:hAnsi="Century Gothic" w:cs="Arial"/>
          <w:b/>
          <w:bCs/>
          <w:lang w:val="sr-Cyrl-RS"/>
        </w:rPr>
        <w:t xml:space="preserve"> </w:t>
      </w:r>
      <w:proofErr w:type="spellStart"/>
      <w:r w:rsidRPr="002E7F01">
        <w:rPr>
          <w:rFonts w:ascii="Century Gothic" w:hAnsi="Century Gothic" w:cs="Arial"/>
          <w:bCs/>
        </w:rPr>
        <w:t>је</w:t>
      </w:r>
      <w:proofErr w:type="spellEnd"/>
      <w:r w:rsidRPr="002E7F01">
        <w:rPr>
          <w:rFonts w:ascii="Century Gothic" w:hAnsi="Century Gothic" w:cs="Arial"/>
          <w:bCs/>
        </w:rPr>
        <w:t xml:space="preserve"> </w:t>
      </w:r>
      <w:r w:rsidR="000B2C64">
        <w:rPr>
          <w:rFonts w:ascii="Century Gothic" w:hAnsi="Century Gothic" w:cs="Arial"/>
          <w:bCs/>
          <w:lang w:val="sr-Cyrl-RS"/>
        </w:rPr>
        <w:t>88</w:t>
      </w:r>
      <w:r w:rsidRPr="002E7F01">
        <w:rPr>
          <w:rFonts w:ascii="Century Gothic" w:hAnsi="Century Gothic" w:cs="Arial"/>
          <w:bCs/>
        </w:rPr>
        <w:t>.</w:t>
      </w:r>
      <w:r w:rsidR="000B2C64">
        <w:rPr>
          <w:rFonts w:ascii="Century Gothic" w:hAnsi="Century Gothic" w:cs="Arial"/>
          <w:bCs/>
          <w:lang w:val="sr-Cyrl-RS"/>
        </w:rPr>
        <w:t>80</w:t>
      </w:r>
      <w:r w:rsidRPr="002E7F01">
        <w:rPr>
          <w:rFonts w:ascii="Century Gothic" w:hAnsi="Century Gothic" w:cs="Arial"/>
          <w:bCs/>
        </w:rPr>
        <w:t>м</w:t>
      </w:r>
      <w:r w:rsidRPr="002E7F01">
        <w:rPr>
          <w:rFonts w:ascii="Century Gothic" w:hAnsi="Century Gothic" w:cs="Arial"/>
          <w:bCs/>
          <w:vertAlign w:val="superscript"/>
        </w:rPr>
        <w:t>2</w:t>
      </w:r>
      <w:r w:rsidR="000B2C64">
        <w:rPr>
          <w:rFonts w:ascii="Century Gothic" w:hAnsi="Century Gothic" w:cs="Arial"/>
          <w:bCs/>
          <w:lang w:val="sr-Cyrl-RS"/>
        </w:rPr>
        <w:t>.</w:t>
      </w:r>
    </w:p>
    <w:p w14:paraId="623A78B7" w14:textId="57610B66" w:rsidR="000B2C64" w:rsidRPr="000B2C64" w:rsidRDefault="00A2799B" w:rsidP="000B2C64">
      <w:pPr>
        <w:pStyle w:val="ListParagraph"/>
        <w:spacing w:after="0"/>
        <w:ind w:left="0"/>
        <w:jc w:val="both"/>
        <w:rPr>
          <w:rFonts w:ascii="Century Gothic" w:hAnsi="Century Gothic" w:cs="Arial"/>
          <w:bCs/>
          <w:lang w:val="sr-Cyrl-RS"/>
        </w:rPr>
      </w:pPr>
      <w:r w:rsidRPr="00DF67ED">
        <w:rPr>
          <w:rFonts w:ascii="Century Gothic" w:hAnsi="Century Gothic" w:cs="Arial"/>
          <w:b/>
          <w:bCs/>
          <w:lang w:val="sr-Cyrl-RS"/>
        </w:rPr>
        <w:t>У</w:t>
      </w:r>
      <w:proofErr w:type="spellStart"/>
      <w:r w:rsidRPr="00DF67ED">
        <w:rPr>
          <w:rFonts w:ascii="Century Gothic" w:hAnsi="Century Gothic" w:cs="Arial"/>
          <w:b/>
          <w:bCs/>
        </w:rPr>
        <w:t>купна</w:t>
      </w:r>
      <w:proofErr w:type="spellEnd"/>
      <w:r w:rsidRPr="00DF67ED">
        <w:rPr>
          <w:rFonts w:ascii="Century Gothic" w:hAnsi="Century Gothic" w:cs="Arial"/>
          <w:b/>
          <w:bCs/>
        </w:rPr>
        <w:t xml:space="preserve"> БРУТО </w:t>
      </w:r>
      <w:proofErr w:type="spellStart"/>
      <w:r w:rsidRPr="00DF67ED">
        <w:rPr>
          <w:rFonts w:ascii="Century Gothic" w:hAnsi="Century Gothic" w:cs="Arial"/>
          <w:b/>
          <w:bCs/>
        </w:rPr>
        <w:t>површина</w:t>
      </w:r>
      <w:proofErr w:type="spellEnd"/>
      <w:r w:rsidRPr="002E7F01">
        <w:rPr>
          <w:rFonts w:ascii="Century Gothic" w:hAnsi="Century Gothic" w:cs="Arial"/>
          <w:bCs/>
        </w:rPr>
        <w:t xml:space="preserve"> </w:t>
      </w:r>
      <w:r w:rsidR="000B2C64">
        <w:rPr>
          <w:rFonts w:ascii="Century Gothic" w:hAnsi="Century Gothic" w:cs="Arial"/>
          <w:bCs/>
          <w:lang w:val="sr-Cyrl-RS"/>
        </w:rPr>
        <w:t>топле везе у приземљу</w:t>
      </w:r>
      <w:r w:rsidR="000B2C64" w:rsidRPr="00DF67ED">
        <w:rPr>
          <w:rFonts w:ascii="Century Gothic" w:hAnsi="Century Gothic" w:cs="Arial"/>
          <w:b/>
          <w:bCs/>
          <w:lang w:val="sr-Cyrl-RS"/>
        </w:rPr>
        <w:t xml:space="preserve"> </w:t>
      </w:r>
      <w:proofErr w:type="spellStart"/>
      <w:r w:rsidR="000B2C64" w:rsidRPr="002E7F01">
        <w:rPr>
          <w:rFonts w:ascii="Century Gothic" w:hAnsi="Century Gothic" w:cs="Arial"/>
          <w:bCs/>
        </w:rPr>
        <w:t>је</w:t>
      </w:r>
      <w:proofErr w:type="spellEnd"/>
      <w:r w:rsidR="000B2C64" w:rsidRPr="002E7F01">
        <w:rPr>
          <w:rFonts w:ascii="Century Gothic" w:hAnsi="Century Gothic" w:cs="Arial"/>
          <w:bCs/>
        </w:rPr>
        <w:t xml:space="preserve"> </w:t>
      </w:r>
      <w:r w:rsidR="000B2C64">
        <w:rPr>
          <w:rFonts w:ascii="Century Gothic" w:hAnsi="Century Gothic" w:cs="Arial"/>
          <w:bCs/>
          <w:lang w:val="sr-Cyrl-RS"/>
        </w:rPr>
        <w:t>104</w:t>
      </w:r>
      <w:r w:rsidR="000B2C64" w:rsidRPr="002E7F01">
        <w:rPr>
          <w:rFonts w:ascii="Century Gothic" w:hAnsi="Century Gothic" w:cs="Arial"/>
          <w:bCs/>
        </w:rPr>
        <w:t>.</w:t>
      </w:r>
      <w:r w:rsidR="000B2C64">
        <w:rPr>
          <w:rFonts w:ascii="Century Gothic" w:hAnsi="Century Gothic" w:cs="Arial"/>
          <w:bCs/>
          <w:lang w:val="sr-Cyrl-RS"/>
        </w:rPr>
        <w:t>22</w:t>
      </w:r>
      <w:r w:rsidR="000B2C64" w:rsidRPr="002E7F01">
        <w:rPr>
          <w:rFonts w:ascii="Century Gothic" w:hAnsi="Century Gothic" w:cs="Arial"/>
          <w:bCs/>
        </w:rPr>
        <w:t>м</w:t>
      </w:r>
      <w:r w:rsidR="000B2C64" w:rsidRPr="002E7F01">
        <w:rPr>
          <w:rFonts w:ascii="Century Gothic" w:hAnsi="Century Gothic" w:cs="Arial"/>
          <w:bCs/>
          <w:vertAlign w:val="superscript"/>
        </w:rPr>
        <w:t>2</w:t>
      </w:r>
      <w:r w:rsidR="000B2C64">
        <w:rPr>
          <w:rFonts w:ascii="Century Gothic" w:hAnsi="Century Gothic" w:cs="Arial"/>
          <w:bCs/>
          <w:lang w:val="sr-Cyrl-RS"/>
        </w:rPr>
        <w:t>.</w:t>
      </w:r>
    </w:p>
    <w:p w14:paraId="6F19B7B6" w14:textId="154BE832" w:rsidR="00A2799B" w:rsidRDefault="00A2799B" w:rsidP="00A2799B">
      <w:pPr>
        <w:pStyle w:val="ListParagraph"/>
        <w:spacing w:after="0"/>
        <w:ind w:left="0"/>
        <w:jc w:val="both"/>
        <w:rPr>
          <w:rFonts w:ascii="Century Gothic" w:hAnsi="Century Gothic" w:cs="Arial"/>
          <w:bCs/>
          <w:lang w:val="sr-Cyrl-RS"/>
        </w:rPr>
      </w:pPr>
      <w:r>
        <w:rPr>
          <w:rFonts w:ascii="Century Gothic" w:hAnsi="Century Gothic" w:cs="Arial"/>
          <w:bCs/>
          <w:lang w:val="sr-Cyrl-RS"/>
        </w:rPr>
        <w:t xml:space="preserve">Предвиђена светла висина </w:t>
      </w:r>
      <w:r w:rsidR="00347C03">
        <w:rPr>
          <w:rFonts w:ascii="Century Gothic" w:hAnsi="Century Gothic" w:cs="Arial"/>
          <w:bCs/>
          <w:lang w:val="sr-Cyrl-RS"/>
        </w:rPr>
        <w:t>је 3.5</w:t>
      </w:r>
      <w:r>
        <w:rPr>
          <w:rFonts w:ascii="Century Gothic" w:hAnsi="Century Gothic" w:cs="Arial"/>
          <w:bCs/>
          <w:lang w:val="sr-Cyrl-RS"/>
        </w:rPr>
        <w:t>0м</w:t>
      </w:r>
      <w:r w:rsidR="00347C03">
        <w:rPr>
          <w:rFonts w:ascii="Century Gothic" w:hAnsi="Century Gothic" w:cs="Arial"/>
          <w:bCs/>
          <w:lang w:val="sr-Cyrl-RS"/>
        </w:rPr>
        <w:t xml:space="preserve"> (од спуштеног плафона)</w:t>
      </w:r>
      <w:r>
        <w:rPr>
          <w:rFonts w:ascii="Century Gothic" w:hAnsi="Century Gothic" w:cs="Arial"/>
          <w:bCs/>
          <w:lang w:val="sr-Cyrl-RS"/>
        </w:rPr>
        <w:t>.</w:t>
      </w:r>
    </w:p>
    <w:p w14:paraId="44BADD78" w14:textId="77777777" w:rsidR="00347C03" w:rsidRDefault="00347C03" w:rsidP="006D044B">
      <w:pPr>
        <w:pStyle w:val="ListParagraph"/>
        <w:spacing w:after="0"/>
        <w:ind w:left="0"/>
        <w:jc w:val="both"/>
        <w:rPr>
          <w:rFonts w:ascii="Century Gothic" w:hAnsi="Century Gothic" w:cs="Arial"/>
          <w:b/>
          <w:bCs/>
          <w:lang w:val="sr-Cyrl-RS"/>
        </w:rPr>
      </w:pPr>
    </w:p>
    <w:p w14:paraId="4E8403D0" w14:textId="0DFA139E" w:rsidR="006D044B" w:rsidRDefault="00347C03" w:rsidP="006D044B">
      <w:pPr>
        <w:pStyle w:val="ListParagraph"/>
        <w:spacing w:after="0"/>
        <w:ind w:left="0"/>
        <w:jc w:val="both"/>
        <w:rPr>
          <w:rFonts w:ascii="Century Gothic" w:hAnsi="Century Gothic" w:cs="Arial"/>
          <w:lang w:val="sr-Cyrl-RS"/>
        </w:rPr>
      </w:pPr>
      <w:r>
        <w:rPr>
          <w:rFonts w:ascii="Century Gothic" w:hAnsi="Century Gothic" w:cs="Arial"/>
          <w:b/>
          <w:bCs/>
          <w:lang w:val="sr-Cyrl-RS"/>
        </w:rPr>
        <w:t>9ц</w:t>
      </w:r>
      <w:r w:rsidR="006D044B" w:rsidRPr="00E301F0">
        <w:rPr>
          <w:rFonts w:ascii="Century Gothic" w:hAnsi="Century Gothic" w:cs="Arial"/>
          <w:b/>
          <w:bCs/>
          <w:lang w:val="sr-Cyrl-RS"/>
        </w:rPr>
        <w:t>. Надземна топла веза</w:t>
      </w:r>
      <w:r w:rsidR="006D044B">
        <w:rPr>
          <w:rFonts w:ascii="Century Gothic" w:hAnsi="Century Gothic" w:cs="Arial"/>
          <w:lang w:val="sr-Cyrl-RS"/>
        </w:rPr>
        <w:t xml:space="preserve"> – пасарела на нивоу 1.спрата објеката 14А, 12, 14 и 15</w:t>
      </w:r>
    </w:p>
    <w:p w14:paraId="39932339" w14:textId="77777777" w:rsidR="006D044B" w:rsidRDefault="006D044B" w:rsidP="006D044B">
      <w:pPr>
        <w:spacing w:after="0"/>
        <w:jc w:val="both"/>
        <w:rPr>
          <w:rFonts w:ascii="Century Gothic" w:hAnsi="Century Gothic" w:cs="Arial"/>
          <w:lang w:val="sr-Cyrl-RS"/>
        </w:rPr>
      </w:pPr>
      <w:r w:rsidRPr="00B415A7">
        <w:rPr>
          <w:rFonts w:ascii="Century Gothic" w:hAnsi="Century Gothic" w:cs="Arial"/>
          <w:lang w:val="sr-Cyrl-RS"/>
        </w:rPr>
        <w:t>Топла веза је статички систем пешачког моста.</w:t>
      </w:r>
      <w:r>
        <w:rPr>
          <w:rFonts w:ascii="Century Gothic" w:hAnsi="Century Gothic" w:cs="Arial"/>
          <w:lang w:val="sr-Cyrl-RS"/>
        </w:rPr>
        <w:t xml:space="preserve"> </w:t>
      </w:r>
    </w:p>
    <w:p w14:paraId="5CBB0152" w14:textId="77777777" w:rsidR="006D044B" w:rsidRDefault="006D044B" w:rsidP="006D044B">
      <w:pPr>
        <w:spacing w:after="0"/>
        <w:jc w:val="both"/>
        <w:rPr>
          <w:rFonts w:ascii="Century Gothic" w:hAnsi="Century Gothic" w:cs="Arial"/>
          <w:lang w:val="sr-Cyrl-RS"/>
        </w:rPr>
      </w:pPr>
      <w:r>
        <w:rPr>
          <w:rFonts w:ascii="Century Gothic" w:hAnsi="Century Gothic" w:cs="Arial"/>
          <w:lang w:val="sr-Cyrl-RS"/>
        </w:rPr>
        <w:t>Габарит пасареле је у облику ћириличног слова Г, дилатиран на два дела и то као:</w:t>
      </w:r>
    </w:p>
    <w:p w14:paraId="0D2E88CC" w14:textId="77777777" w:rsidR="006D044B" w:rsidRDefault="006D044B" w:rsidP="006D044B">
      <w:pPr>
        <w:spacing w:after="0"/>
        <w:jc w:val="both"/>
        <w:rPr>
          <w:rFonts w:ascii="Century Gothic" w:hAnsi="Century Gothic" w:cs="Arial"/>
          <w:lang w:val="sr-Cyrl-RS"/>
        </w:rPr>
      </w:pPr>
      <w:r>
        <w:rPr>
          <w:rFonts w:ascii="Century Gothic" w:hAnsi="Century Gothic" w:cs="Arial"/>
          <w:lang w:val="sr-Cyrl-RS"/>
        </w:rPr>
        <w:t xml:space="preserve">Пасарела 1 (П1) дужине 57,10 </w:t>
      </w:r>
      <w:r>
        <w:rPr>
          <w:rFonts w:ascii="Century Gothic" w:hAnsi="Century Gothic" w:cs="Arial"/>
        </w:rPr>
        <w:t>m</w:t>
      </w:r>
      <w:r>
        <w:rPr>
          <w:rFonts w:ascii="Century Gothic" w:hAnsi="Century Gothic" w:cs="Arial"/>
          <w:lang w:val="sr-Cyrl-RS"/>
        </w:rPr>
        <w:t xml:space="preserve"> и Пасарела 2 (П2) дужине 22,5</w:t>
      </w:r>
      <w:r>
        <w:rPr>
          <w:rFonts w:ascii="Century Gothic" w:hAnsi="Century Gothic" w:cs="Arial"/>
        </w:rPr>
        <w:t xml:space="preserve"> m</w:t>
      </w:r>
    </w:p>
    <w:p w14:paraId="4D42C410" w14:textId="77777777" w:rsidR="006D044B" w:rsidRDefault="006D044B" w:rsidP="006D044B">
      <w:pPr>
        <w:spacing w:after="0"/>
        <w:jc w:val="both"/>
        <w:rPr>
          <w:rFonts w:ascii="Century Gothic" w:hAnsi="Century Gothic" w:cs="Arial"/>
          <w:lang w:val="sr-Cyrl-RS"/>
        </w:rPr>
      </w:pPr>
      <w:r>
        <w:rPr>
          <w:rFonts w:ascii="Century Gothic" w:hAnsi="Century Gothic" w:cs="Arial"/>
          <w:lang w:val="sr-Cyrl-RS"/>
        </w:rPr>
        <w:t xml:space="preserve">Пасарела 1 је издигнута </w:t>
      </w:r>
      <w:r w:rsidRPr="00B415A7">
        <w:rPr>
          <w:rFonts w:ascii="Century Gothic" w:hAnsi="Century Gothic" w:cs="Arial"/>
          <w:lang w:val="sr-Cyrl-RS"/>
        </w:rPr>
        <w:t xml:space="preserve">изнад </w:t>
      </w:r>
      <w:r>
        <w:rPr>
          <w:rFonts w:ascii="Century Gothic" w:hAnsi="Century Gothic" w:cs="Arial"/>
          <w:lang w:val="sr-Cyrl-RS"/>
        </w:rPr>
        <w:t>пожарног пута-</w:t>
      </w:r>
      <w:r w:rsidRPr="00B415A7">
        <w:rPr>
          <w:rFonts w:ascii="Century Gothic" w:hAnsi="Century Gothic" w:cs="Arial"/>
          <w:lang w:val="sr-Cyrl-RS"/>
        </w:rPr>
        <w:t xml:space="preserve"> саобраћајнице за мин. 4,5м у складу за захтевима противпожарне заштите.</w:t>
      </w:r>
    </w:p>
    <w:p w14:paraId="15687E5F" w14:textId="1CC4CE7F" w:rsidR="006D044B" w:rsidRPr="002E7F01" w:rsidRDefault="006D044B" w:rsidP="006D044B">
      <w:pPr>
        <w:pStyle w:val="ListParagraph"/>
        <w:spacing w:after="0"/>
        <w:ind w:left="0"/>
        <w:jc w:val="both"/>
        <w:rPr>
          <w:rFonts w:ascii="Century Gothic" w:hAnsi="Century Gothic" w:cs="Arial"/>
          <w:bCs/>
          <w:lang w:val="sr-Cyrl-RS"/>
        </w:rPr>
      </w:pPr>
      <w:proofErr w:type="spellStart"/>
      <w:r w:rsidRPr="00DF67ED">
        <w:rPr>
          <w:rFonts w:ascii="Century Gothic" w:hAnsi="Century Gothic" w:cs="Arial"/>
          <w:b/>
          <w:bCs/>
        </w:rPr>
        <w:lastRenderedPageBreak/>
        <w:t>Укупна</w:t>
      </w:r>
      <w:proofErr w:type="spellEnd"/>
      <w:r w:rsidRPr="00DF67ED">
        <w:rPr>
          <w:rFonts w:ascii="Century Gothic" w:hAnsi="Century Gothic" w:cs="Arial"/>
          <w:b/>
          <w:bCs/>
        </w:rPr>
        <w:t xml:space="preserve"> НЕТО </w:t>
      </w:r>
      <w:proofErr w:type="spellStart"/>
      <w:r w:rsidRPr="00DF67ED">
        <w:rPr>
          <w:rFonts w:ascii="Century Gothic" w:hAnsi="Century Gothic" w:cs="Arial"/>
          <w:b/>
          <w:bCs/>
        </w:rPr>
        <w:t>површина</w:t>
      </w:r>
      <w:proofErr w:type="spellEnd"/>
      <w:r w:rsidRPr="00DF67ED">
        <w:rPr>
          <w:rFonts w:ascii="Century Gothic" w:hAnsi="Century Gothic" w:cs="Arial"/>
          <w:b/>
          <w:bCs/>
        </w:rPr>
        <w:t xml:space="preserve"> </w:t>
      </w:r>
      <w:r w:rsidRPr="00DF67ED">
        <w:rPr>
          <w:rFonts w:ascii="Century Gothic" w:hAnsi="Century Gothic" w:cs="Arial"/>
          <w:bCs/>
          <w:lang w:val="sr-Cyrl-RS"/>
        </w:rPr>
        <w:t>Пасареле 1</w:t>
      </w:r>
      <w:r w:rsidRPr="00DF67ED">
        <w:rPr>
          <w:rFonts w:ascii="Century Gothic" w:hAnsi="Century Gothic" w:cs="Arial"/>
          <w:b/>
          <w:bCs/>
          <w:lang w:val="sr-Cyrl-RS"/>
        </w:rPr>
        <w:t xml:space="preserve"> </w:t>
      </w:r>
      <w:proofErr w:type="spellStart"/>
      <w:r w:rsidRPr="002E7F01">
        <w:rPr>
          <w:rFonts w:ascii="Century Gothic" w:hAnsi="Century Gothic" w:cs="Arial"/>
          <w:bCs/>
        </w:rPr>
        <w:t>је</w:t>
      </w:r>
      <w:proofErr w:type="spellEnd"/>
      <w:r w:rsidRPr="002E7F01">
        <w:rPr>
          <w:rFonts w:ascii="Century Gothic" w:hAnsi="Century Gothic" w:cs="Arial"/>
          <w:bCs/>
        </w:rPr>
        <w:t xml:space="preserve"> </w:t>
      </w:r>
      <w:r w:rsidR="00DC6379">
        <w:rPr>
          <w:rFonts w:ascii="Century Gothic" w:hAnsi="Century Gothic" w:cs="Arial"/>
          <w:bCs/>
          <w:lang w:val="sr-Cyrl-RS"/>
        </w:rPr>
        <w:t>177</w:t>
      </w:r>
      <w:r w:rsidRPr="002E7F01">
        <w:rPr>
          <w:rFonts w:ascii="Century Gothic" w:hAnsi="Century Gothic" w:cs="Arial"/>
          <w:bCs/>
        </w:rPr>
        <w:t>.</w:t>
      </w:r>
      <w:r w:rsidR="00DC6379">
        <w:rPr>
          <w:rFonts w:ascii="Century Gothic" w:hAnsi="Century Gothic" w:cs="Arial"/>
          <w:bCs/>
          <w:lang w:val="sr-Cyrl-RS"/>
        </w:rPr>
        <w:t>46</w:t>
      </w:r>
      <w:r w:rsidRPr="002E7F01">
        <w:rPr>
          <w:rFonts w:ascii="Century Gothic" w:hAnsi="Century Gothic" w:cs="Arial"/>
          <w:bCs/>
        </w:rPr>
        <w:t>м</w:t>
      </w:r>
      <w:r w:rsidRPr="002E7F01">
        <w:rPr>
          <w:rFonts w:ascii="Century Gothic" w:hAnsi="Century Gothic" w:cs="Arial"/>
          <w:bCs/>
          <w:vertAlign w:val="superscript"/>
        </w:rPr>
        <w:t>2</w:t>
      </w:r>
      <w:r w:rsidRPr="002E7F01">
        <w:rPr>
          <w:rFonts w:ascii="Century Gothic" w:hAnsi="Century Gothic" w:cs="Arial"/>
          <w:bCs/>
        </w:rPr>
        <w:t xml:space="preserve">, </w:t>
      </w:r>
      <w:r w:rsidR="00DC6379">
        <w:rPr>
          <w:rFonts w:ascii="Century Gothic" w:hAnsi="Century Gothic" w:cs="Arial"/>
          <w:bCs/>
          <w:lang w:val="sr-Cyrl-RS"/>
        </w:rPr>
        <w:t>а Пасареле 2 је 60.05</w:t>
      </w:r>
      <w:r w:rsidRPr="002E7F01">
        <w:rPr>
          <w:rFonts w:ascii="Century Gothic" w:hAnsi="Century Gothic" w:cs="Arial"/>
          <w:bCs/>
        </w:rPr>
        <w:t xml:space="preserve"> </w:t>
      </w:r>
      <w:r>
        <w:rPr>
          <w:rFonts w:ascii="Century Gothic" w:hAnsi="Century Gothic" w:cs="Arial"/>
          <w:bCs/>
        </w:rPr>
        <w:t>m</w:t>
      </w:r>
      <w:r w:rsidRPr="002E7F01">
        <w:rPr>
          <w:rFonts w:ascii="Century Gothic" w:hAnsi="Century Gothic" w:cs="Arial"/>
          <w:bCs/>
          <w:vertAlign w:val="superscript"/>
        </w:rPr>
        <w:t>2</w:t>
      </w:r>
    </w:p>
    <w:p w14:paraId="64C4ACD8" w14:textId="48CEFA87" w:rsidR="006D044B" w:rsidRDefault="006D044B" w:rsidP="006D044B">
      <w:pPr>
        <w:pStyle w:val="ListParagraph"/>
        <w:spacing w:after="0"/>
        <w:ind w:left="0"/>
        <w:jc w:val="both"/>
        <w:rPr>
          <w:rFonts w:ascii="Century Gothic" w:hAnsi="Century Gothic" w:cs="Arial"/>
          <w:bCs/>
          <w:lang w:val="sr-Cyrl-RS"/>
        </w:rPr>
      </w:pPr>
      <w:r w:rsidRPr="00DF67ED">
        <w:rPr>
          <w:rFonts w:ascii="Century Gothic" w:hAnsi="Century Gothic" w:cs="Arial"/>
          <w:b/>
          <w:bCs/>
          <w:lang w:val="sr-Cyrl-RS"/>
        </w:rPr>
        <w:t>У</w:t>
      </w:r>
      <w:proofErr w:type="spellStart"/>
      <w:r w:rsidRPr="00DF67ED">
        <w:rPr>
          <w:rFonts w:ascii="Century Gothic" w:hAnsi="Century Gothic" w:cs="Arial"/>
          <w:b/>
          <w:bCs/>
        </w:rPr>
        <w:t>купна</w:t>
      </w:r>
      <w:proofErr w:type="spellEnd"/>
      <w:r w:rsidRPr="00DF67ED">
        <w:rPr>
          <w:rFonts w:ascii="Century Gothic" w:hAnsi="Century Gothic" w:cs="Arial"/>
          <w:b/>
          <w:bCs/>
        </w:rPr>
        <w:t xml:space="preserve"> БРУТО </w:t>
      </w:r>
      <w:proofErr w:type="spellStart"/>
      <w:r w:rsidRPr="00DF67ED">
        <w:rPr>
          <w:rFonts w:ascii="Century Gothic" w:hAnsi="Century Gothic" w:cs="Arial"/>
          <w:b/>
          <w:bCs/>
        </w:rPr>
        <w:t>површина</w:t>
      </w:r>
      <w:proofErr w:type="spellEnd"/>
      <w:r w:rsidRPr="002E7F01">
        <w:rPr>
          <w:rFonts w:ascii="Century Gothic" w:hAnsi="Century Gothic" w:cs="Arial"/>
          <w:bCs/>
        </w:rPr>
        <w:t xml:space="preserve"> </w:t>
      </w:r>
      <w:r>
        <w:rPr>
          <w:rFonts w:ascii="Century Gothic" w:hAnsi="Century Gothic" w:cs="Arial"/>
          <w:bCs/>
          <w:lang w:val="sr-Cyrl-RS"/>
        </w:rPr>
        <w:t>Пасареле 1 је</w:t>
      </w:r>
      <w:r w:rsidRPr="002E7F01">
        <w:rPr>
          <w:rFonts w:ascii="Century Gothic" w:hAnsi="Century Gothic" w:cs="Arial"/>
          <w:bCs/>
        </w:rPr>
        <w:t xml:space="preserve"> 1</w:t>
      </w:r>
      <w:r w:rsidR="00DC6379">
        <w:rPr>
          <w:rFonts w:ascii="Century Gothic" w:hAnsi="Century Gothic" w:cs="Arial"/>
          <w:bCs/>
          <w:lang w:val="sr-Cyrl-RS"/>
        </w:rPr>
        <w:t>86</w:t>
      </w:r>
      <w:r w:rsidR="00DC6379">
        <w:rPr>
          <w:rFonts w:ascii="Century Gothic" w:hAnsi="Century Gothic" w:cs="Arial"/>
          <w:bCs/>
        </w:rPr>
        <w:t>.</w:t>
      </w:r>
      <w:r w:rsidR="00DC6379">
        <w:rPr>
          <w:rFonts w:ascii="Century Gothic" w:hAnsi="Century Gothic" w:cs="Arial"/>
          <w:bCs/>
          <w:lang w:val="sr-Cyrl-RS"/>
        </w:rPr>
        <w:t>21</w:t>
      </w:r>
      <w:r w:rsidRPr="002E7F01">
        <w:rPr>
          <w:rFonts w:ascii="Century Gothic" w:hAnsi="Century Gothic" w:cs="Arial"/>
          <w:bCs/>
        </w:rPr>
        <w:t>м</w:t>
      </w:r>
      <w:r w:rsidRPr="002E7F01">
        <w:rPr>
          <w:rFonts w:ascii="Century Gothic" w:hAnsi="Century Gothic" w:cs="Arial"/>
          <w:bCs/>
          <w:vertAlign w:val="superscript"/>
        </w:rPr>
        <w:t>2</w:t>
      </w:r>
      <w:r w:rsidR="00DC6379">
        <w:rPr>
          <w:rFonts w:ascii="Century Gothic" w:hAnsi="Century Gothic" w:cs="Arial"/>
          <w:bCs/>
          <w:lang w:val="sr-Cyrl-RS"/>
        </w:rPr>
        <w:t>, а Пасереле 2 је 65,20</w:t>
      </w:r>
      <w:r w:rsidRPr="002E7F01">
        <w:rPr>
          <w:rFonts w:ascii="Century Gothic" w:hAnsi="Century Gothic" w:cs="Arial"/>
          <w:bCs/>
        </w:rPr>
        <w:t xml:space="preserve"> </w:t>
      </w:r>
      <w:r>
        <w:rPr>
          <w:rFonts w:ascii="Century Gothic" w:hAnsi="Century Gothic" w:cs="Arial"/>
          <w:bCs/>
        </w:rPr>
        <w:t>m</w:t>
      </w:r>
      <w:r w:rsidRPr="002E7F01">
        <w:rPr>
          <w:rFonts w:ascii="Century Gothic" w:hAnsi="Century Gothic" w:cs="Arial"/>
          <w:bCs/>
          <w:vertAlign w:val="superscript"/>
        </w:rPr>
        <w:t>2</w:t>
      </w:r>
      <w:r>
        <w:rPr>
          <w:rFonts w:ascii="Century Gothic" w:hAnsi="Century Gothic" w:cs="Arial"/>
          <w:bCs/>
        </w:rPr>
        <w:t xml:space="preserve"> </w:t>
      </w:r>
    </w:p>
    <w:p w14:paraId="6827CC5C" w14:textId="6594FA93" w:rsidR="006D044B" w:rsidRPr="005838A4" w:rsidRDefault="006D044B" w:rsidP="006D044B">
      <w:pPr>
        <w:spacing w:after="0"/>
        <w:rPr>
          <w:rFonts w:ascii="Century Gothic" w:hAnsi="Century Gothic"/>
          <w:bCs/>
          <w:lang w:val="sr-Cyrl-RS"/>
        </w:rPr>
      </w:pPr>
      <w:r w:rsidRPr="009E030C">
        <w:rPr>
          <w:rFonts w:ascii="Century Gothic" w:hAnsi="Century Gothic"/>
          <w:bCs/>
          <w:lang w:val="sr-Cyrl-RS"/>
        </w:rPr>
        <w:t xml:space="preserve">Најнижа апсолутна кота </w:t>
      </w:r>
      <w:r>
        <w:rPr>
          <w:rFonts w:ascii="Century Gothic" w:hAnsi="Century Gothic"/>
          <w:bCs/>
          <w:lang w:val="sr-Cyrl-RS"/>
        </w:rPr>
        <w:t>пода надземне</w:t>
      </w:r>
      <w:r w:rsidRPr="009E030C">
        <w:rPr>
          <w:rFonts w:ascii="Century Gothic" w:hAnsi="Century Gothic"/>
          <w:bCs/>
          <w:lang w:val="sr-Cyrl-RS"/>
        </w:rPr>
        <w:t xml:space="preserve"> топле везе</w:t>
      </w:r>
      <w:r>
        <w:rPr>
          <w:rFonts w:ascii="Century Gothic" w:hAnsi="Century Gothic"/>
          <w:bCs/>
          <w:lang w:val="sr-Cyrl-RS"/>
        </w:rPr>
        <w:t xml:space="preserve"> Пасареле 1 и 2 је 197.37</w:t>
      </w:r>
      <w:r w:rsidRPr="009E030C">
        <w:rPr>
          <w:rFonts w:ascii="Century Gothic" w:hAnsi="Century Gothic"/>
          <w:bCs/>
          <w:lang w:val="sr-Cyrl-RS"/>
        </w:rPr>
        <w:t xml:space="preserve"> </w:t>
      </w:r>
      <w:r>
        <w:rPr>
          <w:rFonts w:ascii="Century Gothic" w:hAnsi="Century Gothic"/>
          <w:bCs/>
          <w:lang w:val="sr-Cyrl-RS"/>
        </w:rPr>
        <w:t>m нв, док је н</w:t>
      </w:r>
      <w:r w:rsidR="00A2799B">
        <w:rPr>
          <w:rFonts w:ascii="Century Gothic" w:hAnsi="Century Gothic"/>
          <w:bCs/>
          <w:lang w:val="sr-Cyrl-RS"/>
        </w:rPr>
        <w:t xml:space="preserve">ајвиша кота крова Пасарела </w:t>
      </w:r>
      <w:r>
        <w:rPr>
          <w:rFonts w:ascii="Century Gothic" w:hAnsi="Century Gothic"/>
          <w:bCs/>
          <w:lang w:val="sr-Cyrl-RS"/>
        </w:rPr>
        <w:t xml:space="preserve"> 205.0</w:t>
      </w:r>
      <w:r w:rsidRPr="009E030C">
        <w:rPr>
          <w:rFonts w:ascii="Century Gothic" w:hAnsi="Century Gothic"/>
          <w:bCs/>
          <w:lang w:val="sr-Cyrl-RS"/>
        </w:rPr>
        <w:t>0</w:t>
      </w:r>
      <w:r>
        <w:rPr>
          <w:rFonts w:ascii="Century Gothic" w:hAnsi="Century Gothic"/>
          <w:bCs/>
          <w:lang w:val="sr-Cyrl-RS"/>
        </w:rPr>
        <w:t xml:space="preserve"> m нв.</w:t>
      </w:r>
    </w:p>
    <w:p w14:paraId="59D7C2DB" w14:textId="77777777" w:rsidR="006D044B" w:rsidRDefault="006D044B" w:rsidP="006D044B">
      <w:pPr>
        <w:pStyle w:val="ListParagraph"/>
        <w:spacing w:after="0"/>
        <w:ind w:left="0"/>
        <w:jc w:val="both"/>
        <w:rPr>
          <w:rFonts w:ascii="Century Gothic" w:hAnsi="Century Gothic" w:cs="Arial"/>
          <w:bCs/>
          <w:lang w:val="sr-Cyrl-RS"/>
        </w:rPr>
      </w:pPr>
      <w:r>
        <w:rPr>
          <w:rFonts w:ascii="Century Gothic" w:hAnsi="Century Gothic" w:cs="Arial"/>
          <w:bCs/>
          <w:lang w:val="sr-Cyrl-RS"/>
        </w:rPr>
        <w:t>Предвиђена светла висина пасарела у најнижем делу је 3.00м.</w:t>
      </w:r>
    </w:p>
    <w:p w14:paraId="455B38CE" w14:textId="77777777" w:rsidR="006D044B" w:rsidRPr="00DF67ED" w:rsidRDefault="006D044B" w:rsidP="006D044B">
      <w:pPr>
        <w:spacing w:after="0"/>
        <w:rPr>
          <w:rFonts w:ascii="Century Gothic" w:hAnsi="Century Gothic"/>
          <w:bCs/>
          <w:lang w:val="sr-Cyrl-RS"/>
        </w:rPr>
      </w:pPr>
      <w:r>
        <w:rPr>
          <w:rFonts w:ascii="Century Gothic" w:hAnsi="Century Gothic"/>
          <w:bCs/>
          <w:lang w:val="sr-Cyrl-RS"/>
        </w:rPr>
        <w:t>Први спрат</w:t>
      </w:r>
      <w:r w:rsidRPr="009E030C">
        <w:rPr>
          <w:rFonts w:ascii="Century Gothic" w:hAnsi="Century Gothic"/>
          <w:bCs/>
          <w:lang w:val="sr-Cyrl-RS"/>
        </w:rPr>
        <w:t xml:space="preserve"> </w:t>
      </w:r>
      <w:r>
        <w:rPr>
          <w:rFonts w:ascii="Century Gothic" w:hAnsi="Century Gothic"/>
          <w:bCs/>
          <w:lang w:val="sr-Cyrl-RS"/>
        </w:rPr>
        <w:t>О</w:t>
      </w:r>
      <w:r w:rsidRPr="009E030C">
        <w:rPr>
          <w:rFonts w:ascii="Century Gothic" w:hAnsi="Century Gothic"/>
          <w:bCs/>
          <w:lang w:val="sr-Cyrl-RS"/>
        </w:rPr>
        <w:t xml:space="preserve">бјекта 14А је нивелационо усклађен са котом </w:t>
      </w:r>
      <w:r>
        <w:rPr>
          <w:rFonts w:ascii="Century Gothic" w:hAnsi="Century Gothic"/>
          <w:bCs/>
          <w:lang w:val="sr-Cyrl-RS"/>
        </w:rPr>
        <w:t>првог спрата</w:t>
      </w:r>
      <w:r w:rsidRPr="009E030C">
        <w:rPr>
          <w:rFonts w:ascii="Century Gothic" w:hAnsi="Century Gothic"/>
          <w:bCs/>
          <w:lang w:val="sr-Cyrl-RS"/>
        </w:rPr>
        <w:t xml:space="preserve"> Објекта 12</w:t>
      </w:r>
      <w:r>
        <w:rPr>
          <w:rFonts w:ascii="Century Gothic" w:hAnsi="Century Gothic"/>
          <w:bCs/>
          <w:lang w:val="sr-Cyrl-RS"/>
        </w:rPr>
        <w:t xml:space="preserve"> и на даље објеката 14 и 15 увођењ</w:t>
      </w:r>
      <w:r w:rsidRPr="009E030C">
        <w:rPr>
          <w:rFonts w:ascii="Century Gothic" w:hAnsi="Century Gothic"/>
          <w:bCs/>
          <w:lang w:val="sr-Cyrl-RS"/>
        </w:rPr>
        <w:t>ем рамп</w:t>
      </w:r>
      <w:r>
        <w:rPr>
          <w:rFonts w:ascii="Century Gothic" w:hAnsi="Century Gothic"/>
          <w:bCs/>
          <w:lang w:val="sr-Cyrl-RS"/>
        </w:rPr>
        <w:t>и</w:t>
      </w:r>
      <w:r w:rsidRPr="009E030C">
        <w:rPr>
          <w:rFonts w:ascii="Century Gothic" w:hAnsi="Century Gothic"/>
          <w:bCs/>
          <w:lang w:val="sr-Cyrl-RS"/>
        </w:rPr>
        <w:t xml:space="preserve"> </w:t>
      </w:r>
      <w:r>
        <w:rPr>
          <w:rFonts w:ascii="Century Gothic" w:hAnsi="Century Gothic"/>
          <w:bCs/>
          <w:lang w:val="sr-Cyrl-RS"/>
        </w:rPr>
        <w:t xml:space="preserve">на предвиђеним местима </w:t>
      </w:r>
      <w:r w:rsidRPr="009E030C">
        <w:rPr>
          <w:rFonts w:ascii="Century Gothic" w:hAnsi="Century Gothic"/>
          <w:bCs/>
          <w:lang w:val="sr-Cyrl-RS"/>
        </w:rPr>
        <w:t>максималног нагиба 5% за несметано кретање и</w:t>
      </w:r>
      <w:r>
        <w:rPr>
          <w:rFonts w:ascii="Century Gothic" w:hAnsi="Century Gothic"/>
          <w:bCs/>
          <w:lang w:val="sr-Cyrl-RS"/>
        </w:rPr>
        <w:t xml:space="preserve"> превоз пацијената и запослених.</w:t>
      </w:r>
    </w:p>
    <w:p w14:paraId="579F0A3B" w14:textId="77777777" w:rsidR="006D044B" w:rsidRPr="00E301F0" w:rsidRDefault="006D044B" w:rsidP="006D044B">
      <w:pPr>
        <w:spacing w:after="0"/>
        <w:jc w:val="both"/>
        <w:rPr>
          <w:rFonts w:ascii="Century Gothic" w:hAnsi="Century Gothic" w:cs="Arial"/>
          <w:lang w:val="sr-Cyrl-RS"/>
        </w:rPr>
      </w:pPr>
      <w:r w:rsidRPr="00E301F0">
        <w:rPr>
          <w:rFonts w:ascii="Century Gothic" w:hAnsi="Century Gothic" w:cs="Arial"/>
          <w:lang w:val="sr-Cyrl-RS"/>
        </w:rPr>
        <w:t xml:space="preserve">Главна конструкција се састоји од пешачке табле, подужних и попречних носача, главних подужних решеткастих носача, попречних кровних носача преко којих се ослањају рожњаче са дијагоналама спрега у равни крова, и покривача од челичног профилисаног лима. </w:t>
      </w:r>
    </w:p>
    <w:p w14:paraId="0B5859A5" w14:textId="77777777" w:rsidR="006D044B" w:rsidRPr="00E301F0" w:rsidRDefault="006D044B" w:rsidP="006D044B">
      <w:pPr>
        <w:spacing w:after="0"/>
        <w:jc w:val="both"/>
        <w:rPr>
          <w:rFonts w:ascii="Century Gothic" w:hAnsi="Century Gothic" w:cs="Arial"/>
          <w:lang w:val="sr-Cyrl-RS"/>
        </w:rPr>
      </w:pPr>
      <w:r w:rsidRPr="00E301F0">
        <w:rPr>
          <w:rFonts w:ascii="Century Gothic" w:hAnsi="Century Gothic" w:cs="Arial"/>
          <w:lang w:val="sr-Cyrl-RS"/>
        </w:rPr>
        <w:t xml:space="preserve">Главни подужни решеткасти носачи су паралелни континуални </w:t>
      </w:r>
      <w:r>
        <w:rPr>
          <w:rFonts w:ascii="Century Gothic" w:hAnsi="Century Gothic" w:cs="Arial"/>
          <w:lang w:val="sr-Cyrl-RS"/>
        </w:rPr>
        <w:t xml:space="preserve">челични </w:t>
      </w:r>
      <w:r w:rsidRPr="00E301F0">
        <w:rPr>
          <w:rFonts w:ascii="Century Gothic" w:hAnsi="Century Gothic" w:cs="Arial"/>
          <w:lang w:val="sr-Cyrl-RS"/>
        </w:rPr>
        <w:t>носачи</w:t>
      </w:r>
      <w:r>
        <w:rPr>
          <w:rFonts w:ascii="Century Gothic" w:hAnsi="Century Gothic" w:cs="Arial"/>
          <w:lang w:val="sr-Cyrl-RS"/>
        </w:rPr>
        <w:t>.</w:t>
      </w:r>
    </w:p>
    <w:p w14:paraId="5773CB1C" w14:textId="77777777" w:rsidR="006D044B" w:rsidRPr="00E301F0" w:rsidRDefault="006D044B" w:rsidP="006D044B">
      <w:pPr>
        <w:spacing w:after="0"/>
        <w:jc w:val="both"/>
        <w:rPr>
          <w:rFonts w:ascii="Century Gothic" w:hAnsi="Century Gothic" w:cs="Arial"/>
          <w:lang w:val="sr-Cyrl-RS"/>
        </w:rPr>
      </w:pPr>
      <w:r w:rsidRPr="00E301F0">
        <w:rPr>
          <w:rFonts w:ascii="Century Gothic" w:hAnsi="Century Gothic" w:cs="Arial"/>
          <w:lang w:val="sr-Cyrl-RS"/>
        </w:rPr>
        <w:t>Пасарела се преко непокретних и покретних лежишта ослања на бетонске стубове, по два на сваком месту ослањања.</w:t>
      </w:r>
    </w:p>
    <w:p w14:paraId="1043C58B" w14:textId="77777777" w:rsidR="006D044B" w:rsidRPr="00E301F0" w:rsidRDefault="006D044B" w:rsidP="006D044B">
      <w:pPr>
        <w:spacing w:after="0"/>
        <w:jc w:val="both"/>
        <w:rPr>
          <w:rFonts w:ascii="Century Gothic" w:hAnsi="Century Gothic" w:cs="Arial"/>
          <w:lang w:val="sr-Cyrl-RS"/>
        </w:rPr>
      </w:pPr>
      <w:r w:rsidRPr="00E301F0">
        <w:rPr>
          <w:rFonts w:ascii="Century Gothic" w:hAnsi="Century Gothic" w:cs="Arial"/>
          <w:lang w:val="sr-Cyrl-RS"/>
        </w:rPr>
        <w:t xml:space="preserve">Стубови су </w:t>
      </w:r>
      <w:r>
        <w:rPr>
          <w:rFonts w:ascii="Century Gothic" w:hAnsi="Century Gothic" w:cs="Arial"/>
          <w:lang w:val="sr-Cyrl-RS"/>
        </w:rPr>
        <w:t>правоугаоног</w:t>
      </w:r>
      <w:r w:rsidRPr="00E301F0">
        <w:rPr>
          <w:rFonts w:ascii="Century Gothic" w:hAnsi="Century Gothic" w:cs="Arial"/>
          <w:lang w:val="sr-Cyrl-RS"/>
        </w:rPr>
        <w:t xml:space="preserve"> пресека дим. </w:t>
      </w:r>
      <w:r>
        <w:rPr>
          <w:rFonts w:ascii="Century Gothic" w:hAnsi="Century Gothic" w:cs="Arial"/>
          <w:lang w:val="sr-Cyrl-RS"/>
        </w:rPr>
        <w:t>4</w:t>
      </w:r>
      <w:r w:rsidRPr="00E301F0">
        <w:rPr>
          <w:rFonts w:ascii="Century Gothic" w:hAnsi="Century Gothic" w:cs="Arial"/>
          <w:lang w:val="sr-Cyrl-RS"/>
        </w:rPr>
        <w:t>0/</w:t>
      </w:r>
      <w:r>
        <w:rPr>
          <w:rFonts w:ascii="Century Gothic" w:hAnsi="Century Gothic" w:cs="Arial"/>
          <w:lang w:val="sr-Cyrl-RS"/>
        </w:rPr>
        <w:t>5</w:t>
      </w:r>
      <w:r w:rsidRPr="00E301F0">
        <w:rPr>
          <w:rFonts w:ascii="Century Gothic" w:hAnsi="Century Gothic" w:cs="Arial"/>
          <w:lang w:val="sr-Cyrl-RS"/>
        </w:rPr>
        <w:t>0cm у врху спојени гредама дим. 50/50cm.</w:t>
      </w:r>
      <w:r>
        <w:rPr>
          <w:rFonts w:ascii="Century Gothic" w:hAnsi="Century Gothic" w:cs="Arial"/>
          <w:lang w:val="sr-Cyrl-RS"/>
        </w:rPr>
        <w:t xml:space="preserve"> </w:t>
      </w:r>
    </w:p>
    <w:p w14:paraId="12FE2D35" w14:textId="77777777" w:rsidR="006D044B" w:rsidRPr="00E301F0" w:rsidRDefault="006D044B" w:rsidP="006D044B">
      <w:pPr>
        <w:spacing w:after="0"/>
        <w:jc w:val="both"/>
        <w:rPr>
          <w:rFonts w:ascii="Century Gothic" w:hAnsi="Century Gothic" w:cs="Arial"/>
          <w:lang w:val="sr-Cyrl-RS"/>
        </w:rPr>
      </w:pPr>
      <w:r w:rsidRPr="00E301F0">
        <w:rPr>
          <w:rFonts w:ascii="Century Gothic" w:hAnsi="Century Gothic" w:cs="Arial"/>
          <w:lang w:val="sr-Cyrl-RS"/>
        </w:rPr>
        <w:t xml:space="preserve">Основни материјал главне распонске конструкције је челик квалитета S235Ј0. Конструкција пешачке пасареле је фундирана </w:t>
      </w:r>
      <w:r>
        <w:rPr>
          <w:rFonts w:ascii="Century Gothic" w:hAnsi="Century Gothic" w:cs="Arial"/>
          <w:lang w:val="sr-Cyrl-RS"/>
        </w:rPr>
        <w:t xml:space="preserve">делом на АБ плочи укопане подземне топле везе, а делом </w:t>
      </w:r>
      <w:r w:rsidRPr="00E301F0">
        <w:rPr>
          <w:rFonts w:ascii="Century Gothic" w:hAnsi="Century Gothic" w:cs="Arial"/>
          <w:lang w:val="sr-Cyrl-RS"/>
        </w:rPr>
        <w:t xml:space="preserve">на </w:t>
      </w:r>
      <w:r>
        <w:rPr>
          <w:rFonts w:ascii="Century Gothic" w:hAnsi="Century Gothic" w:cs="Arial"/>
          <w:lang w:val="sr-Cyrl-RS"/>
        </w:rPr>
        <w:t>темељној АБ плочи дебљине 60cm.</w:t>
      </w:r>
      <w:r w:rsidRPr="00E301F0">
        <w:rPr>
          <w:rFonts w:ascii="Century Gothic" w:hAnsi="Century Gothic" w:cs="Arial"/>
          <w:lang w:val="sr-Cyrl-RS"/>
        </w:rPr>
        <w:t xml:space="preserve"> </w:t>
      </w:r>
      <w:r>
        <w:rPr>
          <w:rFonts w:ascii="Century Gothic" w:hAnsi="Century Gothic" w:cs="Arial"/>
          <w:lang w:val="sr-Cyrl-RS"/>
        </w:rPr>
        <w:t>Спој пасарела је на месту промене ослањања раздвојен дилатацијом.</w:t>
      </w:r>
    </w:p>
    <w:p w14:paraId="3C18F736" w14:textId="77777777" w:rsidR="006D044B" w:rsidRPr="00E301F0" w:rsidRDefault="006D044B" w:rsidP="006D044B">
      <w:pPr>
        <w:spacing w:after="0"/>
        <w:jc w:val="both"/>
        <w:rPr>
          <w:rFonts w:ascii="Century Gothic" w:hAnsi="Century Gothic" w:cs="Arial"/>
          <w:lang w:val="sr-Cyrl-RS"/>
        </w:rPr>
      </w:pPr>
      <w:r w:rsidRPr="00E301F0">
        <w:rPr>
          <w:rFonts w:ascii="Century Gothic" w:hAnsi="Century Gothic" w:cs="Arial"/>
          <w:lang w:val="sr-Cyrl-RS"/>
        </w:rPr>
        <w:t>Фасада је зид завеса израђена од застакљених</w:t>
      </w:r>
      <w:r>
        <w:rPr>
          <w:rFonts w:ascii="Century Gothic" w:hAnsi="Century Gothic" w:cs="Arial"/>
          <w:lang w:val="sr-Cyrl-RS"/>
        </w:rPr>
        <w:t xml:space="preserve"> </w:t>
      </w:r>
      <w:r w:rsidRPr="00E301F0">
        <w:rPr>
          <w:rFonts w:ascii="Century Gothic" w:hAnsi="Century Gothic" w:cs="Arial"/>
          <w:lang w:val="sr-Cyrl-RS"/>
        </w:rPr>
        <w:t>и пуних елемената ослоњена на челичне елементе конструкције пасареле.</w:t>
      </w:r>
      <w:r>
        <w:rPr>
          <w:rFonts w:ascii="Century Gothic" w:hAnsi="Century Gothic" w:cs="Arial"/>
          <w:lang w:val="sr-Cyrl-RS"/>
        </w:rPr>
        <w:t xml:space="preserve"> Пуни елементи фасаде су од Ал </w:t>
      </w:r>
      <w:r w:rsidRPr="00E301F0">
        <w:rPr>
          <w:rFonts w:ascii="Century Gothic" w:hAnsi="Century Gothic" w:cs="Arial"/>
          <w:lang w:val="sr-Cyrl-RS"/>
        </w:rPr>
        <w:t xml:space="preserve">лима са термоизолационом испуном. </w:t>
      </w:r>
    </w:p>
    <w:p w14:paraId="24D0ABDC" w14:textId="77777777" w:rsidR="006D044B" w:rsidRPr="00E301F0" w:rsidRDefault="006D044B" w:rsidP="006D044B">
      <w:pPr>
        <w:spacing w:after="0"/>
        <w:jc w:val="both"/>
        <w:rPr>
          <w:rFonts w:ascii="Century Gothic" w:hAnsi="Century Gothic" w:cs="Arial"/>
          <w:lang w:val="sr-Cyrl-RS"/>
        </w:rPr>
      </w:pPr>
      <w:r w:rsidRPr="00E301F0">
        <w:rPr>
          <w:rFonts w:ascii="Century Gothic" w:hAnsi="Century Gothic" w:cs="Arial"/>
          <w:lang w:val="sr-Cyrl-RS"/>
        </w:rPr>
        <w:t>Кров је пројектован као раван, са припадајућим слојевима. Покривач је ФПО мембрана, нагиб крова 1%.</w:t>
      </w:r>
    </w:p>
    <w:p w14:paraId="745DD735" w14:textId="77777777" w:rsidR="006D044B" w:rsidRPr="00E301F0" w:rsidRDefault="006D044B" w:rsidP="006D044B">
      <w:pPr>
        <w:spacing w:after="0"/>
        <w:jc w:val="both"/>
        <w:rPr>
          <w:rFonts w:ascii="Century Gothic" w:hAnsi="Century Gothic" w:cs="Arial"/>
          <w:lang w:val="sr-Cyrl-RS"/>
        </w:rPr>
      </w:pPr>
      <w:r w:rsidRPr="00E301F0">
        <w:rPr>
          <w:rFonts w:ascii="Century Gothic" w:hAnsi="Century Gothic" w:cs="Arial"/>
          <w:lang w:val="sr-Cyrl-RS"/>
        </w:rPr>
        <w:t xml:space="preserve">Парапетни зид је облога доње везе вертикалних, челичних елемената конструкције. Израђује се од гипскартонских плоча на потконструкцији. Завршна обрада је винил на одговарајућем лепку. </w:t>
      </w:r>
    </w:p>
    <w:p w14:paraId="4F16069C" w14:textId="77777777" w:rsidR="006D044B" w:rsidRPr="00E301F0" w:rsidRDefault="006D044B" w:rsidP="006D044B">
      <w:pPr>
        <w:spacing w:after="0"/>
        <w:jc w:val="both"/>
        <w:rPr>
          <w:rFonts w:ascii="Century Gothic" w:hAnsi="Century Gothic" w:cs="Arial"/>
          <w:lang w:val="sr-Cyrl-RS"/>
        </w:rPr>
      </w:pPr>
      <w:r w:rsidRPr="00E301F0">
        <w:rPr>
          <w:rFonts w:ascii="Century Gothic" w:hAnsi="Century Gothic" w:cs="Arial"/>
          <w:lang w:val="sr-Cyrl-RS"/>
        </w:rPr>
        <w:t>Са горње стране се уграђује парапетна клупица.</w:t>
      </w:r>
    </w:p>
    <w:p w14:paraId="1B088057" w14:textId="77777777" w:rsidR="006D044B" w:rsidRPr="00E301F0" w:rsidRDefault="006D044B" w:rsidP="006D044B">
      <w:pPr>
        <w:spacing w:after="0"/>
        <w:jc w:val="both"/>
        <w:rPr>
          <w:rFonts w:ascii="Century Gothic" w:hAnsi="Century Gothic" w:cs="Arial"/>
          <w:lang w:val="sr-Cyrl-RS"/>
        </w:rPr>
      </w:pPr>
      <w:r w:rsidRPr="00E301F0">
        <w:rPr>
          <w:rFonts w:ascii="Century Gothic" w:hAnsi="Century Gothic" w:cs="Arial"/>
          <w:lang w:val="sr-Cyrl-RS"/>
        </w:rPr>
        <w:t xml:space="preserve">Конструкција пода се састоји од пешачке табле д=12cm – челични профилисани лим преко којег се уграђује слој армираног бетона, која се ослања на подужне и попречне челичне носаче конструкције топле везе. </w:t>
      </w:r>
    </w:p>
    <w:p w14:paraId="30305223" w14:textId="77777777" w:rsidR="006D044B" w:rsidRPr="00E301F0" w:rsidRDefault="006D044B" w:rsidP="006D044B">
      <w:pPr>
        <w:spacing w:after="0"/>
        <w:jc w:val="both"/>
        <w:rPr>
          <w:rFonts w:ascii="Century Gothic" w:hAnsi="Century Gothic" w:cs="Arial"/>
          <w:lang w:val="sr-Cyrl-RS"/>
        </w:rPr>
      </w:pPr>
      <w:r w:rsidRPr="00E301F0">
        <w:rPr>
          <w:rFonts w:ascii="Century Gothic" w:hAnsi="Century Gothic" w:cs="Arial"/>
          <w:lang w:val="sr-Cyrl-RS"/>
        </w:rPr>
        <w:t xml:space="preserve">Горња површина бетона се </w:t>
      </w:r>
      <w:r>
        <w:rPr>
          <w:rFonts w:ascii="Century Gothic" w:hAnsi="Century Gothic" w:cs="Arial"/>
          <w:lang w:val="sr-Cyrl-RS"/>
        </w:rPr>
        <w:t>равна</w:t>
      </w:r>
      <w:r w:rsidRPr="00E301F0">
        <w:rPr>
          <w:rFonts w:ascii="Century Gothic" w:hAnsi="Century Gothic" w:cs="Arial"/>
          <w:lang w:val="sr-Cyrl-RS"/>
        </w:rPr>
        <w:t>, а затим се уграђује винил подна облога.</w:t>
      </w:r>
    </w:p>
    <w:p w14:paraId="48CBDBF6" w14:textId="77777777" w:rsidR="006D044B" w:rsidRPr="00E301F0" w:rsidRDefault="006D044B" w:rsidP="006D044B">
      <w:pPr>
        <w:spacing w:after="0"/>
        <w:jc w:val="both"/>
        <w:rPr>
          <w:rFonts w:ascii="Century Gothic" w:hAnsi="Century Gothic" w:cs="Arial"/>
          <w:lang w:val="sr-Cyrl-RS"/>
        </w:rPr>
      </w:pPr>
      <w:r w:rsidRPr="00E301F0">
        <w:rPr>
          <w:rFonts w:ascii="Century Gothic" w:hAnsi="Century Gothic" w:cs="Arial"/>
          <w:lang w:val="sr-Cyrl-RS"/>
        </w:rPr>
        <w:t>Плафон топле везе</w:t>
      </w:r>
    </w:p>
    <w:p w14:paraId="4FC23EA3" w14:textId="77777777" w:rsidR="006D044B" w:rsidRPr="00F904A5" w:rsidRDefault="006D044B" w:rsidP="006D044B">
      <w:pPr>
        <w:spacing w:after="0"/>
        <w:jc w:val="both"/>
        <w:rPr>
          <w:rFonts w:ascii="Century Gothic" w:hAnsi="Century Gothic" w:cs="Arial"/>
        </w:rPr>
      </w:pPr>
      <w:r w:rsidRPr="00E301F0">
        <w:rPr>
          <w:rFonts w:ascii="Century Gothic" w:hAnsi="Century Gothic" w:cs="Arial"/>
          <w:lang w:val="sr-Cyrl-RS"/>
        </w:rPr>
        <w:t xml:space="preserve">Предвиђен је плафон од пластифицираних челичних поцинкованих плоча у скривеној потконструкцији типа „Knauf Ceiling Solutions (KCS) Metal R-Clip F Plain“ или одговарајуће. Мрежни растер плоча је 300x1200x33mm. Металне плоче су глатке, у боји природног алуминијума слично Ral 9006. Ивице плоча су оборене 3x3mm. Потконструкција од носивих и монтажних профила у два ортогонална правца. </w:t>
      </w:r>
    </w:p>
    <w:p w14:paraId="69E9DDFC" w14:textId="77777777" w:rsidR="006D044B" w:rsidRPr="00E301F0" w:rsidRDefault="006D044B" w:rsidP="006D044B">
      <w:pPr>
        <w:spacing w:after="0"/>
        <w:jc w:val="both"/>
        <w:rPr>
          <w:rFonts w:ascii="Century Gothic" w:hAnsi="Century Gothic" w:cs="Arial"/>
          <w:lang w:val="sr-Cyrl-RS"/>
        </w:rPr>
      </w:pPr>
      <w:r w:rsidRPr="00E301F0">
        <w:rPr>
          <w:rFonts w:ascii="Century Gothic" w:hAnsi="Century Gothic" w:cs="Arial"/>
          <w:lang w:val="sr-Cyrl-RS"/>
        </w:rPr>
        <w:t xml:space="preserve">Систем садржи сигурносне опруге против испадања плоча услед дејства ветра, као и компоненте качења од нерђајућег челика, све у скаду са конструкцијом за употребу у спољашњим условима. Плафон задовољава европске TAIM нормативе за израду металних производа. Плафонске плоче су периве свим стандардним благим средствима </w:t>
      </w:r>
      <w:r w:rsidRPr="00E301F0">
        <w:rPr>
          <w:rFonts w:ascii="Century Gothic" w:hAnsi="Century Gothic" w:cs="Arial"/>
          <w:lang w:val="sr-Cyrl-RS"/>
        </w:rPr>
        <w:lastRenderedPageBreak/>
        <w:t xml:space="preserve">за прање. Плоче су у класи негоривих грађевинских материјала А2-с1,д0 према SRPS EN 13501-1. Плафон је отпоран на релативну влажност ваздуха до RH 95%. </w:t>
      </w:r>
    </w:p>
    <w:p w14:paraId="0547F0B0" w14:textId="4BF60688" w:rsidR="00805C67" w:rsidRDefault="006D044B" w:rsidP="006D044B">
      <w:pPr>
        <w:spacing w:after="0"/>
        <w:jc w:val="both"/>
        <w:rPr>
          <w:rFonts w:ascii="Century Gothic" w:hAnsi="Century Gothic" w:cs="Arial"/>
          <w:lang w:val="sr-Cyrl-RS"/>
        </w:rPr>
      </w:pPr>
      <w:r w:rsidRPr="00B415A7">
        <w:rPr>
          <w:rFonts w:ascii="Century Gothic" w:hAnsi="Century Gothic" w:cs="Arial"/>
          <w:lang w:val="sr-Cyrl-RS"/>
        </w:rPr>
        <w:t>Монтажа плафонског система се врши према упутствима, детаљима, спецификацијама и атестима произвођача.</w:t>
      </w:r>
    </w:p>
    <w:p w14:paraId="4516DCCF" w14:textId="77777777" w:rsidR="006D044B" w:rsidRDefault="006D044B" w:rsidP="006D044B">
      <w:pPr>
        <w:spacing w:after="0"/>
        <w:jc w:val="both"/>
        <w:rPr>
          <w:rFonts w:ascii="Century Gothic" w:hAnsi="Century Gothic" w:cs="Arial"/>
          <w:lang w:val="sr-Cyrl-RS"/>
        </w:rPr>
      </w:pPr>
    </w:p>
    <w:p w14:paraId="4D7C3833" w14:textId="41289951" w:rsidR="00A234CD" w:rsidRPr="00FA6BDC" w:rsidRDefault="00FF762C" w:rsidP="00A234CD">
      <w:pPr>
        <w:pBdr>
          <w:bottom w:val="single" w:sz="4" w:space="1" w:color="FABF8F"/>
        </w:pBdr>
        <w:shd w:val="clear" w:color="auto" w:fill="E2EFD9"/>
        <w:spacing w:after="0"/>
        <w:jc w:val="both"/>
        <w:rPr>
          <w:rFonts w:ascii="Century Gothic" w:hAnsi="Century Gothic" w:cs="Arial"/>
          <w:b/>
          <w:lang w:val="sr-Cyrl-CS"/>
        </w:rPr>
      </w:pPr>
      <w:r>
        <w:rPr>
          <w:rFonts w:ascii="Century Gothic" w:hAnsi="Century Gothic" w:cs="Arial"/>
          <w:b/>
          <w:lang w:val="sr-Cyrl-CS"/>
        </w:rPr>
        <w:t>8.</w:t>
      </w:r>
      <w:r w:rsidR="00A234CD" w:rsidRPr="00E624F3">
        <w:rPr>
          <w:rFonts w:ascii="Century Gothic" w:hAnsi="Century Gothic" w:cs="Arial"/>
          <w:b/>
          <w:lang w:val="sr-Cyrl-CS"/>
        </w:rPr>
        <w:t xml:space="preserve">ОБЈЕКАТ 2 (У даљем тексту интерно означен као Објекат 12) - ПОЛИКЛИНИКА </w:t>
      </w:r>
      <w:r w:rsidR="00A234CD">
        <w:rPr>
          <w:rFonts w:ascii="Century Gothic" w:hAnsi="Century Gothic" w:cs="Arial"/>
          <w:b/>
        </w:rPr>
        <w:t xml:space="preserve">- </w:t>
      </w:r>
      <w:r w:rsidR="00A234CD" w:rsidRPr="00FA6BDC">
        <w:rPr>
          <w:rFonts w:ascii="Century Gothic" w:hAnsi="Century Gothic" w:cs="Arial"/>
          <w:b/>
          <w:lang w:val="sr-Cyrl-CS"/>
        </w:rPr>
        <w:t xml:space="preserve"> РЕКОНСТРУКЦИЈА ПОСТОЈЕЋИХ ЕТАЖА И НАДОГРАДЊА ЈЕДНОГ СПРАТА</w:t>
      </w:r>
    </w:p>
    <w:p w14:paraId="3184E85A" w14:textId="77777777" w:rsidR="00A234CD" w:rsidRDefault="00A234CD" w:rsidP="00A234CD">
      <w:pPr>
        <w:spacing w:after="0"/>
        <w:rPr>
          <w:rFonts w:ascii="Century Gothic" w:hAnsi="Century Gothic"/>
          <w:lang w:val="sr-Cyrl-RS"/>
        </w:rPr>
      </w:pPr>
    </w:p>
    <w:p w14:paraId="52D286C8" w14:textId="77777777" w:rsidR="00A234CD" w:rsidRPr="003F7C3C" w:rsidRDefault="00A234CD" w:rsidP="00A234CD">
      <w:pPr>
        <w:spacing w:after="0"/>
        <w:jc w:val="both"/>
        <w:rPr>
          <w:rFonts w:ascii="Century Gothic" w:hAnsi="Century Gothic"/>
        </w:rPr>
      </w:pPr>
      <w:r w:rsidRPr="003F7C3C">
        <w:rPr>
          <w:rFonts w:ascii="Century Gothic" w:hAnsi="Century Gothic"/>
          <w:lang w:val="sr-Cyrl-RS"/>
        </w:rPr>
        <w:t>Објекат</w:t>
      </w:r>
      <w:r w:rsidRPr="003F7C3C">
        <w:rPr>
          <w:rFonts w:ascii="Century Gothic" w:hAnsi="Century Gothic"/>
        </w:rPr>
        <w:t xml:space="preserve"> </w:t>
      </w:r>
      <w:r>
        <w:rPr>
          <w:rFonts w:ascii="Century Gothic" w:hAnsi="Century Gothic"/>
          <w:lang w:val="sr-Cyrl-RS"/>
        </w:rPr>
        <w:t>1</w:t>
      </w:r>
      <w:r w:rsidRPr="003F7C3C">
        <w:rPr>
          <w:rFonts w:ascii="Century Gothic" w:hAnsi="Century Gothic"/>
          <w:lang w:val="sr-Cyrl-RS"/>
        </w:rPr>
        <w:t>2</w:t>
      </w:r>
      <w:r w:rsidRPr="003F7C3C">
        <w:rPr>
          <w:rFonts w:ascii="Century Gothic" w:hAnsi="Century Gothic"/>
        </w:rPr>
        <w:t xml:space="preserve"> ће бити изграђен са </w:t>
      </w:r>
      <w:r w:rsidRPr="003F7C3C">
        <w:rPr>
          <w:rFonts w:ascii="Century Gothic" w:hAnsi="Century Gothic"/>
          <w:lang w:val="sr-Cyrl-RS"/>
        </w:rPr>
        <w:t>2</w:t>
      </w:r>
      <w:r w:rsidRPr="003F7C3C">
        <w:rPr>
          <w:rFonts w:ascii="Century Gothic" w:hAnsi="Century Gothic"/>
        </w:rPr>
        <w:t xml:space="preserve"> етаж</w:t>
      </w:r>
      <w:r w:rsidRPr="003F7C3C">
        <w:rPr>
          <w:rFonts w:ascii="Century Gothic" w:hAnsi="Century Gothic"/>
          <w:lang w:val="sr-Cyrl-RS"/>
        </w:rPr>
        <w:t>е</w:t>
      </w:r>
      <w:r w:rsidRPr="003F7C3C">
        <w:rPr>
          <w:rFonts w:ascii="Century Gothic" w:hAnsi="Century Gothic"/>
        </w:rPr>
        <w:t xml:space="preserve"> изнад земље</w:t>
      </w:r>
      <w:r w:rsidRPr="003F7C3C">
        <w:rPr>
          <w:rFonts w:ascii="Century Gothic" w:hAnsi="Century Gothic"/>
          <w:lang w:val="sr-Cyrl-RS"/>
        </w:rPr>
        <w:t>, од чега</w:t>
      </w:r>
      <w:r>
        <w:rPr>
          <w:rFonts w:ascii="Century Gothic" w:hAnsi="Century Gothic"/>
          <w:lang w:val="sr-Cyrl-RS"/>
        </w:rPr>
        <w:t xml:space="preserve"> </w:t>
      </w:r>
      <w:r w:rsidRPr="003F7C3C">
        <w:rPr>
          <w:rFonts w:ascii="Century Gothic" w:hAnsi="Century Gothic"/>
          <w:lang w:val="sr-Cyrl-RS"/>
        </w:rPr>
        <w:t>реконструисаном подземном и приземном етажом, као и једном надограђеном етажом – 1.спрат, односно планирана спратност објекта је Под+П+1</w:t>
      </w:r>
      <w:r w:rsidRPr="003F7C3C">
        <w:rPr>
          <w:rFonts w:ascii="Century Gothic" w:hAnsi="Century Gothic"/>
        </w:rPr>
        <w:t>.</w:t>
      </w:r>
    </w:p>
    <w:p w14:paraId="7189886F" w14:textId="77777777" w:rsidR="00A234CD" w:rsidRPr="0036317C" w:rsidRDefault="00A234CD" w:rsidP="00A234CD">
      <w:pPr>
        <w:spacing w:after="0"/>
        <w:jc w:val="both"/>
        <w:rPr>
          <w:rFonts w:ascii="Century Gothic" w:hAnsi="Century Gothic"/>
          <w:bCs/>
          <w:lang w:val="sr-Cyrl-RS"/>
        </w:rPr>
      </w:pPr>
      <w:r w:rsidRPr="0036317C">
        <w:rPr>
          <w:rFonts w:ascii="Century Gothic" w:hAnsi="Century Gothic"/>
          <w:b/>
          <w:bCs/>
          <w:lang w:val="sr-Cyrl-RS"/>
        </w:rPr>
        <w:t xml:space="preserve">Укупна </w:t>
      </w:r>
      <w:r w:rsidRPr="0036317C">
        <w:rPr>
          <w:rFonts w:ascii="Century Gothic" w:hAnsi="Century Gothic"/>
          <w:b/>
          <w:bCs/>
        </w:rPr>
        <w:t>Бруто површина</w:t>
      </w:r>
      <w:r w:rsidRPr="0036317C">
        <w:rPr>
          <w:rFonts w:ascii="Century Gothic" w:hAnsi="Century Gothic"/>
          <w:bCs/>
        </w:rPr>
        <w:t xml:space="preserve"> </w:t>
      </w:r>
      <w:r w:rsidRPr="0036317C">
        <w:rPr>
          <w:rFonts w:ascii="Century Gothic" w:hAnsi="Century Gothic"/>
          <w:bCs/>
          <w:lang w:val="sr-Cyrl-RS"/>
        </w:rPr>
        <w:t>свих етажа реконструисаног и надограђеног О</w:t>
      </w:r>
      <w:r w:rsidRPr="0036317C">
        <w:rPr>
          <w:rFonts w:ascii="Century Gothic" w:hAnsi="Century Gothic"/>
          <w:bCs/>
        </w:rPr>
        <w:t xml:space="preserve">бјекта </w:t>
      </w:r>
      <w:r w:rsidRPr="0036317C">
        <w:rPr>
          <w:rFonts w:ascii="Century Gothic" w:hAnsi="Century Gothic"/>
          <w:bCs/>
          <w:lang w:val="sr-Cyrl-RS"/>
        </w:rPr>
        <w:t>12</w:t>
      </w:r>
      <w:r>
        <w:rPr>
          <w:rFonts w:ascii="Century Gothic" w:hAnsi="Century Gothic"/>
          <w:bCs/>
          <w:lang w:val="sr-Cyrl-RS"/>
        </w:rPr>
        <w:t xml:space="preserve"> је 8</w:t>
      </w:r>
      <w:r w:rsidRPr="0036317C">
        <w:rPr>
          <w:rFonts w:ascii="Century Gothic" w:hAnsi="Century Gothic"/>
          <w:bCs/>
        </w:rPr>
        <w:t>.</w:t>
      </w:r>
      <w:r>
        <w:rPr>
          <w:rFonts w:ascii="Century Gothic" w:hAnsi="Century Gothic"/>
          <w:bCs/>
          <w:lang w:val="sr-Cyrl-RS"/>
        </w:rPr>
        <w:t>329</w:t>
      </w:r>
      <w:r w:rsidRPr="0036317C">
        <w:rPr>
          <w:rFonts w:ascii="Century Gothic" w:hAnsi="Century Gothic"/>
          <w:bCs/>
        </w:rPr>
        <w:t>,</w:t>
      </w:r>
      <w:r>
        <w:rPr>
          <w:rFonts w:ascii="Century Gothic" w:hAnsi="Century Gothic"/>
          <w:bCs/>
          <w:lang w:val="sr-Cyrl-RS"/>
        </w:rPr>
        <w:t>08</w:t>
      </w:r>
      <w:r w:rsidRPr="0036317C">
        <w:rPr>
          <w:rFonts w:ascii="Century Gothic" w:hAnsi="Century Gothic"/>
          <w:bCs/>
        </w:rPr>
        <w:t xml:space="preserve"> </w:t>
      </w:r>
      <w:r>
        <w:rPr>
          <w:rFonts w:ascii="Century Gothic" w:hAnsi="Century Gothic"/>
          <w:bCs/>
          <w:lang w:val="sr-Cyrl-RS"/>
        </w:rPr>
        <w:t>m²</w:t>
      </w:r>
      <w:r w:rsidRPr="0036317C">
        <w:rPr>
          <w:rFonts w:ascii="Century Gothic" w:hAnsi="Century Gothic"/>
          <w:bCs/>
          <w:lang w:val="sr-Cyrl-RS"/>
        </w:rPr>
        <w:t xml:space="preserve">, </w:t>
      </w:r>
    </w:p>
    <w:p w14:paraId="44440C1A" w14:textId="77777777" w:rsidR="00A234CD" w:rsidRPr="0036317C" w:rsidRDefault="00A234CD" w:rsidP="00A234CD">
      <w:pPr>
        <w:spacing w:after="0"/>
        <w:jc w:val="both"/>
        <w:rPr>
          <w:rFonts w:ascii="Century Gothic" w:hAnsi="Century Gothic"/>
          <w:bCs/>
          <w:lang w:val="sr-Cyrl-RS"/>
        </w:rPr>
      </w:pPr>
      <w:r w:rsidRPr="0036317C">
        <w:rPr>
          <w:rFonts w:ascii="Century Gothic" w:hAnsi="Century Gothic"/>
          <w:b/>
          <w:bCs/>
          <w:lang w:val="sr-Cyrl-RS"/>
        </w:rPr>
        <w:t xml:space="preserve">Укупна </w:t>
      </w:r>
      <w:r>
        <w:rPr>
          <w:rFonts w:ascii="Century Gothic" w:hAnsi="Century Gothic"/>
          <w:b/>
          <w:bCs/>
          <w:lang w:val="sr-Cyrl-RS"/>
        </w:rPr>
        <w:t>Нето</w:t>
      </w:r>
      <w:r w:rsidRPr="0036317C">
        <w:rPr>
          <w:rFonts w:ascii="Century Gothic" w:hAnsi="Century Gothic"/>
          <w:b/>
          <w:bCs/>
        </w:rPr>
        <w:t xml:space="preserve"> површина</w:t>
      </w:r>
      <w:r w:rsidRPr="0036317C">
        <w:rPr>
          <w:rFonts w:ascii="Century Gothic" w:hAnsi="Century Gothic"/>
          <w:bCs/>
        </w:rPr>
        <w:t xml:space="preserve"> </w:t>
      </w:r>
      <w:r w:rsidRPr="0036317C">
        <w:rPr>
          <w:rFonts w:ascii="Century Gothic" w:hAnsi="Century Gothic"/>
          <w:bCs/>
          <w:lang w:val="sr-Cyrl-RS"/>
        </w:rPr>
        <w:t>свих етажа реконструисаног и надограђеног О</w:t>
      </w:r>
      <w:r w:rsidRPr="0036317C">
        <w:rPr>
          <w:rFonts w:ascii="Century Gothic" w:hAnsi="Century Gothic"/>
          <w:bCs/>
        </w:rPr>
        <w:t xml:space="preserve">бјекта </w:t>
      </w:r>
      <w:r w:rsidRPr="0036317C">
        <w:rPr>
          <w:rFonts w:ascii="Century Gothic" w:hAnsi="Century Gothic"/>
          <w:bCs/>
          <w:lang w:val="sr-Cyrl-RS"/>
        </w:rPr>
        <w:t>12</w:t>
      </w:r>
      <w:r>
        <w:rPr>
          <w:rFonts w:ascii="Century Gothic" w:hAnsi="Century Gothic"/>
          <w:bCs/>
          <w:lang w:val="sr-Cyrl-RS"/>
        </w:rPr>
        <w:t xml:space="preserve"> је 6</w:t>
      </w:r>
      <w:r w:rsidRPr="0036317C">
        <w:rPr>
          <w:rFonts w:ascii="Century Gothic" w:hAnsi="Century Gothic"/>
          <w:bCs/>
        </w:rPr>
        <w:t>.</w:t>
      </w:r>
      <w:r>
        <w:rPr>
          <w:rFonts w:ascii="Century Gothic" w:hAnsi="Century Gothic"/>
          <w:bCs/>
          <w:lang w:val="sr-Cyrl-RS"/>
        </w:rPr>
        <w:t>284</w:t>
      </w:r>
      <w:r w:rsidRPr="0036317C">
        <w:rPr>
          <w:rFonts w:ascii="Century Gothic" w:hAnsi="Century Gothic"/>
          <w:bCs/>
        </w:rPr>
        <w:t>,</w:t>
      </w:r>
      <w:r>
        <w:rPr>
          <w:rFonts w:ascii="Century Gothic" w:hAnsi="Century Gothic"/>
          <w:bCs/>
          <w:lang w:val="sr-Cyrl-RS"/>
        </w:rPr>
        <w:t>65</w:t>
      </w:r>
      <w:r w:rsidRPr="0036317C">
        <w:rPr>
          <w:rFonts w:ascii="Century Gothic" w:hAnsi="Century Gothic"/>
          <w:bCs/>
        </w:rPr>
        <w:t xml:space="preserve"> </w:t>
      </w:r>
      <w:r>
        <w:rPr>
          <w:rFonts w:ascii="Century Gothic" w:hAnsi="Century Gothic"/>
          <w:bCs/>
          <w:lang w:val="sr-Cyrl-RS"/>
        </w:rPr>
        <w:t>m²</w:t>
      </w:r>
      <w:r w:rsidRPr="0036317C">
        <w:rPr>
          <w:rFonts w:ascii="Century Gothic" w:hAnsi="Century Gothic"/>
          <w:bCs/>
          <w:lang w:val="sr-Cyrl-RS"/>
        </w:rPr>
        <w:t xml:space="preserve">, </w:t>
      </w:r>
    </w:p>
    <w:p w14:paraId="01910C01" w14:textId="77777777" w:rsidR="00A234CD" w:rsidRPr="003F7C3C" w:rsidRDefault="00A234CD" w:rsidP="00A234CD">
      <w:pPr>
        <w:spacing w:after="0"/>
        <w:jc w:val="both"/>
        <w:rPr>
          <w:rFonts w:ascii="Century Gothic" w:hAnsi="Century Gothic"/>
          <w:bCs/>
        </w:rPr>
      </w:pPr>
      <w:r w:rsidRPr="003F7C3C">
        <w:rPr>
          <w:rFonts w:ascii="Century Gothic" w:hAnsi="Century Gothic"/>
          <w:bCs/>
          <w:lang w:val="sr-Cyrl-RS"/>
        </w:rPr>
        <w:t>Кота пода приземља (</w:t>
      </w:r>
      <w:r w:rsidRPr="003F7C3C">
        <w:rPr>
          <w:rFonts w:ascii="Century Gothic" w:hAnsi="Century Gothic"/>
          <w:bCs/>
        </w:rPr>
        <w:t>±0.00</w:t>
      </w:r>
      <w:r w:rsidRPr="003F7C3C">
        <w:rPr>
          <w:rFonts w:ascii="Century Gothic" w:hAnsi="Century Gothic"/>
          <w:bCs/>
          <w:lang w:val="sr-Cyrl-RS"/>
        </w:rPr>
        <w:t>)</w:t>
      </w:r>
      <w:r w:rsidRPr="003F7C3C">
        <w:rPr>
          <w:rFonts w:ascii="Century Gothic" w:hAnsi="Century Gothic"/>
          <w:bCs/>
        </w:rPr>
        <w:t xml:space="preserve"> </w:t>
      </w:r>
      <w:r w:rsidRPr="003F7C3C">
        <w:rPr>
          <w:rFonts w:ascii="Century Gothic" w:hAnsi="Century Gothic"/>
          <w:bCs/>
          <w:lang w:val="sr-Cyrl-RS"/>
        </w:rPr>
        <w:t>је планирана на</w:t>
      </w:r>
      <w:r w:rsidRPr="003F7C3C">
        <w:rPr>
          <w:rFonts w:ascii="Century Gothic" w:hAnsi="Century Gothic"/>
          <w:bCs/>
        </w:rPr>
        <w:t xml:space="preserve"> апсолутној коти 1</w:t>
      </w:r>
      <w:r w:rsidRPr="003F7C3C">
        <w:rPr>
          <w:rFonts w:ascii="Century Gothic" w:hAnsi="Century Gothic"/>
          <w:bCs/>
          <w:lang w:val="sr-Cyrl-RS"/>
        </w:rPr>
        <w:t>92</w:t>
      </w:r>
      <w:r w:rsidRPr="003F7C3C">
        <w:rPr>
          <w:rFonts w:ascii="Century Gothic" w:hAnsi="Century Gothic"/>
          <w:bCs/>
        </w:rPr>
        <w:t>,</w:t>
      </w:r>
      <w:r w:rsidRPr="003F7C3C">
        <w:rPr>
          <w:rFonts w:ascii="Century Gothic" w:hAnsi="Century Gothic"/>
          <w:bCs/>
          <w:lang w:val="sr-Cyrl-RS"/>
        </w:rPr>
        <w:t>58</w:t>
      </w:r>
      <w:r>
        <w:rPr>
          <w:rFonts w:ascii="Century Gothic" w:hAnsi="Century Gothic"/>
          <w:bCs/>
          <w:lang w:val="sr-Cyrl-RS"/>
        </w:rPr>
        <w:t xml:space="preserve"> m нв</w:t>
      </w:r>
      <w:r w:rsidRPr="003F7C3C">
        <w:rPr>
          <w:rFonts w:ascii="Century Gothic" w:hAnsi="Century Gothic"/>
          <w:bCs/>
        </w:rPr>
        <w:t xml:space="preserve">. </w:t>
      </w:r>
    </w:p>
    <w:p w14:paraId="34862B93" w14:textId="77777777" w:rsidR="00A234CD" w:rsidRDefault="00A234CD" w:rsidP="00A234CD">
      <w:pPr>
        <w:spacing w:after="0"/>
        <w:jc w:val="both"/>
        <w:rPr>
          <w:rFonts w:ascii="Century Gothic" w:hAnsi="Century Gothic"/>
          <w:lang w:val="sr-Cyrl-RS"/>
        </w:rPr>
      </w:pPr>
      <w:r>
        <w:rPr>
          <w:rFonts w:ascii="Century Gothic" w:hAnsi="Century Gothic"/>
          <w:lang w:val="sr-Cyrl-RS"/>
        </w:rPr>
        <w:t>Највиша апсолутна кота Објекта 12 је на лифт кућици и износи 206</w:t>
      </w:r>
      <w:r>
        <w:rPr>
          <w:rFonts w:ascii="Century Gothic" w:hAnsi="Century Gothic"/>
        </w:rPr>
        <w:t>.</w:t>
      </w:r>
      <w:r>
        <w:rPr>
          <w:rFonts w:ascii="Century Gothic" w:hAnsi="Century Gothic"/>
          <w:lang w:val="sr-Cyrl-RS"/>
        </w:rPr>
        <w:t xml:space="preserve">87 m нв, </w:t>
      </w:r>
    </w:p>
    <w:p w14:paraId="1A427C80" w14:textId="77777777" w:rsidR="00A234CD" w:rsidRDefault="00A234CD" w:rsidP="00A234CD">
      <w:pPr>
        <w:spacing w:after="0"/>
        <w:jc w:val="both"/>
        <w:rPr>
          <w:rFonts w:ascii="Century Gothic" w:hAnsi="Century Gothic"/>
          <w:b/>
          <w:lang w:val="sr-Cyrl-RS"/>
        </w:rPr>
      </w:pPr>
    </w:p>
    <w:p w14:paraId="03AEEE2B" w14:textId="77777777" w:rsidR="00A234CD" w:rsidRPr="00C97A40" w:rsidRDefault="00A234CD" w:rsidP="00A234CD">
      <w:pPr>
        <w:spacing w:after="0"/>
        <w:jc w:val="both"/>
        <w:rPr>
          <w:rFonts w:ascii="Century Gothic" w:hAnsi="Century Gothic"/>
          <w:b/>
          <w:lang w:val="sr-Cyrl-RS"/>
        </w:rPr>
      </w:pPr>
      <w:r w:rsidRPr="00C97A40">
        <w:rPr>
          <w:rFonts w:ascii="Century Gothic" w:hAnsi="Century Gothic"/>
          <w:b/>
          <w:lang w:val="sr-Cyrl-RS"/>
        </w:rPr>
        <w:t>ПОСТОЈЕЋЕ СТАЊЕ</w:t>
      </w:r>
    </w:p>
    <w:p w14:paraId="68F3912B" w14:textId="77777777" w:rsidR="00A234CD" w:rsidRDefault="00A234CD" w:rsidP="00A234CD">
      <w:pPr>
        <w:spacing w:after="0"/>
        <w:jc w:val="both"/>
        <w:rPr>
          <w:rFonts w:ascii="Century Gothic" w:hAnsi="Century Gothic"/>
          <w:lang w:val="sr-Cyrl-RS"/>
        </w:rPr>
      </w:pPr>
      <w:r w:rsidRPr="005D25C0">
        <w:rPr>
          <w:rFonts w:ascii="Century Gothic" w:hAnsi="Century Gothic"/>
          <w:lang w:val="sr-Cyrl-RS"/>
        </w:rPr>
        <w:t>Објекат</w:t>
      </w:r>
      <w:r w:rsidRPr="005D25C0">
        <w:rPr>
          <w:rFonts w:ascii="Century Gothic" w:hAnsi="Century Gothic"/>
        </w:rPr>
        <w:t xml:space="preserve"> </w:t>
      </w:r>
      <w:r>
        <w:rPr>
          <w:rFonts w:ascii="Century Gothic" w:hAnsi="Century Gothic"/>
          <w:lang w:val="sr-Cyrl-RS"/>
        </w:rPr>
        <w:t>1</w:t>
      </w:r>
      <w:r w:rsidRPr="005D25C0">
        <w:rPr>
          <w:rFonts w:ascii="Century Gothic" w:hAnsi="Century Gothic"/>
        </w:rPr>
        <w:t xml:space="preserve">2 </w:t>
      </w:r>
      <w:r w:rsidRPr="005D25C0">
        <w:rPr>
          <w:rFonts w:ascii="Century Gothic" w:hAnsi="Century Gothic"/>
          <w:lang w:val="sr-Cyrl-RS"/>
        </w:rPr>
        <w:t>је постојећи објекат спратности По+П</w:t>
      </w:r>
      <w:r w:rsidRPr="005D25C0">
        <w:rPr>
          <w:rFonts w:ascii="Century Gothic" w:hAnsi="Century Gothic"/>
        </w:rPr>
        <w:t>.</w:t>
      </w:r>
      <w:r w:rsidRPr="005D25C0">
        <w:rPr>
          <w:rFonts w:ascii="Century Gothic" w:hAnsi="Century Gothic"/>
          <w:lang w:val="sr-Cyrl-RS"/>
        </w:rPr>
        <w:t xml:space="preserve"> </w:t>
      </w:r>
    </w:p>
    <w:p w14:paraId="16702910" w14:textId="463CCF5D" w:rsidR="00694E85" w:rsidRPr="00694E85" w:rsidRDefault="00694E85" w:rsidP="00694E85">
      <w:pPr>
        <w:spacing w:after="0"/>
        <w:jc w:val="both"/>
        <w:rPr>
          <w:rFonts w:ascii="Century Gothic" w:eastAsia="Calibri" w:hAnsi="Century Gothic" w:cs="Arial"/>
          <w:bCs/>
          <w:lang w:val="sr-Cyrl-RS"/>
        </w:rPr>
      </w:pPr>
      <w:r w:rsidRPr="00694E85">
        <w:rPr>
          <w:rFonts w:ascii="Century Gothic" w:eastAsia="Calibri" w:hAnsi="Century Gothic" w:cs="Arial"/>
          <w:bCs/>
          <w:lang w:val="sr-Cyrl-RS"/>
        </w:rPr>
        <w:t xml:space="preserve">Постојећа </w:t>
      </w:r>
      <w:r w:rsidRPr="00694E85">
        <w:rPr>
          <w:rFonts w:ascii="Century Gothic" w:eastAsia="Calibri" w:hAnsi="Century Gothic" w:cs="Arial"/>
          <w:b/>
          <w:lang w:val="sr-Cyrl-RS"/>
        </w:rPr>
        <w:t>бруто површина</w:t>
      </w:r>
      <w:r w:rsidRPr="00694E85">
        <w:rPr>
          <w:rFonts w:ascii="Century Gothic" w:eastAsia="Calibri" w:hAnsi="Century Gothic" w:cs="Arial"/>
          <w:bCs/>
          <w:lang w:val="sr-Cyrl-RS"/>
        </w:rPr>
        <w:t xml:space="preserve"> објекта број 1</w:t>
      </w:r>
      <w:r>
        <w:rPr>
          <w:rFonts w:ascii="Century Gothic" w:eastAsia="Calibri" w:hAnsi="Century Gothic" w:cs="Arial"/>
          <w:bCs/>
          <w:lang w:val="sr-Cyrl-RS"/>
        </w:rPr>
        <w:t>2</w:t>
      </w:r>
      <w:r w:rsidRPr="00694E85">
        <w:rPr>
          <w:rFonts w:ascii="Century Gothic" w:eastAsia="Calibri" w:hAnsi="Century Gothic" w:cs="Arial"/>
          <w:bCs/>
          <w:lang w:val="sr-Cyrl-RS"/>
        </w:rPr>
        <w:t xml:space="preserve"> је </w:t>
      </w:r>
      <w:r w:rsidR="000F091A">
        <w:rPr>
          <w:rFonts w:ascii="Century Gothic" w:eastAsia="Calibri" w:hAnsi="Century Gothic" w:cs="Arial"/>
          <w:b/>
          <w:lang w:val="sr-Cyrl-RS"/>
        </w:rPr>
        <w:t>5399</w:t>
      </w:r>
      <w:r w:rsidR="000F091A">
        <w:rPr>
          <w:rFonts w:ascii="Century Gothic" w:eastAsia="Calibri" w:hAnsi="Century Gothic" w:cs="Arial"/>
          <w:b/>
          <w:lang w:val="en-US"/>
        </w:rPr>
        <w:t>.</w:t>
      </w:r>
      <w:r w:rsidR="000F091A">
        <w:rPr>
          <w:rFonts w:ascii="Century Gothic" w:eastAsia="Calibri" w:hAnsi="Century Gothic" w:cs="Arial"/>
          <w:b/>
          <w:lang w:val="sr-Cyrl-RS"/>
        </w:rPr>
        <w:t>86</w:t>
      </w:r>
      <w:r w:rsidRPr="00694E85">
        <w:rPr>
          <w:rFonts w:ascii="Century Gothic" w:eastAsia="Calibri" w:hAnsi="Century Gothic" w:cs="Arial"/>
          <w:bCs/>
          <w:lang w:val="sr-Cyrl-RS"/>
        </w:rPr>
        <w:t xml:space="preserve"> m², а </w:t>
      </w:r>
      <w:r w:rsidRPr="00694E85">
        <w:rPr>
          <w:rFonts w:ascii="Century Gothic" w:eastAsia="Calibri" w:hAnsi="Century Gothic" w:cs="Arial"/>
          <w:b/>
          <w:lang w:val="sr-Cyrl-RS"/>
        </w:rPr>
        <w:t>нето</w:t>
      </w:r>
      <w:r w:rsidRPr="00694E85">
        <w:rPr>
          <w:rFonts w:ascii="Century Gothic" w:eastAsia="Calibri" w:hAnsi="Century Gothic" w:cs="Arial"/>
          <w:bCs/>
          <w:lang w:val="sr-Cyrl-RS"/>
        </w:rPr>
        <w:t xml:space="preserve"> </w:t>
      </w:r>
      <w:r w:rsidR="000F091A">
        <w:rPr>
          <w:rFonts w:ascii="Century Gothic" w:eastAsia="Calibri" w:hAnsi="Century Gothic" w:cs="Arial"/>
          <w:b/>
          <w:lang w:val="sr-Cyrl-RS"/>
        </w:rPr>
        <w:t>4041.15</w:t>
      </w:r>
      <w:r w:rsidRPr="00694E85">
        <w:rPr>
          <w:rFonts w:ascii="Century Gothic" w:eastAsia="Calibri" w:hAnsi="Century Gothic" w:cs="Arial"/>
          <w:bCs/>
          <w:lang w:val="sr-Cyrl-RS"/>
        </w:rPr>
        <w:t xml:space="preserve"> m². </w:t>
      </w:r>
    </w:p>
    <w:p w14:paraId="4EBE7ED5" w14:textId="77777777" w:rsidR="00694E85" w:rsidRPr="005D25C0" w:rsidRDefault="00694E85" w:rsidP="00A234CD">
      <w:pPr>
        <w:spacing w:after="0"/>
        <w:jc w:val="both"/>
        <w:rPr>
          <w:rFonts w:ascii="Century Gothic" w:hAnsi="Century Gothic"/>
          <w:lang w:val="sr-Cyrl-RS"/>
        </w:rPr>
      </w:pPr>
    </w:p>
    <w:p w14:paraId="631500E3" w14:textId="77777777" w:rsidR="00A234CD" w:rsidRDefault="00A234CD" w:rsidP="00A234CD">
      <w:pPr>
        <w:spacing w:after="0"/>
        <w:jc w:val="both"/>
        <w:rPr>
          <w:rFonts w:ascii="Century Gothic" w:hAnsi="Century Gothic"/>
          <w:lang w:val="sr-Cyrl-RS"/>
        </w:rPr>
      </w:pPr>
      <w:r w:rsidRPr="005D25C0">
        <w:rPr>
          <w:rFonts w:ascii="Century Gothic" w:hAnsi="Century Gothic"/>
          <w:lang w:val="sr-Cyrl-RS"/>
        </w:rPr>
        <w:t>Тренутно се</w:t>
      </w:r>
      <w:r w:rsidRPr="005D25C0">
        <w:rPr>
          <w:rFonts w:ascii="Century Gothic" w:hAnsi="Century Gothic"/>
          <w:lang w:val="en-GB"/>
        </w:rPr>
        <w:t xml:space="preserve"> </w:t>
      </w:r>
      <w:r w:rsidRPr="005D25C0">
        <w:rPr>
          <w:rFonts w:ascii="Century Gothic" w:hAnsi="Century Gothic"/>
          <w:lang w:val="sr-Cyrl-RS"/>
        </w:rPr>
        <w:t xml:space="preserve">у подруму објекта налазе техничке просторије, </w:t>
      </w:r>
      <w:r>
        <w:rPr>
          <w:rFonts w:ascii="Century Gothic" w:hAnsi="Century Gothic"/>
          <w:lang w:val="sr-Cyrl-RS"/>
        </w:rPr>
        <w:t xml:space="preserve">одељење патологије, </w:t>
      </w:r>
      <w:r w:rsidRPr="005D25C0">
        <w:rPr>
          <w:rFonts w:ascii="Century Gothic" w:hAnsi="Century Gothic"/>
          <w:lang w:val="sr-Cyrl-RS"/>
        </w:rPr>
        <w:t>блок са две ангиосале</w:t>
      </w:r>
      <w:r>
        <w:rPr>
          <w:rFonts w:ascii="Century Gothic" w:hAnsi="Century Gothic"/>
          <w:lang w:val="sr-Cyrl-RS"/>
        </w:rPr>
        <w:t>,</w:t>
      </w:r>
      <w:r w:rsidRPr="005D25C0">
        <w:rPr>
          <w:rFonts w:ascii="Century Gothic" w:hAnsi="Century Gothic"/>
          <w:lang w:val="sr-Cyrl-RS"/>
        </w:rPr>
        <w:t xml:space="preserve"> њихови пратећи простори</w:t>
      </w:r>
      <w:r>
        <w:rPr>
          <w:rFonts w:ascii="Century Gothic" w:hAnsi="Century Gothic"/>
          <w:lang w:val="sr-Cyrl-RS"/>
        </w:rPr>
        <w:t>, као и техничке просторије. Такође у подруму се налазе и ходници – топле везе којима је овај објекат повезан са Објектом Хирургије и Објектом Педијатрије.</w:t>
      </w:r>
      <w:r w:rsidRPr="005D25C0">
        <w:rPr>
          <w:rFonts w:ascii="Century Gothic" w:hAnsi="Century Gothic"/>
          <w:lang w:val="sr-Cyrl-RS"/>
        </w:rPr>
        <w:t xml:space="preserve"> </w:t>
      </w:r>
    </w:p>
    <w:p w14:paraId="37CFF9F4" w14:textId="77777777" w:rsidR="00A234CD" w:rsidRDefault="00A234CD" w:rsidP="00A234CD">
      <w:pPr>
        <w:spacing w:after="0"/>
        <w:jc w:val="both"/>
        <w:rPr>
          <w:rFonts w:ascii="Century Gothic" w:hAnsi="Century Gothic"/>
          <w:lang w:val="sr-Cyrl-RS"/>
        </w:rPr>
      </w:pPr>
      <w:r w:rsidRPr="005D25C0">
        <w:rPr>
          <w:rFonts w:ascii="Century Gothic" w:hAnsi="Century Gothic"/>
          <w:lang w:val="sr-Cyrl-RS"/>
        </w:rPr>
        <w:t xml:space="preserve">У приземљу је </w:t>
      </w:r>
      <w:r>
        <w:rPr>
          <w:rFonts w:ascii="Century Gothic" w:hAnsi="Century Gothic"/>
          <w:lang w:val="sr-Cyrl-RS"/>
        </w:rPr>
        <w:t xml:space="preserve">тренутно смештен </w:t>
      </w:r>
      <w:r w:rsidRPr="005D25C0">
        <w:rPr>
          <w:rFonts w:ascii="Century Gothic" w:hAnsi="Century Gothic"/>
          <w:lang w:val="sr-Cyrl-RS"/>
        </w:rPr>
        <w:t>ургентни центар.</w:t>
      </w:r>
    </w:p>
    <w:p w14:paraId="40B4D849" w14:textId="77777777" w:rsidR="00A234CD" w:rsidRDefault="00A234CD" w:rsidP="00A234CD">
      <w:pPr>
        <w:spacing w:after="0"/>
        <w:jc w:val="both"/>
        <w:rPr>
          <w:rFonts w:ascii="Century Gothic" w:hAnsi="Century Gothic"/>
          <w:b/>
          <w:lang w:val="sr-Cyrl-RS"/>
        </w:rPr>
      </w:pPr>
    </w:p>
    <w:p w14:paraId="74DA4FC5" w14:textId="77777777" w:rsidR="00A234CD" w:rsidRPr="00C97A40" w:rsidRDefault="00A234CD" w:rsidP="00A234CD">
      <w:pPr>
        <w:spacing w:after="0"/>
        <w:jc w:val="both"/>
        <w:rPr>
          <w:rFonts w:ascii="Century Gothic" w:hAnsi="Century Gothic"/>
          <w:b/>
          <w:lang w:val="en-GB"/>
        </w:rPr>
      </w:pPr>
      <w:r w:rsidRPr="00C97A40">
        <w:rPr>
          <w:rFonts w:ascii="Century Gothic" w:hAnsi="Century Gothic"/>
          <w:b/>
          <w:lang w:val="sr-Cyrl-RS"/>
        </w:rPr>
        <w:t xml:space="preserve">НОВОПРОЈЕКТОВАНО </w:t>
      </w:r>
      <w:r>
        <w:rPr>
          <w:rFonts w:ascii="Century Gothic" w:hAnsi="Century Gothic"/>
          <w:b/>
          <w:lang w:val="sr-Cyrl-RS"/>
        </w:rPr>
        <w:t>РЕШЕЊЕ</w:t>
      </w:r>
    </w:p>
    <w:p w14:paraId="76331DF1" w14:textId="77777777" w:rsidR="00A234CD" w:rsidRDefault="00A234CD" w:rsidP="00A234CD">
      <w:pPr>
        <w:spacing w:after="0"/>
        <w:jc w:val="both"/>
        <w:rPr>
          <w:rFonts w:ascii="Century Gothic" w:hAnsi="Century Gothic"/>
          <w:lang w:val="sr-Cyrl-RS"/>
        </w:rPr>
      </w:pPr>
      <w:r w:rsidRPr="005D25C0">
        <w:rPr>
          <w:rFonts w:ascii="Century Gothic" w:hAnsi="Century Gothic"/>
          <w:lang w:val="sr-Cyrl-RS"/>
        </w:rPr>
        <w:t xml:space="preserve">Планира се надоградња објекта – додаје се </w:t>
      </w:r>
      <w:r>
        <w:rPr>
          <w:rFonts w:ascii="Century Gothic" w:hAnsi="Century Gothic"/>
          <w:lang w:val="sr-Cyrl-RS"/>
        </w:rPr>
        <w:t>још један спрат изнад постојећег</w:t>
      </w:r>
      <w:r w:rsidRPr="005D25C0">
        <w:rPr>
          <w:rFonts w:ascii="Century Gothic" w:hAnsi="Century Gothic"/>
          <w:lang w:val="sr-Cyrl-RS"/>
        </w:rPr>
        <w:t xml:space="preserve"> приземља. </w:t>
      </w:r>
    </w:p>
    <w:p w14:paraId="22109D9D" w14:textId="77777777" w:rsidR="00A234CD" w:rsidRDefault="00A234CD" w:rsidP="00A234CD">
      <w:pPr>
        <w:spacing w:after="0"/>
        <w:jc w:val="both"/>
        <w:rPr>
          <w:rFonts w:ascii="Century Gothic" w:hAnsi="Century Gothic"/>
          <w:lang w:val="sr-Cyrl-RS"/>
        </w:rPr>
      </w:pPr>
      <w:r w:rsidRPr="005D25C0">
        <w:rPr>
          <w:rFonts w:ascii="Century Gothic" w:hAnsi="Century Gothic"/>
          <w:lang w:val="sr-Cyrl-RS"/>
        </w:rPr>
        <w:t xml:space="preserve">Планира се </w:t>
      </w:r>
      <w:r>
        <w:rPr>
          <w:rFonts w:ascii="Century Gothic" w:hAnsi="Century Gothic"/>
          <w:lang w:val="sr-Cyrl-RS"/>
        </w:rPr>
        <w:t xml:space="preserve">прекомпозиција и делимично </w:t>
      </w:r>
      <w:r w:rsidRPr="005D25C0">
        <w:rPr>
          <w:rFonts w:ascii="Century Gothic" w:hAnsi="Century Gothic"/>
          <w:lang w:val="sr-Cyrl-RS"/>
        </w:rPr>
        <w:t xml:space="preserve">задржавање постојећих садржаја на нивоу подрума и потпуна промена намене на нивоу приземља. </w:t>
      </w:r>
    </w:p>
    <w:p w14:paraId="727B5BA3" w14:textId="77777777" w:rsidR="00A234CD" w:rsidRPr="005D25C0" w:rsidRDefault="00A234CD" w:rsidP="00A234CD">
      <w:pPr>
        <w:spacing w:after="0"/>
        <w:jc w:val="both"/>
        <w:rPr>
          <w:rFonts w:ascii="Century Gothic" w:hAnsi="Century Gothic"/>
          <w:lang w:val="sr-Cyrl-RS"/>
        </w:rPr>
      </w:pPr>
      <w:r w:rsidRPr="005D25C0">
        <w:rPr>
          <w:rFonts w:ascii="Century Gothic" w:hAnsi="Century Gothic"/>
          <w:lang w:val="sr-Cyrl-RS"/>
        </w:rPr>
        <w:t xml:space="preserve">Уместо </w:t>
      </w:r>
      <w:r>
        <w:rPr>
          <w:rFonts w:ascii="Century Gothic" w:hAnsi="Century Gothic"/>
          <w:lang w:val="sr-Cyrl-RS"/>
        </w:rPr>
        <w:t xml:space="preserve">постојећег </w:t>
      </w:r>
      <w:r w:rsidRPr="005D25C0">
        <w:rPr>
          <w:rFonts w:ascii="Century Gothic" w:hAnsi="Century Gothic"/>
          <w:lang w:val="sr-Cyrl-RS"/>
        </w:rPr>
        <w:t xml:space="preserve">ургентног центра </w:t>
      </w:r>
      <w:r>
        <w:rPr>
          <w:rFonts w:ascii="Century Gothic" w:hAnsi="Century Gothic"/>
          <w:lang w:val="sr-Cyrl-RS"/>
        </w:rPr>
        <w:t>у</w:t>
      </w:r>
      <w:r w:rsidRPr="005D25C0">
        <w:rPr>
          <w:rFonts w:ascii="Century Gothic" w:hAnsi="Century Gothic"/>
          <w:lang w:val="sr-Cyrl-RS"/>
        </w:rPr>
        <w:t xml:space="preserve"> приземљу, а делом и на планираном првом спрату ће бити амбулантно</w:t>
      </w:r>
      <w:r>
        <w:rPr>
          <w:rFonts w:ascii="Century Gothic" w:hAnsi="Century Gothic"/>
          <w:lang w:val="sr-Cyrl-RS"/>
        </w:rPr>
        <w:t>-</w:t>
      </w:r>
      <w:r w:rsidRPr="005D25C0">
        <w:rPr>
          <w:rFonts w:ascii="Century Gothic" w:hAnsi="Century Gothic"/>
          <w:lang w:val="sr-Cyrl-RS"/>
        </w:rPr>
        <w:t xml:space="preserve">поликлинички део грана које су садржане у оквиру </w:t>
      </w:r>
      <w:r>
        <w:rPr>
          <w:rFonts w:ascii="Century Gothic" w:hAnsi="Century Gothic"/>
          <w:lang w:val="sr-Cyrl-RS"/>
        </w:rPr>
        <w:t xml:space="preserve">новопланираног </w:t>
      </w:r>
      <w:r w:rsidRPr="005D25C0">
        <w:rPr>
          <w:rFonts w:ascii="Century Gothic" w:hAnsi="Century Gothic"/>
          <w:lang w:val="sr-Cyrl-RS"/>
        </w:rPr>
        <w:t>објекта 14А</w:t>
      </w:r>
      <w:r>
        <w:rPr>
          <w:rFonts w:ascii="Century Gothic" w:hAnsi="Century Gothic"/>
          <w:lang w:val="sr-Cyrl-RS"/>
        </w:rPr>
        <w:t xml:space="preserve"> и то</w:t>
      </w:r>
      <w:r w:rsidRPr="005D25C0">
        <w:rPr>
          <w:rFonts w:ascii="Century Gothic" w:hAnsi="Century Gothic"/>
          <w:lang w:val="sr-Cyrl-RS"/>
        </w:rPr>
        <w:t>:</w:t>
      </w:r>
    </w:p>
    <w:p w14:paraId="0177609F" w14:textId="77777777" w:rsidR="00A234CD" w:rsidRPr="005D25C0" w:rsidRDefault="00A234CD" w:rsidP="00A234CD">
      <w:pPr>
        <w:numPr>
          <w:ilvl w:val="0"/>
          <w:numId w:val="26"/>
        </w:numPr>
        <w:spacing w:after="0"/>
        <w:jc w:val="both"/>
        <w:rPr>
          <w:rFonts w:ascii="Century Gothic" w:hAnsi="Century Gothic"/>
          <w:lang w:val="sr-Cyrl-RS"/>
        </w:rPr>
      </w:pPr>
      <w:r w:rsidRPr="005D25C0">
        <w:rPr>
          <w:rFonts w:ascii="Century Gothic" w:hAnsi="Century Gothic"/>
          <w:b/>
          <w:bCs/>
          <w:lang w:val="sr-Cyrl-RS"/>
        </w:rPr>
        <w:t>интернистичке</w:t>
      </w:r>
      <w:r w:rsidRPr="005D25C0">
        <w:rPr>
          <w:rFonts w:ascii="Century Gothic" w:hAnsi="Century Gothic"/>
          <w:lang w:val="sr-Cyrl-RS"/>
        </w:rPr>
        <w:t>: кардиологија, неурологија и пулмологија и</w:t>
      </w:r>
    </w:p>
    <w:p w14:paraId="5BC27685" w14:textId="77777777" w:rsidR="00A234CD" w:rsidRDefault="00A234CD" w:rsidP="00A234CD">
      <w:pPr>
        <w:numPr>
          <w:ilvl w:val="0"/>
          <w:numId w:val="26"/>
        </w:numPr>
        <w:spacing w:after="0"/>
        <w:jc w:val="both"/>
        <w:rPr>
          <w:rFonts w:ascii="Century Gothic" w:hAnsi="Century Gothic"/>
          <w:lang w:val="sr-Cyrl-RS"/>
        </w:rPr>
      </w:pPr>
      <w:r w:rsidRPr="005D25C0">
        <w:rPr>
          <w:rFonts w:ascii="Century Gothic" w:hAnsi="Century Gothic"/>
          <w:b/>
          <w:bCs/>
          <w:lang w:val="sr-Cyrl-RS"/>
        </w:rPr>
        <w:t>хируршке</w:t>
      </w:r>
      <w:r w:rsidRPr="005D25C0">
        <w:rPr>
          <w:rFonts w:ascii="Century Gothic" w:hAnsi="Century Gothic"/>
          <w:lang w:val="sr-Cyrl-RS"/>
        </w:rPr>
        <w:t xml:space="preserve">: кардиоваскуларна хирургија, неурохирургија, грудна хирургија, пластична хирургија. </w:t>
      </w:r>
    </w:p>
    <w:p w14:paraId="4E49C673" w14:textId="77777777" w:rsidR="00A234CD" w:rsidRDefault="00A234CD" w:rsidP="00A234CD">
      <w:pPr>
        <w:spacing w:after="0"/>
        <w:jc w:val="both"/>
        <w:rPr>
          <w:rFonts w:ascii="Century Gothic" w:hAnsi="Century Gothic"/>
          <w:lang w:val="sr-Cyrl-RS"/>
        </w:rPr>
      </w:pPr>
      <w:r w:rsidRPr="005D25C0">
        <w:rPr>
          <w:rFonts w:ascii="Century Gothic" w:hAnsi="Century Gothic"/>
          <w:lang w:val="sr-Cyrl-RS"/>
        </w:rPr>
        <w:t>У оквиру ове две етаже биће дате како амбуланте у којима ће се вршити унапред заказани прегледи</w:t>
      </w:r>
      <w:r>
        <w:rPr>
          <w:rFonts w:ascii="Century Gothic" w:hAnsi="Century Gothic"/>
          <w:lang w:val="sr-Cyrl-RS"/>
        </w:rPr>
        <w:t xml:space="preserve"> </w:t>
      </w:r>
      <w:r w:rsidRPr="005D25C0">
        <w:rPr>
          <w:rFonts w:ascii="Century Gothic" w:hAnsi="Century Gothic"/>
          <w:lang w:val="sr-Cyrl-RS"/>
        </w:rPr>
        <w:t>тако и прегледи потребни за пријем на болничко лечење и контролни прегледи. Поједине амбуланте ће имати и пратеће дневне болнице,</w:t>
      </w:r>
      <w:r>
        <w:rPr>
          <w:rFonts w:ascii="Century Gothic" w:hAnsi="Century Gothic"/>
          <w:lang w:val="sr-Cyrl-RS"/>
        </w:rPr>
        <w:t xml:space="preserve"> </w:t>
      </w:r>
      <w:r w:rsidRPr="005D25C0">
        <w:rPr>
          <w:rFonts w:ascii="Century Gothic" w:hAnsi="Century Gothic"/>
          <w:lang w:val="sr-Cyrl-RS"/>
        </w:rPr>
        <w:t xml:space="preserve">у оквиру којих ће се вршити мање интервенције или примати терапија, као и просторе за пратећу функционалну дијагностику. </w:t>
      </w:r>
    </w:p>
    <w:p w14:paraId="7F4F11ED" w14:textId="77777777" w:rsidR="00A234CD" w:rsidRDefault="00A234CD" w:rsidP="00A234CD">
      <w:pPr>
        <w:spacing w:after="0"/>
        <w:jc w:val="both"/>
        <w:rPr>
          <w:rFonts w:ascii="Century Gothic" w:hAnsi="Century Gothic"/>
          <w:lang w:val="sr-Cyrl-RS"/>
        </w:rPr>
      </w:pPr>
      <w:r>
        <w:rPr>
          <w:rFonts w:ascii="Century Gothic" w:hAnsi="Century Gothic"/>
          <w:lang w:val="sr-Cyrl-RS"/>
        </w:rPr>
        <w:lastRenderedPageBreak/>
        <w:t xml:space="preserve">У сврху боље и функционалније повезаности подрума, приземља и првог спрата у објекту је предвиђена изградња два језгра са степеништима и лифтовима за превоз лежећих и осталих пацијената и корисника, као и опреме и материјала. </w:t>
      </w:r>
    </w:p>
    <w:p w14:paraId="176F9D5F" w14:textId="77777777" w:rsidR="00A234CD" w:rsidRPr="005D25C0" w:rsidRDefault="00A234CD" w:rsidP="00A234CD">
      <w:pPr>
        <w:spacing w:after="0"/>
        <w:jc w:val="both"/>
        <w:rPr>
          <w:rFonts w:ascii="Century Gothic" w:hAnsi="Century Gothic"/>
          <w:lang w:val="sr-Cyrl-RS"/>
        </w:rPr>
      </w:pPr>
      <w:r>
        <w:rPr>
          <w:rFonts w:ascii="Century Gothic" w:hAnsi="Century Gothic"/>
          <w:lang w:val="sr-Cyrl-RS"/>
        </w:rPr>
        <w:t>Језгра су, из разлога очувања опште конструктивне стабилности објекта, смештена у делу постојећих атријума, где је омогућено темељење и извођење лифтовског и степенишног окна, водећи рачуна о прописаној удаљености и очувању постојећих зидова и темеља.</w:t>
      </w:r>
    </w:p>
    <w:p w14:paraId="2FF50B1F" w14:textId="77777777" w:rsidR="00A234CD" w:rsidRDefault="00A234CD" w:rsidP="00A234CD">
      <w:pPr>
        <w:spacing w:after="0"/>
        <w:jc w:val="both"/>
        <w:rPr>
          <w:rFonts w:ascii="Century Gothic" w:hAnsi="Century Gothic"/>
        </w:rPr>
      </w:pPr>
    </w:p>
    <w:p w14:paraId="66B87448" w14:textId="77777777" w:rsidR="00A234CD" w:rsidRPr="005D25C0" w:rsidRDefault="00A234CD" w:rsidP="00A234CD">
      <w:pPr>
        <w:spacing w:after="0"/>
        <w:jc w:val="both"/>
        <w:rPr>
          <w:rFonts w:ascii="Century Gothic" w:hAnsi="Century Gothic"/>
          <w:lang w:val="sr-Cyrl-RS"/>
        </w:rPr>
      </w:pPr>
      <w:r w:rsidRPr="005D25C0">
        <w:rPr>
          <w:rFonts w:ascii="Century Gothic" w:hAnsi="Century Gothic"/>
          <w:lang w:val="sr-Cyrl-RS"/>
        </w:rPr>
        <w:t xml:space="preserve">Објекат је конструктивно и функционално јасно подељен на две целине: </w:t>
      </w:r>
    </w:p>
    <w:p w14:paraId="4D51EE0F" w14:textId="77777777" w:rsidR="00A234CD" w:rsidRPr="005D25C0" w:rsidRDefault="00A234CD" w:rsidP="00A234CD">
      <w:pPr>
        <w:pStyle w:val="ListParagraph"/>
        <w:numPr>
          <w:ilvl w:val="0"/>
          <w:numId w:val="24"/>
        </w:numPr>
        <w:spacing w:after="0"/>
        <w:jc w:val="both"/>
        <w:rPr>
          <w:rFonts w:ascii="Century Gothic" w:hAnsi="Century Gothic"/>
          <w:lang w:val="sr-Cyrl-RS"/>
        </w:rPr>
      </w:pPr>
      <w:r w:rsidRPr="005D25C0">
        <w:rPr>
          <w:rFonts w:ascii="Century Gothic" w:hAnsi="Century Gothic"/>
          <w:lang w:val="sr-Cyrl-RS"/>
        </w:rPr>
        <w:t>Централни објекат правоугаоне основе, са истуреним улазима на ју</w:t>
      </w:r>
      <w:r>
        <w:rPr>
          <w:rFonts w:ascii="Century Gothic" w:hAnsi="Century Gothic"/>
          <w:lang w:val="sr-Cyrl-RS"/>
        </w:rPr>
        <w:t>жној</w:t>
      </w:r>
      <w:r w:rsidRPr="005D25C0">
        <w:rPr>
          <w:rFonts w:ascii="Century Gothic" w:hAnsi="Century Gothic"/>
          <w:lang w:val="sr-Cyrl-RS"/>
        </w:rPr>
        <w:t xml:space="preserve"> фасади. Овај део објекта има два правоугаона атријума који омогућавају продор дневног светла до сваке просторије. </w:t>
      </w:r>
    </w:p>
    <w:p w14:paraId="5B26919C" w14:textId="77777777" w:rsidR="00A234CD" w:rsidRPr="005D25C0" w:rsidRDefault="00A234CD" w:rsidP="00A234CD">
      <w:pPr>
        <w:pStyle w:val="ListParagraph"/>
        <w:numPr>
          <w:ilvl w:val="0"/>
          <w:numId w:val="24"/>
        </w:numPr>
        <w:spacing w:after="0"/>
        <w:jc w:val="both"/>
        <w:rPr>
          <w:rFonts w:ascii="Century Gothic" w:hAnsi="Century Gothic"/>
          <w:lang w:val="sr-Cyrl-RS"/>
        </w:rPr>
      </w:pPr>
      <w:r w:rsidRPr="005D25C0">
        <w:rPr>
          <w:rFonts w:ascii="Century Gothic" w:hAnsi="Century Gothic"/>
          <w:lang w:val="sr-Cyrl-RS"/>
        </w:rPr>
        <w:t>Правоугаони анекс на североисточној страни централног објекта.</w:t>
      </w:r>
    </w:p>
    <w:p w14:paraId="71ACF78B" w14:textId="77777777" w:rsidR="00A234CD" w:rsidRPr="005D25C0" w:rsidRDefault="00A234CD" w:rsidP="00A234CD">
      <w:pPr>
        <w:spacing w:after="0"/>
        <w:jc w:val="both"/>
        <w:rPr>
          <w:rFonts w:ascii="Century Gothic" w:hAnsi="Century Gothic"/>
          <w:lang w:val="sr-Cyrl-RS"/>
        </w:rPr>
      </w:pPr>
      <w:r w:rsidRPr="005D25C0">
        <w:rPr>
          <w:rFonts w:ascii="Century Gothic" w:hAnsi="Century Gothic"/>
          <w:lang w:val="sr-Cyrl-RS"/>
        </w:rPr>
        <w:t xml:space="preserve">Ове две целине дели ходник који повезује и подрум и приземље </w:t>
      </w:r>
      <w:r w:rsidRPr="005D25C0">
        <w:rPr>
          <w:rFonts w:ascii="Century Gothic" w:hAnsi="Century Gothic"/>
        </w:rPr>
        <w:t>O</w:t>
      </w:r>
      <w:r w:rsidRPr="005D25C0">
        <w:rPr>
          <w:rFonts w:ascii="Century Gothic" w:hAnsi="Century Gothic"/>
          <w:lang w:val="sr-Cyrl-RS"/>
        </w:rPr>
        <w:t xml:space="preserve">бјекта </w:t>
      </w:r>
      <w:r>
        <w:rPr>
          <w:rFonts w:ascii="Century Gothic" w:hAnsi="Century Gothic"/>
          <w:lang w:val="sr-Cyrl-RS"/>
        </w:rPr>
        <w:t>1</w:t>
      </w:r>
      <w:r w:rsidRPr="005D25C0">
        <w:rPr>
          <w:rFonts w:ascii="Century Gothic" w:hAnsi="Century Gothic"/>
          <w:lang w:val="sr-Cyrl-RS"/>
        </w:rPr>
        <w:t xml:space="preserve">2 са истим етажама </w:t>
      </w:r>
      <w:r w:rsidRPr="005D25C0">
        <w:rPr>
          <w:rFonts w:ascii="Century Gothic" w:hAnsi="Century Gothic"/>
        </w:rPr>
        <w:t>O</w:t>
      </w:r>
      <w:r w:rsidRPr="005D25C0">
        <w:rPr>
          <w:rFonts w:ascii="Century Gothic" w:hAnsi="Century Gothic"/>
          <w:lang w:val="sr-Cyrl-RS"/>
        </w:rPr>
        <w:t>бјекта 1</w:t>
      </w:r>
      <w:r>
        <w:rPr>
          <w:rFonts w:ascii="Century Gothic" w:hAnsi="Century Gothic"/>
          <w:lang w:val="sr-Cyrl-RS"/>
        </w:rPr>
        <w:t>5.</w:t>
      </w:r>
    </w:p>
    <w:p w14:paraId="13A18297" w14:textId="77777777" w:rsidR="00A234CD" w:rsidRPr="005D25C0" w:rsidRDefault="00A234CD" w:rsidP="00A234CD">
      <w:pPr>
        <w:spacing w:after="0"/>
        <w:jc w:val="both"/>
        <w:rPr>
          <w:rFonts w:ascii="Century Gothic" w:hAnsi="Century Gothic"/>
          <w:lang w:val="sr-Cyrl-RS"/>
        </w:rPr>
      </w:pPr>
      <w:r w:rsidRPr="005D25C0">
        <w:rPr>
          <w:rFonts w:ascii="Century Gothic" w:hAnsi="Century Gothic"/>
          <w:lang w:val="sr-Cyrl-RS"/>
        </w:rPr>
        <w:t xml:space="preserve">Планирано је да се веза између </w:t>
      </w:r>
      <w:r w:rsidRPr="005D25C0">
        <w:rPr>
          <w:rFonts w:ascii="Century Gothic" w:hAnsi="Century Gothic"/>
        </w:rPr>
        <w:t>O</w:t>
      </w:r>
      <w:r w:rsidRPr="005D25C0">
        <w:rPr>
          <w:rFonts w:ascii="Century Gothic" w:hAnsi="Century Gothic"/>
          <w:lang w:val="sr-Cyrl-RS"/>
        </w:rPr>
        <w:t>бјекта</w:t>
      </w:r>
      <w:r>
        <w:rPr>
          <w:rFonts w:ascii="Century Gothic" w:hAnsi="Century Gothic"/>
          <w:lang w:val="sr-Cyrl-RS"/>
        </w:rPr>
        <w:t xml:space="preserve"> </w:t>
      </w:r>
      <w:r>
        <w:rPr>
          <w:rFonts w:ascii="Century Gothic" w:hAnsi="Century Gothic"/>
        </w:rPr>
        <w:t xml:space="preserve">14A </w:t>
      </w:r>
      <w:r>
        <w:rPr>
          <w:rFonts w:ascii="Century Gothic" w:hAnsi="Century Gothic"/>
          <w:lang w:val="sr-Cyrl-RS"/>
        </w:rPr>
        <w:t>и</w:t>
      </w:r>
      <w:r w:rsidRPr="005D25C0">
        <w:rPr>
          <w:rFonts w:ascii="Century Gothic" w:hAnsi="Century Gothic"/>
        </w:rPr>
        <w:t xml:space="preserve"> Objekta</w:t>
      </w:r>
      <w:r>
        <w:rPr>
          <w:rFonts w:ascii="Century Gothic" w:hAnsi="Century Gothic"/>
        </w:rPr>
        <w:t xml:space="preserve"> </w:t>
      </w:r>
      <w:r>
        <w:rPr>
          <w:rFonts w:ascii="Century Gothic" w:hAnsi="Century Gothic"/>
          <w:lang w:val="sr-Cyrl-RS"/>
        </w:rPr>
        <w:t>1</w:t>
      </w:r>
      <w:r w:rsidRPr="005D25C0">
        <w:rPr>
          <w:rFonts w:ascii="Century Gothic" w:hAnsi="Century Gothic"/>
        </w:rPr>
        <w:t>2</w:t>
      </w:r>
      <w:r>
        <w:rPr>
          <w:rFonts w:ascii="Century Gothic" w:hAnsi="Century Gothic"/>
        </w:rPr>
        <w:t xml:space="preserve"> </w:t>
      </w:r>
      <w:r w:rsidRPr="005D25C0">
        <w:rPr>
          <w:rFonts w:ascii="Century Gothic" w:hAnsi="Century Gothic"/>
          <w:lang w:val="sr-Cyrl-RS"/>
        </w:rPr>
        <w:t>оствари на нивоима подрума</w:t>
      </w:r>
      <w:r w:rsidRPr="005D25C0">
        <w:rPr>
          <w:rFonts w:ascii="Century Gothic" w:hAnsi="Century Gothic"/>
          <w:color w:val="FF0000"/>
          <w:lang w:val="sr-Cyrl-RS"/>
        </w:rPr>
        <w:t xml:space="preserve"> </w:t>
      </w:r>
      <w:r w:rsidRPr="005D25C0">
        <w:rPr>
          <w:rFonts w:ascii="Century Gothic" w:hAnsi="Century Gothic"/>
          <w:lang w:val="sr-Cyrl-RS"/>
        </w:rPr>
        <w:t xml:space="preserve">и 1. </w:t>
      </w:r>
      <w:r>
        <w:rPr>
          <w:rFonts w:ascii="Century Gothic" w:hAnsi="Century Gothic"/>
          <w:lang w:val="sr-Cyrl-RS"/>
        </w:rPr>
        <w:t>с</w:t>
      </w:r>
      <w:r w:rsidRPr="005D25C0">
        <w:rPr>
          <w:rFonts w:ascii="Century Gothic" w:hAnsi="Century Gothic"/>
          <w:lang w:val="sr-Cyrl-RS"/>
        </w:rPr>
        <w:t>прата (пасарела)</w:t>
      </w:r>
      <w:r>
        <w:rPr>
          <w:rFonts w:ascii="Century Gothic" w:hAnsi="Century Gothic"/>
          <w:lang w:val="sr-Cyrl-RS"/>
        </w:rPr>
        <w:t>, као и да се задржи површина постјеће топле везе са објектима 15 и 14 на нивоу приземља.</w:t>
      </w:r>
    </w:p>
    <w:p w14:paraId="361B8E55" w14:textId="77777777" w:rsidR="00A234CD" w:rsidRPr="005D25C0" w:rsidRDefault="00A234CD" w:rsidP="00A234CD">
      <w:pPr>
        <w:spacing w:after="0"/>
        <w:jc w:val="both"/>
        <w:rPr>
          <w:rFonts w:ascii="Century Gothic" w:hAnsi="Century Gothic"/>
          <w:lang w:val="sr-Cyrl-RS"/>
        </w:rPr>
      </w:pPr>
      <w:r w:rsidRPr="005D25C0">
        <w:rPr>
          <w:rFonts w:ascii="Century Gothic" w:hAnsi="Century Gothic"/>
          <w:lang w:val="sr-Cyrl-RS"/>
        </w:rPr>
        <w:t>Главни улаз у објекат је са југозапане стране, али је због избегавања укрштања путева дневних са пацијентима на хитном пријему колски прилаз објекту планиран из правца Улице Црвеног крста преко колског Улаза/Излаза 3.</w:t>
      </w:r>
    </w:p>
    <w:p w14:paraId="5A30248D" w14:textId="77777777" w:rsidR="00A234CD" w:rsidRPr="005D25C0" w:rsidRDefault="00A234CD" w:rsidP="00A234CD">
      <w:pPr>
        <w:spacing w:after="0"/>
        <w:jc w:val="both"/>
        <w:rPr>
          <w:rFonts w:ascii="Century Gothic" w:hAnsi="Century Gothic"/>
          <w:lang w:val="sr-Cyrl-RS"/>
        </w:rPr>
      </w:pPr>
      <w:r w:rsidRPr="005D25C0">
        <w:rPr>
          <w:rFonts w:ascii="Century Gothic" w:hAnsi="Century Gothic"/>
          <w:lang w:val="sr-Cyrl-RS"/>
        </w:rPr>
        <w:t>Помоћни улаз у објекат остварен је на југоисточној страни у правцу ходника који повезује овај објекат са објектом 1</w:t>
      </w:r>
      <w:r>
        <w:rPr>
          <w:rFonts w:ascii="Century Gothic" w:hAnsi="Century Gothic"/>
          <w:lang w:val="sr-Cyrl-RS"/>
        </w:rPr>
        <w:t>5.</w:t>
      </w:r>
    </w:p>
    <w:p w14:paraId="03F70E9E" w14:textId="77777777" w:rsidR="00A234CD" w:rsidRPr="005D25C0" w:rsidRDefault="00A234CD" w:rsidP="00A234CD">
      <w:pPr>
        <w:spacing w:after="0"/>
        <w:jc w:val="both"/>
        <w:rPr>
          <w:rFonts w:ascii="Century Gothic" w:hAnsi="Century Gothic"/>
          <w:lang w:val="sr-Cyrl-RS"/>
        </w:rPr>
      </w:pPr>
      <w:r w:rsidRPr="005D25C0">
        <w:rPr>
          <w:rFonts w:ascii="Century Gothic" w:hAnsi="Century Gothic"/>
          <w:lang w:val="sr-Cyrl-RS"/>
        </w:rPr>
        <w:t>Објекат ће са технолошког аспекта садржавати следеће функције:</w:t>
      </w:r>
    </w:p>
    <w:p w14:paraId="37F86B43" w14:textId="77777777" w:rsidR="00A234CD" w:rsidRPr="005D25C0" w:rsidRDefault="00A234CD" w:rsidP="00A234CD">
      <w:pPr>
        <w:numPr>
          <w:ilvl w:val="0"/>
          <w:numId w:val="27"/>
        </w:numPr>
        <w:spacing w:after="0"/>
        <w:jc w:val="both"/>
        <w:rPr>
          <w:rFonts w:ascii="Century Gothic" w:hAnsi="Century Gothic"/>
          <w:lang w:val="sr-Cyrl-RS"/>
        </w:rPr>
      </w:pPr>
      <w:r w:rsidRPr="005D25C0">
        <w:rPr>
          <w:rFonts w:ascii="Century Gothic" w:hAnsi="Century Gothic"/>
          <w:lang w:val="sr-Cyrl-RS"/>
        </w:rPr>
        <w:t xml:space="preserve">Подрум: 2 ангиосале са пратећим садржајима, техничке просторије; </w:t>
      </w:r>
      <w:r>
        <w:rPr>
          <w:rFonts w:ascii="Century Gothic" w:hAnsi="Century Gothic"/>
          <w:lang w:val="sr-Cyrl-RS"/>
        </w:rPr>
        <w:t>патологија</w:t>
      </w:r>
    </w:p>
    <w:p w14:paraId="5037B517" w14:textId="77777777" w:rsidR="00A234CD" w:rsidRDefault="00A234CD" w:rsidP="00A234CD">
      <w:pPr>
        <w:numPr>
          <w:ilvl w:val="0"/>
          <w:numId w:val="27"/>
        </w:numPr>
        <w:spacing w:after="0"/>
        <w:jc w:val="both"/>
        <w:rPr>
          <w:rFonts w:ascii="Century Gothic" w:hAnsi="Century Gothic"/>
          <w:lang w:val="sr-Cyrl-RS"/>
        </w:rPr>
      </w:pPr>
      <w:r w:rsidRPr="00844790">
        <w:rPr>
          <w:rFonts w:ascii="Century Gothic" w:hAnsi="Century Gothic"/>
          <w:lang w:val="sr-Cyrl-RS"/>
        </w:rPr>
        <w:t>Приземље: амбулантно поликлинички део са дневним болницама и функционалном дијагностиком;</w:t>
      </w:r>
    </w:p>
    <w:p w14:paraId="042B25B3" w14:textId="77777777" w:rsidR="00A234CD" w:rsidRPr="00844790" w:rsidRDefault="00A234CD" w:rsidP="00A234CD">
      <w:pPr>
        <w:numPr>
          <w:ilvl w:val="0"/>
          <w:numId w:val="27"/>
        </w:numPr>
        <w:spacing w:after="0"/>
        <w:jc w:val="both"/>
        <w:rPr>
          <w:rFonts w:ascii="Century Gothic" w:hAnsi="Century Gothic"/>
          <w:lang w:val="sr-Cyrl-RS"/>
        </w:rPr>
      </w:pPr>
      <w:r w:rsidRPr="00844790">
        <w:rPr>
          <w:rFonts w:ascii="Century Gothic" w:hAnsi="Century Gothic"/>
          <w:lang w:val="sr-Cyrl-RS"/>
        </w:rPr>
        <w:t xml:space="preserve">Први спрат: амбулантно поликлинички део са дневним болницама и функционалном дијагностиком; </w:t>
      </w:r>
    </w:p>
    <w:p w14:paraId="0651FE8D" w14:textId="77777777" w:rsidR="00A234CD" w:rsidRDefault="00A234CD" w:rsidP="00A234CD">
      <w:pPr>
        <w:spacing w:after="0"/>
        <w:jc w:val="both"/>
        <w:rPr>
          <w:rFonts w:ascii="Century Gothic" w:hAnsi="Century Gothic"/>
          <w:lang w:val="sr-Cyrl-RS"/>
        </w:rPr>
      </w:pPr>
    </w:p>
    <w:p w14:paraId="129F1562" w14:textId="77777777" w:rsidR="00A234CD" w:rsidRPr="00D90166" w:rsidRDefault="00A234CD" w:rsidP="00A234CD">
      <w:pPr>
        <w:spacing w:after="0"/>
        <w:jc w:val="both"/>
        <w:rPr>
          <w:rFonts w:ascii="Century Gothic" w:hAnsi="Century Gothic"/>
          <w:b/>
          <w:bCs/>
          <w:u w:val="single"/>
          <w:lang w:val="sr-Cyrl-RS"/>
        </w:rPr>
      </w:pPr>
      <w:r w:rsidRPr="00D90166">
        <w:rPr>
          <w:rFonts w:ascii="Century Gothic" w:hAnsi="Century Gothic"/>
          <w:b/>
          <w:bCs/>
          <w:u w:val="single"/>
          <w:lang w:val="sr-Cyrl-RS"/>
        </w:rPr>
        <w:t>Приступи објекту</w:t>
      </w:r>
    </w:p>
    <w:p w14:paraId="7C03FFE1" w14:textId="77777777" w:rsidR="00A234CD" w:rsidRPr="00D90166" w:rsidRDefault="00A234CD" w:rsidP="00A234CD">
      <w:pPr>
        <w:spacing w:after="0"/>
        <w:jc w:val="both"/>
        <w:rPr>
          <w:rFonts w:ascii="Century Gothic" w:hAnsi="Century Gothic"/>
          <w:lang w:val="sr-Cyrl-RS"/>
        </w:rPr>
      </w:pPr>
      <w:r>
        <w:rPr>
          <w:rFonts w:ascii="Century Gothic" w:hAnsi="Century Gothic"/>
          <w:lang w:val="sr-Cyrl-RS"/>
        </w:rPr>
        <w:t>Г</w:t>
      </w:r>
      <w:r w:rsidRPr="00D90166">
        <w:rPr>
          <w:rFonts w:ascii="Century Gothic" w:hAnsi="Century Gothic"/>
          <w:lang w:val="sr-Cyrl-RS"/>
        </w:rPr>
        <w:t xml:space="preserve">лавни улаз у објекат </w:t>
      </w:r>
      <w:r>
        <w:rPr>
          <w:rFonts w:ascii="Century Gothic" w:hAnsi="Century Gothic"/>
          <w:lang w:val="sr-Cyrl-RS"/>
        </w:rPr>
        <w:t xml:space="preserve">задржан је уз мање измене на месту главног улаза у ургентни центар – између оса Ђ и Ж на југозападној фасади објекта. Десно и лево од овог улаза остављени су споредни излази, али се укидају постојећи ветробрани. </w:t>
      </w:r>
      <w:r w:rsidRPr="0036317C">
        <w:rPr>
          <w:rFonts w:ascii="Century Gothic" w:hAnsi="Century Gothic"/>
          <w:bCs/>
          <w:lang w:val="sr-Cyrl-RS"/>
        </w:rPr>
        <w:t>Овај главни улаз је за амбулантне пацијенте који долазе на унапред заказане прегледе</w:t>
      </w:r>
      <w:r w:rsidRPr="0036317C">
        <w:rPr>
          <w:rFonts w:ascii="Century Gothic" w:hAnsi="Century Gothic"/>
          <w:lang w:val="sr-Cyrl-RS"/>
        </w:rPr>
        <w:t>.</w:t>
      </w:r>
      <w:r>
        <w:rPr>
          <w:rFonts w:ascii="Century Gothic" w:hAnsi="Century Gothic"/>
          <w:lang w:val="sr-Cyrl-RS"/>
        </w:rPr>
        <w:t xml:space="preserve"> </w:t>
      </w:r>
    </w:p>
    <w:p w14:paraId="407C4C2E" w14:textId="77777777" w:rsidR="00A234CD" w:rsidRPr="00D90166" w:rsidRDefault="00A234CD" w:rsidP="00A234CD">
      <w:pPr>
        <w:spacing w:after="0"/>
        <w:jc w:val="both"/>
        <w:rPr>
          <w:rFonts w:ascii="Century Gothic" w:hAnsi="Century Gothic"/>
          <w:lang w:val="sr-Cyrl-RS"/>
        </w:rPr>
      </w:pPr>
      <w:r>
        <w:rPr>
          <w:rFonts w:ascii="Century Gothic" w:hAnsi="Century Gothic"/>
          <w:lang w:val="sr-Cyrl-RS"/>
        </w:rPr>
        <w:t>Објекат се користи махом за потребе дневних – амбулантних пацијената, тако да већина корисника будућих садржаја у овом објекту приступа преко овог главног улаза.</w:t>
      </w:r>
      <w:r w:rsidRPr="00D90166">
        <w:rPr>
          <w:rFonts w:ascii="Century Gothic" w:hAnsi="Century Gothic"/>
          <w:lang w:val="sr-Cyrl-RS"/>
        </w:rPr>
        <w:t xml:space="preserve"> </w:t>
      </w:r>
      <w:r>
        <w:rPr>
          <w:rFonts w:ascii="Century Gothic" w:hAnsi="Century Gothic"/>
          <w:lang w:val="sr-Cyrl-RS"/>
        </w:rPr>
        <w:t>Непосредно уз главни улаз пролази саобраћајница уколико је за поједине пацијенте потребно да приђу колима што ближе самом улазу.</w:t>
      </w:r>
    </w:p>
    <w:p w14:paraId="7B835AD9" w14:textId="77777777" w:rsidR="00A234CD" w:rsidRDefault="00A234CD" w:rsidP="00A234CD">
      <w:pPr>
        <w:spacing w:after="0"/>
        <w:jc w:val="both"/>
        <w:rPr>
          <w:rFonts w:ascii="Century Gothic" w:hAnsi="Century Gothic"/>
          <w:lang w:val="sr-Cyrl-RS"/>
        </w:rPr>
      </w:pPr>
      <w:r>
        <w:rPr>
          <w:rFonts w:ascii="Century Gothic" w:hAnsi="Century Gothic"/>
          <w:lang w:val="sr-Cyrl-RS"/>
        </w:rPr>
        <w:t xml:space="preserve">Приликом ступања у објекат пацијенти наилазе на пријемни пулт који је административног типа и одакле се пацијенти усмеравају даље до самих амбуланти у којима имају заказане прегледе. Десно од пријемног пулта налази се простор који би се могао користити у сврхе апотеке или друге комерцијалне сврхе. Лево и десно од пулта су велике чекаонице где пацијенти чекају да буду прозвани. </w:t>
      </w:r>
    </w:p>
    <w:p w14:paraId="79412460" w14:textId="77777777" w:rsidR="00A234CD" w:rsidRDefault="00A234CD" w:rsidP="00A234CD">
      <w:pPr>
        <w:spacing w:after="0"/>
        <w:jc w:val="both"/>
        <w:rPr>
          <w:rFonts w:ascii="Century Gothic" w:hAnsi="Century Gothic"/>
          <w:lang w:val="sr-Cyrl-RS"/>
        </w:rPr>
      </w:pPr>
      <w:r>
        <w:rPr>
          <w:rFonts w:ascii="Century Gothic" w:hAnsi="Century Gothic"/>
          <w:lang w:val="sr-Cyrl-RS"/>
        </w:rPr>
        <w:lastRenderedPageBreak/>
        <w:t xml:space="preserve">На нивоу приземља постоје и две топле везе – једна са објектом педијатрије на југоисточној фасади између оса 3 и 4 и друга на северозападној фасади између оса 13 и 14 – топла веза са објектима 13, 14 и 15 </w:t>
      </w:r>
      <w:r w:rsidRPr="0036317C">
        <w:rPr>
          <w:rFonts w:ascii="Century Gothic" w:hAnsi="Century Gothic"/>
          <w:lang w:val="sr-Cyrl-RS"/>
        </w:rPr>
        <w:t xml:space="preserve">– </w:t>
      </w:r>
      <w:r w:rsidRPr="0036317C">
        <w:rPr>
          <w:rFonts w:ascii="Century Gothic" w:hAnsi="Century Gothic"/>
          <w:bCs/>
          <w:lang w:val="sr-Cyrl-RS"/>
        </w:rPr>
        <w:t>углавном намењене запосленима, али их користе и оне категорије пацијената махом амбулантних којима је потребна даља дијагностика у неком другом објекту</w:t>
      </w:r>
      <w:r>
        <w:rPr>
          <w:rFonts w:ascii="Century Gothic" w:hAnsi="Century Gothic"/>
          <w:lang w:val="sr-Cyrl-RS"/>
        </w:rPr>
        <w:t xml:space="preserve"> (нпр. радиолошка у објекту 15).</w:t>
      </w:r>
    </w:p>
    <w:p w14:paraId="531D664B" w14:textId="77777777" w:rsidR="00A234CD" w:rsidRPr="00B760B0" w:rsidRDefault="00A234CD" w:rsidP="00A234CD">
      <w:pPr>
        <w:spacing w:after="0"/>
        <w:jc w:val="both"/>
        <w:rPr>
          <w:rFonts w:ascii="Century Gothic" w:hAnsi="Century Gothic"/>
          <w:b/>
          <w:bCs/>
          <w:lang w:val="sr-Cyrl-RS"/>
        </w:rPr>
      </w:pPr>
      <w:r>
        <w:rPr>
          <w:rFonts w:ascii="Century Gothic" w:hAnsi="Century Gothic"/>
          <w:lang w:val="sr-Cyrl-RS"/>
        </w:rPr>
        <w:t xml:space="preserve">На нивоу првог спрата уз северозападну фасаду целом дужином пролази новопланирани објекат пасареле – топле везе. Из објекта 12 се на два места отвара веза ка овој пасарели – између оса 5 и 6 и оса 13 и 14. </w:t>
      </w:r>
      <w:r w:rsidRPr="0036317C">
        <w:rPr>
          <w:rFonts w:ascii="Century Gothic" w:hAnsi="Century Gothic"/>
          <w:bCs/>
          <w:lang w:val="sr-Cyrl-RS"/>
        </w:rPr>
        <w:t>Ову топлу везу на првом спрату користе запослени и лежећи пацијенти који долазе на прегледе у оквиру ендоскопије или функционалне дијагностике.</w:t>
      </w:r>
    </w:p>
    <w:p w14:paraId="29EA28FC" w14:textId="77777777" w:rsidR="00A234CD" w:rsidRPr="004706B2" w:rsidRDefault="00A234CD" w:rsidP="00A234CD">
      <w:pPr>
        <w:spacing w:after="0"/>
        <w:jc w:val="both"/>
        <w:rPr>
          <w:rFonts w:ascii="Century Gothic" w:hAnsi="Century Gothic"/>
          <w:lang w:val="sr-Cyrl-RS"/>
        </w:rPr>
      </w:pPr>
      <w:r w:rsidRPr="00D90166">
        <w:rPr>
          <w:rFonts w:ascii="Century Gothic" w:hAnsi="Century Gothic"/>
          <w:lang w:val="sr-Cyrl-RS"/>
        </w:rPr>
        <w:t xml:space="preserve">На подрумској коти су објекти 18, 15, 14, 12 и 14А повезани тунелима – топлом везом. </w:t>
      </w:r>
      <w:r w:rsidRPr="0036317C">
        <w:rPr>
          <w:rFonts w:ascii="Century Gothic" w:hAnsi="Century Gothic"/>
          <w:bCs/>
          <w:lang w:val="sr-Cyrl-RS"/>
        </w:rPr>
        <w:t>Овај сплет ходника служи да би се њиме вршио логистички транспорт</w:t>
      </w:r>
      <w:r w:rsidRPr="0036317C">
        <w:rPr>
          <w:rFonts w:ascii="Century Gothic" w:hAnsi="Century Gothic"/>
          <w:lang w:val="sr-Cyrl-RS"/>
        </w:rPr>
        <w:t>.</w:t>
      </w:r>
      <w:r w:rsidRPr="00D90166">
        <w:rPr>
          <w:rFonts w:ascii="Century Gothic" w:hAnsi="Century Gothic"/>
          <w:lang w:val="sr-Cyrl-RS"/>
        </w:rPr>
        <w:t xml:space="preserve"> Дакле сво снабдевање (медицинским средсвима, храном, вешом и другим средствима) и отпрема (преминули, медицински и други отпад…) и кретање техничког и појединог медицинског о</w:t>
      </w:r>
      <w:r>
        <w:rPr>
          <w:rFonts w:ascii="Century Gothic" w:hAnsi="Century Gothic"/>
          <w:lang w:val="sr-Cyrl-RS"/>
        </w:rPr>
        <w:t>с</w:t>
      </w:r>
      <w:r w:rsidRPr="00D90166">
        <w:rPr>
          <w:rFonts w:ascii="Century Gothic" w:hAnsi="Century Gothic"/>
          <w:lang w:val="sr-Cyrl-RS"/>
        </w:rPr>
        <w:t>обља врши се на овој коти.</w:t>
      </w:r>
    </w:p>
    <w:p w14:paraId="173307F1" w14:textId="77777777" w:rsidR="00A234CD" w:rsidRDefault="00A234CD" w:rsidP="00A234CD">
      <w:pPr>
        <w:spacing w:after="0"/>
        <w:jc w:val="both"/>
        <w:rPr>
          <w:rFonts w:ascii="Century Gothic" w:hAnsi="Century Gothic"/>
          <w:b/>
          <w:bCs/>
          <w:u w:val="single"/>
        </w:rPr>
      </w:pPr>
    </w:p>
    <w:p w14:paraId="1BC46B77" w14:textId="77777777" w:rsidR="00A234CD" w:rsidRPr="004706B2" w:rsidRDefault="00A234CD" w:rsidP="00A234CD">
      <w:pPr>
        <w:spacing w:after="0"/>
        <w:jc w:val="both"/>
        <w:rPr>
          <w:rFonts w:ascii="Century Gothic" w:hAnsi="Century Gothic"/>
          <w:b/>
          <w:bCs/>
          <w:u w:val="single"/>
          <w:lang w:val="sr-Cyrl-RS"/>
        </w:rPr>
      </w:pPr>
      <w:r w:rsidRPr="00D90166">
        <w:rPr>
          <w:rFonts w:ascii="Century Gothic" w:hAnsi="Century Gothic"/>
          <w:b/>
          <w:bCs/>
          <w:u w:val="single"/>
        </w:rPr>
        <w:t>Функционално решење</w:t>
      </w:r>
    </w:p>
    <w:p w14:paraId="595B6F93" w14:textId="77777777" w:rsidR="00A234CD" w:rsidRPr="00D90166" w:rsidRDefault="00A234CD" w:rsidP="00A234CD">
      <w:pPr>
        <w:spacing w:after="0"/>
        <w:jc w:val="both"/>
        <w:rPr>
          <w:rFonts w:ascii="Century Gothic" w:hAnsi="Century Gothic"/>
          <w:bCs/>
          <w:lang w:val="sr-Cyrl-RS"/>
        </w:rPr>
      </w:pPr>
      <w:r w:rsidRPr="00D90166">
        <w:rPr>
          <w:rFonts w:ascii="Century Gothic" w:hAnsi="Century Gothic"/>
          <w:bCs/>
          <w:lang w:val="sr-Cyrl-RS"/>
        </w:rPr>
        <w:t>На почетку анализе функционалног решења планираног објекта неопходно је нагласити да објекти ове технолошки врло специфичне и комплексне намене – здравственог објекта типа болнице из реда терцијарних здравствених установа, превасходно морају задовољити потребе својих корисника – пацијената и медицинског особља. Овај објекат мора првенствено задовољити функционалне потребе и омогућити кориснику и пружаоцу услуге што лакше кретање кроз простор, што даље води бржој и бољој услузи.</w:t>
      </w:r>
    </w:p>
    <w:p w14:paraId="23D42ED9" w14:textId="77777777" w:rsidR="00A234CD" w:rsidRPr="004706B2" w:rsidRDefault="00A234CD" w:rsidP="00A234CD">
      <w:pPr>
        <w:spacing w:after="0"/>
        <w:jc w:val="both"/>
        <w:rPr>
          <w:rFonts w:ascii="Century Gothic" w:hAnsi="Century Gothic"/>
          <w:bCs/>
          <w:lang w:val="sr-Cyrl-RS"/>
        </w:rPr>
      </w:pPr>
      <w:r w:rsidRPr="00D90166">
        <w:rPr>
          <w:rFonts w:ascii="Century Gothic" w:hAnsi="Century Gothic"/>
          <w:bCs/>
          <w:lang w:val="sr-Cyrl-RS"/>
        </w:rPr>
        <w:t xml:space="preserve">У најширем смислу, ради што бољег и лакшег коришћења објекта, битна је позиција улаза у објекат. Ова категорија је ближе описана у пасусу 'Приступи објекту' </w:t>
      </w:r>
    </w:p>
    <w:p w14:paraId="1E160982" w14:textId="77777777" w:rsidR="00A234CD" w:rsidRPr="00844790" w:rsidRDefault="00A234CD" w:rsidP="00A234CD">
      <w:pPr>
        <w:spacing w:after="0"/>
        <w:jc w:val="both"/>
        <w:rPr>
          <w:rFonts w:ascii="Century Gothic" w:hAnsi="Century Gothic"/>
          <w:b/>
          <w:u w:val="single"/>
          <w:lang w:val="sr-Cyrl-RS"/>
        </w:rPr>
      </w:pPr>
      <w:r w:rsidRPr="00844790">
        <w:rPr>
          <w:rFonts w:ascii="Century Gothic" w:hAnsi="Century Gothic"/>
          <w:b/>
          <w:u w:val="single"/>
          <w:lang w:val="sr-Cyrl-RS"/>
        </w:rPr>
        <w:t>Вертикалне комуникације</w:t>
      </w:r>
    </w:p>
    <w:p w14:paraId="4E778F6D" w14:textId="77777777" w:rsidR="00A234CD" w:rsidRPr="004706B2" w:rsidRDefault="00A234CD" w:rsidP="00A234CD">
      <w:pPr>
        <w:spacing w:after="0"/>
        <w:jc w:val="both"/>
        <w:rPr>
          <w:rFonts w:ascii="Century Gothic" w:hAnsi="Century Gothic"/>
          <w:bCs/>
          <w:lang w:val="sr-Cyrl-RS"/>
        </w:rPr>
      </w:pPr>
      <w:r>
        <w:rPr>
          <w:rFonts w:ascii="Century Gothic" w:hAnsi="Century Gothic"/>
          <w:bCs/>
          <w:lang w:val="sr-Cyrl-RS"/>
        </w:rPr>
        <w:t>Пошто је у питању објекат са подрумском, приземном етажом и једним спратом битна нам је позиција</w:t>
      </w:r>
      <w:r w:rsidRPr="00D90166">
        <w:rPr>
          <w:rFonts w:ascii="Century Gothic" w:hAnsi="Century Gothic"/>
          <w:bCs/>
          <w:lang w:val="sr-Cyrl-RS"/>
        </w:rPr>
        <w:t xml:space="preserve"> </w:t>
      </w:r>
      <w:r w:rsidRPr="003F7C3C">
        <w:rPr>
          <w:rFonts w:ascii="Century Gothic" w:hAnsi="Century Gothic"/>
          <w:bCs/>
          <w:lang w:val="sr-Cyrl-RS"/>
        </w:rPr>
        <w:t>вертикалне везе између спратова.</w:t>
      </w:r>
      <w:r>
        <w:rPr>
          <w:rFonts w:ascii="Century Gothic" w:hAnsi="Century Gothic"/>
          <w:bCs/>
          <w:lang w:val="sr-Cyrl-RS"/>
        </w:rPr>
        <w:t xml:space="preserve"> Од постојећих атријума је узет део за два лифтовско-степенишна језгра. У ова језгра су смештена два лифта (један величине довољне за лежеће пацијенте са пратњом, а други за покретне пацијенте и пацијенте у инвалидским колицима и једно противпожарно степениште. Прво језгро, ближе југозападној фасади и главном улазу је махом за амбулантне пацијенте и запослене. Друго језгро, ближе дневним болницама и просторима за функционалну дијагностику и ендоскопију је махом за потребе кретања лежећих пацијената, средстава и запослених.</w:t>
      </w:r>
    </w:p>
    <w:p w14:paraId="5BC62236" w14:textId="77777777" w:rsidR="00A234CD" w:rsidRDefault="00A234CD" w:rsidP="00A234CD">
      <w:pPr>
        <w:spacing w:after="0"/>
        <w:jc w:val="both"/>
        <w:rPr>
          <w:rFonts w:ascii="Century Gothic" w:hAnsi="Century Gothic"/>
          <w:bCs/>
          <w:u w:val="single"/>
          <w:lang w:val="sr-Cyrl-RS"/>
        </w:rPr>
      </w:pPr>
    </w:p>
    <w:p w14:paraId="5B1B54BF" w14:textId="77777777" w:rsidR="00A234CD" w:rsidRPr="00844790" w:rsidRDefault="00A234CD" w:rsidP="00A234CD">
      <w:pPr>
        <w:spacing w:after="0"/>
        <w:jc w:val="both"/>
        <w:rPr>
          <w:rFonts w:ascii="Century Gothic" w:hAnsi="Century Gothic"/>
          <w:b/>
          <w:u w:val="single"/>
          <w:lang w:val="sr-Cyrl-RS"/>
        </w:rPr>
      </w:pPr>
      <w:r w:rsidRPr="00844790">
        <w:rPr>
          <w:rFonts w:ascii="Century Gothic" w:hAnsi="Century Gothic"/>
          <w:b/>
          <w:u w:val="single"/>
          <w:lang w:val="sr-Cyrl-RS"/>
        </w:rPr>
        <w:t>Хоризонталне комуникације</w:t>
      </w:r>
    </w:p>
    <w:p w14:paraId="428F0924" w14:textId="77777777" w:rsidR="00A234CD" w:rsidRDefault="00A234CD" w:rsidP="00A234CD">
      <w:pPr>
        <w:spacing w:after="0"/>
        <w:jc w:val="both"/>
        <w:rPr>
          <w:rFonts w:ascii="Century Gothic" w:hAnsi="Century Gothic"/>
          <w:bCs/>
          <w:lang w:val="sr-Cyrl-RS"/>
        </w:rPr>
      </w:pPr>
      <w:r w:rsidRPr="00D90166">
        <w:rPr>
          <w:rFonts w:ascii="Century Gothic" w:hAnsi="Century Gothic"/>
          <w:bCs/>
          <w:lang w:val="sr-Cyrl-RS"/>
        </w:rPr>
        <w:t>Ходницима на свим етажама се једноставно приступа како из зоне ве</w:t>
      </w:r>
      <w:r>
        <w:rPr>
          <w:rFonts w:ascii="Century Gothic" w:hAnsi="Century Gothic"/>
          <w:bCs/>
          <w:lang w:val="sr-Cyrl-RS"/>
        </w:rPr>
        <w:t>р</w:t>
      </w:r>
      <w:r w:rsidRPr="00D90166">
        <w:rPr>
          <w:rFonts w:ascii="Century Gothic" w:hAnsi="Century Gothic"/>
          <w:bCs/>
          <w:lang w:val="sr-Cyrl-RS"/>
        </w:rPr>
        <w:t>тикалних комуникација тако и из зоне горе поменутих улаза/излаза. Ширина ходника је условљена њиховом примарном наменом</w:t>
      </w:r>
      <w:r>
        <w:rPr>
          <w:rFonts w:ascii="Century Gothic" w:hAnsi="Century Gothic"/>
          <w:bCs/>
          <w:lang w:val="sr-Cyrl-RS"/>
        </w:rPr>
        <w:t xml:space="preserve"> али и ограничена постојећим габаритима и растером формираним унутар постојећег објекта.</w:t>
      </w:r>
    </w:p>
    <w:p w14:paraId="045E772F" w14:textId="77777777" w:rsidR="00A234CD" w:rsidRDefault="00A234CD" w:rsidP="00A234CD">
      <w:pPr>
        <w:spacing w:after="0"/>
        <w:jc w:val="both"/>
        <w:rPr>
          <w:rFonts w:ascii="Century Gothic" w:hAnsi="Century Gothic"/>
          <w:bCs/>
          <w:lang w:val="sr-Cyrl-RS"/>
        </w:rPr>
      </w:pPr>
      <w:r>
        <w:rPr>
          <w:rFonts w:ascii="Century Gothic" w:hAnsi="Century Gothic"/>
          <w:bCs/>
          <w:lang w:val="sr-Cyrl-RS"/>
        </w:rPr>
        <w:t>У принципу се гледало да у делу где има собраћаја пацијената на постељама минимална ширина ходника буде 250cm, а тамо где приступају само покретни или пацијенти у инвалидским колицима минимална ширина ходника је 220cm.</w:t>
      </w:r>
    </w:p>
    <w:p w14:paraId="370EF607" w14:textId="77777777" w:rsidR="00A234CD" w:rsidRPr="004706B2" w:rsidRDefault="00A234CD" w:rsidP="00A234CD">
      <w:pPr>
        <w:spacing w:after="0"/>
        <w:jc w:val="both"/>
        <w:rPr>
          <w:rFonts w:ascii="Century Gothic" w:hAnsi="Century Gothic"/>
          <w:bCs/>
          <w:lang w:val="sr-Cyrl-RS"/>
        </w:rPr>
      </w:pPr>
      <w:r w:rsidRPr="00D90166">
        <w:rPr>
          <w:rFonts w:ascii="Century Gothic" w:hAnsi="Century Gothic"/>
          <w:bCs/>
          <w:lang w:val="sr-Cyrl-RS"/>
        </w:rPr>
        <w:lastRenderedPageBreak/>
        <w:t xml:space="preserve">Остали ходници које користе искључиво запослени за потребе прилазу </w:t>
      </w:r>
      <w:r>
        <w:rPr>
          <w:rFonts w:ascii="Century Gothic" w:hAnsi="Century Gothic"/>
          <w:bCs/>
          <w:lang w:val="sr-Cyrl-RS"/>
        </w:rPr>
        <w:t xml:space="preserve">канцеларијама и радним просторијама </w:t>
      </w:r>
      <w:r w:rsidRPr="00D90166">
        <w:rPr>
          <w:rFonts w:ascii="Century Gothic" w:hAnsi="Century Gothic"/>
          <w:bCs/>
          <w:lang w:val="sr-Cyrl-RS"/>
        </w:rPr>
        <w:t xml:space="preserve">су </w:t>
      </w:r>
      <w:r>
        <w:rPr>
          <w:rFonts w:ascii="Century Gothic" w:hAnsi="Century Gothic"/>
          <w:bCs/>
          <w:lang w:val="sr-Cyrl-RS"/>
        </w:rPr>
        <w:t xml:space="preserve">минимум </w:t>
      </w:r>
      <w:r w:rsidRPr="00D90166">
        <w:rPr>
          <w:rFonts w:ascii="Century Gothic" w:hAnsi="Century Gothic"/>
          <w:bCs/>
          <w:lang w:val="sr-Cyrl-RS"/>
        </w:rPr>
        <w:t xml:space="preserve">ширине 180 </w:t>
      </w:r>
      <w:r w:rsidRPr="00D90166">
        <w:rPr>
          <w:rFonts w:ascii="Century Gothic" w:hAnsi="Century Gothic"/>
          <w:bCs/>
        </w:rPr>
        <w:t xml:space="preserve">cm. </w:t>
      </w:r>
    </w:p>
    <w:p w14:paraId="54014DF9" w14:textId="77777777" w:rsidR="00A234CD" w:rsidRDefault="00A234CD" w:rsidP="00A234CD">
      <w:pPr>
        <w:spacing w:after="0"/>
        <w:jc w:val="both"/>
        <w:rPr>
          <w:rFonts w:ascii="Century Gothic" w:hAnsi="Century Gothic"/>
          <w:bCs/>
          <w:u w:val="single"/>
          <w:lang w:val="sr-Cyrl-RS"/>
        </w:rPr>
      </w:pPr>
    </w:p>
    <w:p w14:paraId="511924B8" w14:textId="77777777" w:rsidR="00A234CD" w:rsidRPr="00844790" w:rsidRDefault="00A234CD" w:rsidP="00A234CD">
      <w:pPr>
        <w:spacing w:after="0"/>
        <w:jc w:val="both"/>
        <w:rPr>
          <w:rFonts w:ascii="Century Gothic" w:hAnsi="Century Gothic"/>
          <w:b/>
          <w:u w:val="single"/>
          <w:lang w:val="sr-Cyrl-RS"/>
        </w:rPr>
      </w:pPr>
      <w:r w:rsidRPr="00844790">
        <w:rPr>
          <w:rFonts w:ascii="Century Gothic" w:hAnsi="Century Gothic"/>
          <w:b/>
          <w:u w:val="single"/>
          <w:lang w:val="sr-Cyrl-RS"/>
        </w:rPr>
        <w:t>Основне функционалне целине</w:t>
      </w:r>
    </w:p>
    <w:p w14:paraId="4CA289D3" w14:textId="77777777" w:rsidR="00A234CD" w:rsidRPr="00D90166" w:rsidRDefault="00A234CD" w:rsidP="00A234CD">
      <w:pPr>
        <w:spacing w:after="0"/>
        <w:jc w:val="both"/>
        <w:rPr>
          <w:rFonts w:ascii="Century Gothic" w:hAnsi="Century Gothic"/>
          <w:bCs/>
          <w:lang w:val="sr-Cyrl-RS"/>
        </w:rPr>
      </w:pPr>
      <w:r w:rsidRPr="00D90166">
        <w:rPr>
          <w:rFonts w:ascii="Century Gothic" w:hAnsi="Century Gothic"/>
          <w:bCs/>
          <w:lang w:val="sr-Cyrl-RS"/>
        </w:rPr>
        <w:t>Функционалним програмом издвојено је четири основне целине унутар објекта:</w:t>
      </w:r>
    </w:p>
    <w:p w14:paraId="128E3B79" w14:textId="77777777" w:rsidR="00A234CD" w:rsidRPr="00D90166" w:rsidRDefault="00A234CD" w:rsidP="00A234CD">
      <w:pPr>
        <w:pStyle w:val="ListParagraph"/>
        <w:numPr>
          <w:ilvl w:val="0"/>
          <w:numId w:val="28"/>
        </w:numPr>
        <w:spacing w:after="0"/>
        <w:jc w:val="both"/>
        <w:rPr>
          <w:rFonts w:ascii="Century Gothic" w:hAnsi="Century Gothic"/>
          <w:b/>
          <w:bCs/>
          <w:lang w:val="sr-Cyrl-RS"/>
        </w:rPr>
      </w:pPr>
      <w:r w:rsidRPr="00D90166">
        <w:rPr>
          <w:rFonts w:ascii="Century Gothic" w:hAnsi="Century Gothic"/>
          <w:b/>
          <w:bCs/>
          <w:lang w:val="sr-Cyrl-RS"/>
        </w:rPr>
        <w:t>Преглед и лечење</w:t>
      </w:r>
    </w:p>
    <w:p w14:paraId="758C3FEF" w14:textId="77777777" w:rsidR="00A234CD" w:rsidRPr="00D90166" w:rsidRDefault="00A234CD" w:rsidP="00A234CD">
      <w:pPr>
        <w:pStyle w:val="ListParagraph"/>
        <w:numPr>
          <w:ilvl w:val="0"/>
          <w:numId w:val="28"/>
        </w:numPr>
        <w:spacing w:after="0"/>
        <w:jc w:val="both"/>
        <w:rPr>
          <w:rFonts w:ascii="Century Gothic" w:hAnsi="Century Gothic"/>
          <w:b/>
          <w:bCs/>
          <w:lang w:val="sr-Cyrl-RS"/>
        </w:rPr>
      </w:pPr>
      <w:r w:rsidRPr="00D90166">
        <w:rPr>
          <w:rFonts w:ascii="Century Gothic" w:hAnsi="Century Gothic"/>
          <w:b/>
          <w:bCs/>
          <w:lang w:val="sr-Cyrl-RS"/>
        </w:rPr>
        <w:t>Нега болесника</w:t>
      </w:r>
    </w:p>
    <w:p w14:paraId="207DAFC2" w14:textId="77777777" w:rsidR="00A234CD" w:rsidRPr="00D90166" w:rsidRDefault="00A234CD" w:rsidP="00A234CD">
      <w:pPr>
        <w:pStyle w:val="ListParagraph"/>
        <w:numPr>
          <w:ilvl w:val="0"/>
          <w:numId w:val="28"/>
        </w:numPr>
        <w:spacing w:after="0"/>
        <w:jc w:val="both"/>
        <w:rPr>
          <w:rFonts w:ascii="Century Gothic" w:hAnsi="Century Gothic"/>
          <w:b/>
          <w:bCs/>
          <w:lang w:val="sr-Cyrl-RS"/>
        </w:rPr>
      </w:pPr>
      <w:r w:rsidRPr="00D90166">
        <w:rPr>
          <w:rFonts w:ascii="Century Gothic" w:hAnsi="Century Gothic"/>
          <w:b/>
          <w:bCs/>
          <w:lang w:val="sr-Cyrl-RS"/>
        </w:rPr>
        <w:t>Снабдевање и одлагање</w:t>
      </w:r>
    </w:p>
    <w:p w14:paraId="10CC69BD" w14:textId="77777777" w:rsidR="00A234CD" w:rsidRPr="00D90166" w:rsidRDefault="00A234CD" w:rsidP="00A234CD">
      <w:pPr>
        <w:pStyle w:val="ListParagraph"/>
        <w:numPr>
          <w:ilvl w:val="0"/>
          <w:numId w:val="28"/>
        </w:numPr>
        <w:spacing w:after="0"/>
        <w:jc w:val="both"/>
        <w:rPr>
          <w:rFonts w:ascii="Century Gothic" w:hAnsi="Century Gothic"/>
          <w:b/>
          <w:bCs/>
          <w:lang w:val="sr-Cyrl-RS"/>
        </w:rPr>
      </w:pPr>
      <w:r w:rsidRPr="00D90166">
        <w:rPr>
          <w:rFonts w:ascii="Century Gothic" w:hAnsi="Century Gothic"/>
          <w:b/>
          <w:bCs/>
          <w:lang w:val="sr-Cyrl-RS"/>
        </w:rPr>
        <w:t>Техничке просторије</w:t>
      </w:r>
    </w:p>
    <w:p w14:paraId="0D013D59" w14:textId="77777777" w:rsidR="00A234CD" w:rsidRPr="00E20313" w:rsidRDefault="00A234CD" w:rsidP="00A234CD">
      <w:pPr>
        <w:spacing w:after="0"/>
        <w:jc w:val="both"/>
        <w:rPr>
          <w:rFonts w:ascii="Century Gothic" w:hAnsi="Century Gothic"/>
          <w:bCs/>
          <w:lang w:val="sr-Cyrl-RS"/>
        </w:rPr>
      </w:pPr>
      <w:r w:rsidRPr="00D90166">
        <w:rPr>
          <w:rFonts w:ascii="Century Gothic" w:hAnsi="Century Gothic"/>
          <w:bCs/>
          <w:lang w:val="sr-Cyrl-RS"/>
        </w:rPr>
        <w:t>Ове целине су по етажама дистрибуиране тако да омогућавају што једноставније кретање кроз објекат и коришћење. На позиције различитих зона утицала је и њихова потенцијална повезаност и неопходност брзе међусобне везе.</w:t>
      </w:r>
    </w:p>
    <w:p w14:paraId="039B2FF7" w14:textId="77777777" w:rsidR="00A234CD" w:rsidRDefault="00A234CD" w:rsidP="00A234CD">
      <w:pPr>
        <w:spacing w:after="0"/>
        <w:jc w:val="both"/>
        <w:rPr>
          <w:rFonts w:ascii="Century Gothic" w:hAnsi="Century Gothic"/>
          <w:bCs/>
          <w:u w:val="single"/>
          <w:lang w:val="sr-Cyrl-RS"/>
        </w:rPr>
      </w:pPr>
    </w:p>
    <w:p w14:paraId="738BC5C8" w14:textId="77777777" w:rsidR="00A234CD" w:rsidRPr="00844790" w:rsidRDefault="00A234CD" w:rsidP="00A234CD">
      <w:pPr>
        <w:spacing w:after="0"/>
        <w:jc w:val="both"/>
        <w:rPr>
          <w:rFonts w:ascii="Century Gothic" w:hAnsi="Century Gothic"/>
          <w:b/>
          <w:u w:val="single"/>
          <w:lang w:val="sr-Cyrl-RS"/>
        </w:rPr>
      </w:pPr>
      <w:r w:rsidRPr="00844790">
        <w:rPr>
          <w:rFonts w:ascii="Century Gothic" w:hAnsi="Century Gothic"/>
          <w:b/>
          <w:u w:val="single"/>
          <w:lang w:val="sr-Cyrl-RS"/>
        </w:rPr>
        <w:t>Организациона шема приземља</w:t>
      </w:r>
    </w:p>
    <w:p w14:paraId="542F8C8E" w14:textId="77777777" w:rsidR="00A234CD" w:rsidRDefault="00A234CD" w:rsidP="00A234CD">
      <w:pPr>
        <w:spacing w:after="0"/>
        <w:jc w:val="both"/>
        <w:rPr>
          <w:rFonts w:ascii="Century Gothic" w:hAnsi="Century Gothic"/>
          <w:bCs/>
          <w:lang w:val="sr-Cyrl-RS"/>
        </w:rPr>
      </w:pPr>
      <w:r>
        <w:rPr>
          <w:rFonts w:ascii="Century Gothic" w:hAnsi="Century Gothic"/>
          <w:bCs/>
          <w:lang w:val="sr-Cyrl-RS"/>
        </w:rPr>
        <w:t xml:space="preserve">У приземљу су три функционалне зоне које су распоређене од улазне фасаде ка дубини објекта овим редом: </w:t>
      </w:r>
    </w:p>
    <w:p w14:paraId="3F300A03" w14:textId="77777777" w:rsidR="00A234CD" w:rsidRPr="00844790" w:rsidRDefault="00A234CD" w:rsidP="00A234CD">
      <w:pPr>
        <w:pStyle w:val="ListParagraph"/>
        <w:numPr>
          <w:ilvl w:val="0"/>
          <w:numId w:val="29"/>
        </w:numPr>
        <w:spacing w:after="0"/>
        <w:jc w:val="both"/>
        <w:rPr>
          <w:rFonts w:ascii="Century Gothic" w:hAnsi="Century Gothic"/>
          <w:b/>
          <w:bCs/>
          <w:lang w:val="sr-Cyrl-RS"/>
        </w:rPr>
      </w:pPr>
      <w:r w:rsidRPr="00844790">
        <w:rPr>
          <w:rFonts w:ascii="Century Gothic" w:hAnsi="Century Gothic"/>
          <w:b/>
          <w:bCs/>
          <w:lang w:val="sr-Cyrl-RS"/>
        </w:rPr>
        <w:t>Амбулантна зона</w:t>
      </w:r>
    </w:p>
    <w:p w14:paraId="30FCFA8B" w14:textId="77777777" w:rsidR="00A234CD" w:rsidRPr="00844790" w:rsidRDefault="00A234CD" w:rsidP="00A234CD">
      <w:pPr>
        <w:pStyle w:val="ListParagraph"/>
        <w:numPr>
          <w:ilvl w:val="0"/>
          <w:numId w:val="29"/>
        </w:numPr>
        <w:spacing w:after="0"/>
        <w:jc w:val="both"/>
        <w:rPr>
          <w:rFonts w:ascii="Century Gothic" w:hAnsi="Century Gothic"/>
          <w:b/>
          <w:bCs/>
          <w:lang w:val="sr-Cyrl-RS"/>
        </w:rPr>
      </w:pPr>
      <w:r w:rsidRPr="00844790">
        <w:rPr>
          <w:rFonts w:ascii="Century Gothic" w:hAnsi="Century Gothic"/>
          <w:b/>
          <w:bCs/>
          <w:lang w:val="sr-Cyrl-RS"/>
        </w:rPr>
        <w:t>Зона функционалне дијагностике</w:t>
      </w:r>
    </w:p>
    <w:p w14:paraId="74247E16" w14:textId="77777777" w:rsidR="00A234CD" w:rsidRPr="00844790" w:rsidRDefault="00A234CD" w:rsidP="00A234CD">
      <w:pPr>
        <w:pStyle w:val="ListParagraph"/>
        <w:numPr>
          <w:ilvl w:val="0"/>
          <w:numId w:val="29"/>
        </w:numPr>
        <w:spacing w:after="0"/>
        <w:jc w:val="both"/>
        <w:rPr>
          <w:rFonts w:ascii="Century Gothic" w:hAnsi="Century Gothic"/>
          <w:b/>
          <w:bCs/>
          <w:lang w:val="sr-Cyrl-RS"/>
        </w:rPr>
      </w:pPr>
      <w:r w:rsidRPr="00844790">
        <w:rPr>
          <w:rFonts w:ascii="Century Gothic" w:hAnsi="Century Gothic"/>
          <w:b/>
          <w:bCs/>
          <w:lang w:val="sr-Cyrl-RS"/>
        </w:rPr>
        <w:t>Зона дневних болница</w:t>
      </w:r>
    </w:p>
    <w:p w14:paraId="3705F8CB" w14:textId="77777777" w:rsidR="00A234CD" w:rsidRDefault="00A234CD" w:rsidP="00A234CD">
      <w:pPr>
        <w:spacing w:after="0"/>
        <w:jc w:val="both"/>
        <w:rPr>
          <w:rFonts w:ascii="Century Gothic" w:hAnsi="Century Gothic"/>
          <w:bCs/>
          <w:lang w:val="sr-Cyrl-RS"/>
        </w:rPr>
      </w:pPr>
      <w:r>
        <w:rPr>
          <w:rFonts w:ascii="Century Gothic" w:hAnsi="Century Gothic"/>
          <w:bCs/>
          <w:lang w:val="sr-Cyrl-RS"/>
        </w:rPr>
        <w:t>Амбуланте су распоређене у два спољна тракта објекта између оса 7 и 14 то јест А-Г; И-Л. НА приземљу има укупно 20 амбуланти – квадратуре од 15 до 25м2.</w:t>
      </w:r>
    </w:p>
    <w:p w14:paraId="7B2665AD" w14:textId="77777777" w:rsidR="00A234CD" w:rsidRDefault="00A234CD" w:rsidP="00A234CD">
      <w:pPr>
        <w:spacing w:after="0"/>
        <w:jc w:val="both"/>
        <w:rPr>
          <w:rFonts w:ascii="Century Gothic" w:hAnsi="Century Gothic"/>
          <w:bCs/>
          <w:lang w:val="sr-Cyrl-RS"/>
        </w:rPr>
      </w:pPr>
      <w:r>
        <w:rPr>
          <w:rFonts w:ascii="Century Gothic" w:hAnsi="Century Gothic"/>
          <w:bCs/>
          <w:lang w:val="sr-Cyrl-RS"/>
        </w:rPr>
        <w:t xml:space="preserve">Овај спрат је предвиђен за смештање амбуланти интерне медицине. Амбуланте су претежно мултидисциплинарне са понеким изузетцима. </w:t>
      </w:r>
    </w:p>
    <w:p w14:paraId="0B178733" w14:textId="77777777" w:rsidR="00A234CD" w:rsidRDefault="00A234CD" w:rsidP="00A234CD">
      <w:pPr>
        <w:spacing w:after="0"/>
        <w:jc w:val="both"/>
        <w:rPr>
          <w:rFonts w:ascii="Century Gothic" w:hAnsi="Century Gothic"/>
          <w:bCs/>
          <w:lang w:val="sr-Cyrl-RS"/>
        </w:rPr>
      </w:pPr>
      <w:r>
        <w:rPr>
          <w:rFonts w:ascii="Century Gothic" w:hAnsi="Century Gothic"/>
          <w:bCs/>
          <w:lang w:val="sr-Cyrl-RS"/>
        </w:rPr>
        <w:t>Део приземља између оса 16 и 20, тј оса А и Г изузет је из пројекта, пошто је корисник овај простор наменио магнетној резонанци која ће бити реализована пре завршетка овог пројекта.</w:t>
      </w:r>
    </w:p>
    <w:p w14:paraId="20AA71FE" w14:textId="77777777" w:rsidR="00A234CD" w:rsidRDefault="00A234CD" w:rsidP="00A234CD">
      <w:pPr>
        <w:spacing w:after="0"/>
        <w:jc w:val="both"/>
        <w:rPr>
          <w:rFonts w:ascii="Century Gothic" w:hAnsi="Century Gothic"/>
          <w:bCs/>
          <w:lang w:val="sr-Cyrl-RS"/>
        </w:rPr>
      </w:pPr>
      <w:r>
        <w:rPr>
          <w:rFonts w:ascii="Century Gothic" w:hAnsi="Century Gothic"/>
          <w:bCs/>
          <w:lang w:val="sr-Cyrl-RS"/>
        </w:rPr>
        <w:t>Ова два блока амбуланти дели тракт у коме су махом просторије за запослене – канцеларије, собе за одмор, сале за састанке…</w:t>
      </w:r>
    </w:p>
    <w:p w14:paraId="63482E2C" w14:textId="2E20862A" w:rsidR="001916CC" w:rsidRPr="00297790" w:rsidRDefault="00A234CD" w:rsidP="00A234CD">
      <w:pPr>
        <w:spacing w:after="0"/>
        <w:jc w:val="both"/>
        <w:rPr>
          <w:rFonts w:ascii="Century Gothic" w:hAnsi="Century Gothic"/>
          <w:bCs/>
        </w:rPr>
      </w:pPr>
      <w:r>
        <w:rPr>
          <w:rFonts w:ascii="Century Gothic" w:hAnsi="Century Gothic"/>
          <w:bCs/>
          <w:lang w:val="sr-Cyrl-RS"/>
        </w:rPr>
        <w:t>Просторије функционалне дијагностике су у залеђини амбулантне зоне. Ова зона је на таквој позицији да је омогућен лак приступ и пацијентима са стационара и уједно кратак заједнички пут ове две категорије пацијената. После ове зоне иде зона дневних болница. Собе су за интернистичке пацијенте – три сое са по 6 постеља и засебним тоалетом. У том делу, са крајње десне стане су смештене и 2 сале за интервенције које би по потреби користили лекари појединих специјалности.</w:t>
      </w:r>
    </w:p>
    <w:p w14:paraId="5075BFCA" w14:textId="77777777" w:rsidR="00A234CD" w:rsidRPr="00D90166" w:rsidRDefault="00A234CD" w:rsidP="00A234CD">
      <w:pPr>
        <w:spacing w:after="0"/>
        <w:jc w:val="both"/>
        <w:rPr>
          <w:rFonts w:ascii="Century Gothic" w:hAnsi="Century Gothic"/>
          <w:bCs/>
          <w:lang w:val="sr-Cyrl-R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05"/>
        <w:gridCol w:w="1191"/>
      </w:tblGrid>
      <w:tr w:rsidR="00A234CD" w:rsidRPr="00D90166" w14:paraId="7F8CCB4F" w14:textId="77777777" w:rsidTr="004F4828">
        <w:trPr>
          <w:trHeight w:val="305"/>
        </w:trPr>
        <w:tc>
          <w:tcPr>
            <w:tcW w:w="5000" w:type="pct"/>
            <w:gridSpan w:val="2"/>
            <w:shd w:val="clear" w:color="auto" w:fill="E7E6E6"/>
            <w:vAlign w:val="center"/>
          </w:tcPr>
          <w:p w14:paraId="504B9B2C" w14:textId="77777777" w:rsidR="00A234CD" w:rsidRPr="007E1D6B" w:rsidRDefault="00A234CD" w:rsidP="004F4828">
            <w:pPr>
              <w:pStyle w:val="ListParagraph"/>
              <w:spacing w:after="0"/>
              <w:ind w:left="0"/>
              <w:jc w:val="center"/>
              <w:rPr>
                <w:rFonts w:ascii="Century Gothic" w:hAnsi="Century Gothic"/>
                <w:bCs/>
                <w:lang w:val="sr-Cyrl-RS"/>
              </w:rPr>
            </w:pPr>
            <w:r w:rsidRPr="007E1D6B">
              <w:rPr>
                <w:rFonts w:ascii="Century Gothic" w:hAnsi="Century Gothic"/>
                <w:bCs/>
                <w:lang w:val="sr-Cyrl-RS"/>
              </w:rPr>
              <w:t>Дистрибуција постеља за потребе интернистичке дневне болнице</w:t>
            </w:r>
          </w:p>
        </w:tc>
      </w:tr>
      <w:tr w:rsidR="00A234CD" w:rsidRPr="00D90166" w14:paraId="6A3C73D9" w14:textId="77777777" w:rsidTr="004F4828">
        <w:tc>
          <w:tcPr>
            <w:tcW w:w="4410" w:type="pct"/>
            <w:shd w:val="clear" w:color="auto" w:fill="FFFFFF"/>
          </w:tcPr>
          <w:p w14:paraId="57609E38" w14:textId="77777777" w:rsidR="00A234CD" w:rsidRPr="007E1D6B" w:rsidRDefault="00A234CD" w:rsidP="004F4828">
            <w:pPr>
              <w:pStyle w:val="ListParagraph"/>
              <w:spacing w:after="0"/>
              <w:ind w:left="0"/>
              <w:rPr>
                <w:rFonts w:ascii="Century Gothic" w:hAnsi="Century Gothic"/>
                <w:lang w:val="sr-Cyrl-RS"/>
              </w:rPr>
            </w:pPr>
            <w:r w:rsidRPr="007E1D6B">
              <w:rPr>
                <w:rFonts w:ascii="Century Gothic" w:hAnsi="Century Gothic"/>
                <w:lang w:val="sr-Cyrl-RS"/>
              </w:rPr>
              <w:t>Соба 1</w:t>
            </w:r>
          </w:p>
        </w:tc>
        <w:tc>
          <w:tcPr>
            <w:tcW w:w="590" w:type="pct"/>
            <w:shd w:val="clear" w:color="auto" w:fill="FFFFFF"/>
          </w:tcPr>
          <w:p w14:paraId="30A2A263" w14:textId="77777777" w:rsidR="00A234CD" w:rsidRPr="007E1D6B" w:rsidRDefault="00A234CD" w:rsidP="004F4828">
            <w:pPr>
              <w:pStyle w:val="ListParagraph"/>
              <w:spacing w:after="0"/>
              <w:ind w:left="0"/>
              <w:jc w:val="center"/>
              <w:rPr>
                <w:rFonts w:ascii="Century Gothic" w:hAnsi="Century Gothic"/>
              </w:rPr>
            </w:pPr>
            <w:r w:rsidRPr="007E1D6B">
              <w:rPr>
                <w:rFonts w:ascii="Century Gothic" w:hAnsi="Century Gothic"/>
              </w:rPr>
              <w:t>6</w:t>
            </w:r>
          </w:p>
        </w:tc>
      </w:tr>
      <w:tr w:rsidR="00A234CD" w:rsidRPr="00D90166" w14:paraId="2B771137" w14:textId="77777777" w:rsidTr="004F4828">
        <w:tc>
          <w:tcPr>
            <w:tcW w:w="4410" w:type="pct"/>
            <w:shd w:val="clear" w:color="auto" w:fill="FFFFFF"/>
          </w:tcPr>
          <w:p w14:paraId="2C353B67" w14:textId="77777777" w:rsidR="00A234CD" w:rsidRPr="007E1D6B" w:rsidRDefault="00A234CD" w:rsidP="004F4828">
            <w:pPr>
              <w:pStyle w:val="ListParagraph"/>
              <w:spacing w:after="0"/>
              <w:ind w:left="0"/>
              <w:rPr>
                <w:rFonts w:ascii="Century Gothic" w:hAnsi="Century Gothic"/>
                <w:lang w:val="sr-Cyrl-RS"/>
              </w:rPr>
            </w:pPr>
            <w:r w:rsidRPr="007E1D6B">
              <w:rPr>
                <w:rFonts w:ascii="Century Gothic" w:hAnsi="Century Gothic"/>
                <w:lang w:val="sr-Cyrl-RS"/>
              </w:rPr>
              <w:t>Соба 2</w:t>
            </w:r>
          </w:p>
        </w:tc>
        <w:tc>
          <w:tcPr>
            <w:tcW w:w="590" w:type="pct"/>
            <w:shd w:val="clear" w:color="auto" w:fill="FFFFFF"/>
          </w:tcPr>
          <w:p w14:paraId="1134A3A8" w14:textId="77777777" w:rsidR="00A234CD" w:rsidRPr="007E1D6B" w:rsidRDefault="00A234CD" w:rsidP="004F4828">
            <w:pPr>
              <w:pStyle w:val="ListParagraph"/>
              <w:spacing w:after="0"/>
              <w:ind w:left="0"/>
              <w:jc w:val="center"/>
              <w:rPr>
                <w:rFonts w:ascii="Century Gothic" w:hAnsi="Century Gothic"/>
              </w:rPr>
            </w:pPr>
            <w:r w:rsidRPr="007E1D6B">
              <w:rPr>
                <w:rFonts w:ascii="Century Gothic" w:hAnsi="Century Gothic"/>
              </w:rPr>
              <w:t>6</w:t>
            </w:r>
          </w:p>
        </w:tc>
      </w:tr>
      <w:tr w:rsidR="00A234CD" w:rsidRPr="00D90166" w14:paraId="1CF9F01C" w14:textId="77777777" w:rsidTr="004F4828">
        <w:tc>
          <w:tcPr>
            <w:tcW w:w="4410" w:type="pct"/>
            <w:shd w:val="clear" w:color="auto" w:fill="FFFFFF"/>
          </w:tcPr>
          <w:p w14:paraId="11DC32C4" w14:textId="77777777" w:rsidR="00A234CD" w:rsidRPr="007E1D6B" w:rsidRDefault="00A234CD" w:rsidP="004F4828">
            <w:pPr>
              <w:pStyle w:val="ListParagraph"/>
              <w:spacing w:after="0"/>
              <w:ind w:left="0"/>
              <w:rPr>
                <w:rFonts w:ascii="Century Gothic" w:hAnsi="Century Gothic"/>
                <w:lang w:val="sr-Cyrl-RS"/>
              </w:rPr>
            </w:pPr>
            <w:r w:rsidRPr="007E1D6B">
              <w:rPr>
                <w:rFonts w:ascii="Century Gothic" w:hAnsi="Century Gothic"/>
                <w:lang w:val="sr-Cyrl-RS"/>
              </w:rPr>
              <w:t>Соба 3</w:t>
            </w:r>
          </w:p>
        </w:tc>
        <w:tc>
          <w:tcPr>
            <w:tcW w:w="590" w:type="pct"/>
            <w:shd w:val="clear" w:color="auto" w:fill="FFFFFF"/>
          </w:tcPr>
          <w:p w14:paraId="47943D21" w14:textId="77777777" w:rsidR="00A234CD" w:rsidRPr="007E1D6B" w:rsidRDefault="00A234CD" w:rsidP="004F4828">
            <w:pPr>
              <w:pStyle w:val="ListParagraph"/>
              <w:spacing w:after="0"/>
              <w:ind w:left="0"/>
              <w:jc w:val="center"/>
              <w:rPr>
                <w:rFonts w:ascii="Century Gothic" w:hAnsi="Century Gothic"/>
              </w:rPr>
            </w:pPr>
            <w:r w:rsidRPr="007E1D6B">
              <w:rPr>
                <w:rFonts w:ascii="Century Gothic" w:hAnsi="Century Gothic"/>
              </w:rPr>
              <w:t>6</w:t>
            </w:r>
          </w:p>
        </w:tc>
      </w:tr>
      <w:tr w:rsidR="00A234CD" w:rsidRPr="00D90166" w14:paraId="1948E6F8" w14:textId="77777777" w:rsidTr="004F4828">
        <w:tc>
          <w:tcPr>
            <w:tcW w:w="4410" w:type="pct"/>
            <w:shd w:val="clear" w:color="auto" w:fill="FFFFFF"/>
          </w:tcPr>
          <w:p w14:paraId="3B7D22D6" w14:textId="77777777" w:rsidR="00A234CD" w:rsidRPr="007E1D6B" w:rsidRDefault="00A234CD" w:rsidP="004F4828">
            <w:pPr>
              <w:pStyle w:val="ListParagraph"/>
              <w:spacing w:after="0"/>
              <w:ind w:left="0"/>
              <w:rPr>
                <w:rFonts w:ascii="Century Gothic" w:hAnsi="Century Gothic"/>
                <w:bCs/>
                <w:lang w:val="sr-Cyrl-RS"/>
              </w:rPr>
            </w:pPr>
            <w:r w:rsidRPr="007E1D6B">
              <w:rPr>
                <w:rFonts w:ascii="Century Gothic" w:hAnsi="Century Gothic"/>
                <w:bCs/>
                <w:lang w:val="sr-Cyrl-RS"/>
              </w:rPr>
              <w:t>Укупан број постеља интернистичке дневне болнице</w:t>
            </w:r>
          </w:p>
        </w:tc>
        <w:tc>
          <w:tcPr>
            <w:tcW w:w="590" w:type="pct"/>
            <w:shd w:val="clear" w:color="auto" w:fill="FFFFFF"/>
          </w:tcPr>
          <w:p w14:paraId="4AAE3C37" w14:textId="77777777" w:rsidR="00A234CD" w:rsidRPr="007E1D6B" w:rsidRDefault="00A234CD" w:rsidP="004F4828">
            <w:pPr>
              <w:pStyle w:val="ListParagraph"/>
              <w:spacing w:after="0"/>
              <w:ind w:left="0"/>
              <w:jc w:val="center"/>
              <w:rPr>
                <w:rFonts w:ascii="Century Gothic" w:hAnsi="Century Gothic"/>
                <w:lang w:val="sr-Cyrl-RS"/>
              </w:rPr>
            </w:pPr>
            <w:r w:rsidRPr="007E1D6B">
              <w:rPr>
                <w:rFonts w:ascii="Century Gothic" w:hAnsi="Century Gothic"/>
                <w:lang w:val="sr-Cyrl-RS"/>
              </w:rPr>
              <w:t>18</w:t>
            </w:r>
          </w:p>
        </w:tc>
      </w:tr>
    </w:tbl>
    <w:p w14:paraId="1CD17B88" w14:textId="77777777" w:rsidR="00A234CD" w:rsidRDefault="00A234CD" w:rsidP="00A234CD">
      <w:pPr>
        <w:spacing w:after="0"/>
        <w:jc w:val="both"/>
        <w:rPr>
          <w:rFonts w:ascii="Century Gothic" w:hAnsi="Century Gothic"/>
          <w:bCs/>
          <w:lang w:val="sr-Cyrl-RS"/>
        </w:rPr>
      </w:pPr>
    </w:p>
    <w:p w14:paraId="2B7CD62B" w14:textId="77777777" w:rsidR="00A234CD" w:rsidRPr="00844790" w:rsidRDefault="00A234CD" w:rsidP="00A234CD">
      <w:pPr>
        <w:spacing w:after="0"/>
        <w:jc w:val="both"/>
        <w:rPr>
          <w:rFonts w:ascii="Century Gothic" w:hAnsi="Century Gothic"/>
          <w:b/>
          <w:u w:val="single"/>
          <w:lang w:val="sr-Cyrl-RS"/>
        </w:rPr>
      </w:pPr>
      <w:r w:rsidRPr="00844790">
        <w:rPr>
          <w:rFonts w:ascii="Century Gothic" w:hAnsi="Century Gothic"/>
          <w:b/>
          <w:u w:val="single"/>
          <w:lang w:val="sr-Cyrl-RS"/>
        </w:rPr>
        <w:t>Организациона шема подрума</w:t>
      </w:r>
    </w:p>
    <w:p w14:paraId="6F30E737" w14:textId="77777777" w:rsidR="00A234CD" w:rsidRPr="00E20313" w:rsidRDefault="00A234CD" w:rsidP="00A234CD">
      <w:pPr>
        <w:spacing w:after="0"/>
        <w:jc w:val="both"/>
        <w:rPr>
          <w:rFonts w:ascii="Century Gothic" w:hAnsi="Century Gothic"/>
          <w:bCs/>
          <w:lang w:val="sr-Cyrl-RS"/>
        </w:rPr>
      </w:pPr>
      <w:r>
        <w:rPr>
          <w:rFonts w:ascii="Century Gothic" w:hAnsi="Century Gothic"/>
          <w:bCs/>
          <w:lang w:val="sr-Cyrl-RS"/>
        </w:rPr>
        <w:lastRenderedPageBreak/>
        <w:t xml:space="preserve">Подрум према захтеву корисника трпи минималне измене од постојећег стања. Овде остаје ангиографија са две сале и пратећим просторијама, патологија и техничке просторије. Поједини делови су препројектовани како не би долазило до укрштања путева преминулих и пацијената који из приземља објекта приступају зони ангиографије. </w:t>
      </w:r>
    </w:p>
    <w:p w14:paraId="422320A4" w14:textId="77777777" w:rsidR="00A234CD" w:rsidRDefault="00A234CD" w:rsidP="00A234CD">
      <w:pPr>
        <w:spacing w:after="0"/>
        <w:jc w:val="both"/>
        <w:rPr>
          <w:rFonts w:ascii="Century Gothic" w:hAnsi="Century Gothic"/>
          <w:bCs/>
          <w:u w:val="single"/>
          <w:lang w:val="sr-Cyrl-RS"/>
        </w:rPr>
      </w:pPr>
    </w:p>
    <w:p w14:paraId="58A81090" w14:textId="77777777" w:rsidR="00A234CD" w:rsidRPr="00844790" w:rsidRDefault="00A234CD" w:rsidP="00A234CD">
      <w:pPr>
        <w:spacing w:after="0"/>
        <w:jc w:val="both"/>
        <w:rPr>
          <w:rFonts w:ascii="Century Gothic" w:hAnsi="Century Gothic"/>
          <w:b/>
          <w:u w:val="single"/>
          <w:lang w:val="sr-Cyrl-RS"/>
        </w:rPr>
      </w:pPr>
      <w:r w:rsidRPr="00844790">
        <w:rPr>
          <w:rFonts w:ascii="Century Gothic" w:hAnsi="Century Gothic"/>
          <w:b/>
          <w:u w:val="single"/>
          <w:lang w:val="sr-Cyrl-RS"/>
        </w:rPr>
        <w:t>Организациона шема 1. спрата</w:t>
      </w:r>
    </w:p>
    <w:p w14:paraId="42904E1D" w14:textId="77777777" w:rsidR="00A234CD" w:rsidRDefault="00A234CD" w:rsidP="00A234CD">
      <w:pPr>
        <w:spacing w:after="0"/>
        <w:jc w:val="both"/>
        <w:rPr>
          <w:rFonts w:ascii="Century Gothic" w:hAnsi="Century Gothic"/>
          <w:bCs/>
          <w:lang w:val="sr-Cyrl-RS"/>
        </w:rPr>
      </w:pPr>
      <w:r>
        <w:rPr>
          <w:rFonts w:ascii="Century Gothic" w:hAnsi="Century Gothic"/>
          <w:bCs/>
          <w:lang w:val="sr-Cyrl-RS"/>
        </w:rPr>
        <w:t>Први спрат је решен по истом принципу као и приземље, с тим што овде уместо интернистичких планирано распоређивање хируршких амбуланти и уместо функционалне дијагностике имамо одељење ендоскопије</w:t>
      </w:r>
    </w:p>
    <w:p w14:paraId="3511744B" w14:textId="77777777" w:rsidR="00A234CD" w:rsidRPr="00844790" w:rsidRDefault="00A234CD" w:rsidP="00A234CD">
      <w:pPr>
        <w:pStyle w:val="ListParagraph"/>
        <w:numPr>
          <w:ilvl w:val="0"/>
          <w:numId w:val="29"/>
        </w:numPr>
        <w:spacing w:after="0"/>
        <w:jc w:val="both"/>
        <w:rPr>
          <w:rFonts w:ascii="Century Gothic" w:hAnsi="Century Gothic"/>
          <w:b/>
          <w:bCs/>
          <w:lang w:val="sr-Cyrl-RS"/>
        </w:rPr>
      </w:pPr>
      <w:r w:rsidRPr="00844790">
        <w:rPr>
          <w:rFonts w:ascii="Century Gothic" w:hAnsi="Century Gothic"/>
          <w:b/>
          <w:bCs/>
          <w:lang w:val="sr-Cyrl-RS"/>
        </w:rPr>
        <w:t>Амбулантна зона</w:t>
      </w:r>
    </w:p>
    <w:p w14:paraId="79A73F34" w14:textId="77777777" w:rsidR="00A234CD" w:rsidRPr="00844790" w:rsidRDefault="00A234CD" w:rsidP="00A234CD">
      <w:pPr>
        <w:pStyle w:val="ListParagraph"/>
        <w:numPr>
          <w:ilvl w:val="0"/>
          <w:numId w:val="29"/>
        </w:numPr>
        <w:spacing w:after="0"/>
        <w:jc w:val="both"/>
        <w:rPr>
          <w:rFonts w:ascii="Century Gothic" w:hAnsi="Century Gothic"/>
          <w:b/>
          <w:bCs/>
          <w:lang w:val="sr-Cyrl-RS"/>
        </w:rPr>
      </w:pPr>
      <w:r w:rsidRPr="00844790">
        <w:rPr>
          <w:rFonts w:ascii="Century Gothic" w:hAnsi="Century Gothic"/>
          <w:b/>
          <w:bCs/>
          <w:lang w:val="sr-Cyrl-RS"/>
        </w:rPr>
        <w:t>Зона ендоскопије</w:t>
      </w:r>
    </w:p>
    <w:p w14:paraId="2030A58E" w14:textId="77777777" w:rsidR="00A234CD" w:rsidRPr="00844790" w:rsidRDefault="00A234CD" w:rsidP="00A234CD">
      <w:pPr>
        <w:pStyle w:val="ListParagraph"/>
        <w:numPr>
          <w:ilvl w:val="0"/>
          <w:numId w:val="29"/>
        </w:numPr>
        <w:spacing w:after="0"/>
        <w:jc w:val="both"/>
        <w:rPr>
          <w:rFonts w:ascii="Century Gothic" w:hAnsi="Century Gothic"/>
          <w:b/>
          <w:bCs/>
          <w:lang w:val="sr-Cyrl-RS"/>
        </w:rPr>
      </w:pPr>
      <w:r w:rsidRPr="00844790">
        <w:rPr>
          <w:rFonts w:ascii="Century Gothic" w:hAnsi="Century Gothic"/>
          <w:b/>
          <w:bCs/>
          <w:lang w:val="sr-Cyrl-RS"/>
        </w:rPr>
        <w:t>Зона дневних болница</w:t>
      </w:r>
    </w:p>
    <w:p w14:paraId="054BEF36" w14:textId="77777777" w:rsidR="00A234CD" w:rsidRDefault="00A234CD" w:rsidP="00A234CD">
      <w:pPr>
        <w:spacing w:after="0"/>
        <w:jc w:val="both"/>
        <w:rPr>
          <w:rFonts w:ascii="Century Gothic" w:hAnsi="Century Gothic"/>
          <w:bCs/>
          <w:lang w:val="sr-Cyrl-RS"/>
        </w:rPr>
      </w:pPr>
      <w:r>
        <w:rPr>
          <w:rFonts w:ascii="Century Gothic" w:hAnsi="Century Gothic"/>
          <w:bCs/>
          <w:lang w:val="sr-Cyrl-RS"/>
        </w:rPr>
        <w:t>Амбуланте су распоређене у два спољна тракта објекта између оса 7 и 14 то јест А-Г; И-Л. НА приземљу има укупно 29 амбуланти – квадратуре од 15 до 25м2 што је нешто више амбуланти него на приземљу .</w:t>
      </w:r>
    </w:p>
    <w:p w14:paraId="4D24AE0D" w14:textId="77777777" w:rsidR="00A234CD" w:rsidRDefault="00A234CD" w:rsidP="00A234CD">
      <w:pPr>
        <w:spacing w:after="0"/>
        <w:jc w:val="both"/>
        <w:rPr>
          <w:rFonts w:ascii="Century Gothic" w:hAnsi="Century Gothic"/>
          <w:bCs/>
          <w:lang w:val="sr-Cyrl-RS"/>
        </w:rPr>
      </w:pPr>
      <w:r>
        <w:rPr>
          <w:rFonts w:ascii="Century Gothic" w:hAnsi="Century Gothic"/>
          <w:bCs/>
          <w:lang w:val="sr-Cyrl-RS"/>
        </w:rPr>
        <w:t xml:space="preserve">Овај спрат је предвиђен за смештање амбуланти хируршких дисциплина. Амбуланте су претежно мултидисциплинарне са понеким изузетцима. </w:t>
      </w:r>
    </w:p>
    <w:p w14:paraId="133614D9" w14:textId="77777777" w:rsidR="00A234CD" w:rsidRDefault="00A234CD" w:rsidP="00A234CD">
      <w:pPr>
        <w:spacing w:after="0"/>
        <w:jc w:val="both"/>
        <w:rPr>
          <w:rFonts w:ascii="Century Gothic" w:hAnsi="Century Gothic"/>
          <w:bCs/>
          <w:lang w:val="sr-Cyrl-RS"/>
        </w:rPr>
      </w:pPr>
      <w:r>
        <w:rPr>
          <w:rFonts w:ascii="Century Gothic" w:hAnsi="Century Gothic"/>
          <w:bCs/>
          <w:lang w:val="sr-Cyrl-RS"/>
        </w:rPr>
        <w:t>И ова два блока амбуланти дели тракт у коме су махом просторије за запослене – канцеларије, собе за одмор, сале за састанке…</w:t>
      </w:r>
    </w:p>
    <w:p w14:paraId="1CCA806E" w14:textId="77777777" w:rsidR="00A234CD" w:rsidRDefault="00A234CD" w:rsidP="00A234CD">
      <w:pPr>
        <w:spacing w:after="0"/>
        <w:jc w:val="both"/>
        <w:rPr>
          <w:rFonts w:ascii="Century Gothic" w:hAnsi="Century Gothic"/>
          <w:bCs/>
          <w:lang w:val="sr-Cyrl-RS"/>
        </w:rPr>
      </w:pPr>
      <w:r>
        <w:rPr>
          <w:rFonts w:ascii="Century Gothic" w:hAnsi="Century Gothic"/>
          <w:bCs/>
          <w:lang w:val="sr-Cyrl-RS"/>
        </w:rPr>
        <w:t xml:space="preserve">У залеђини амбулантне зоне је ендоскопија са 5 сала и свим потребним пратећим просторијама. Ова зона је на таквој позицији да је омогућен лак приступ и пацијентима са стационара и уједно кратак заједнички пут ове две категорије пацијената. После ове зоне иде зона дневних болница. Собе су за хируршке пацијенте – три собе са по 6 постеља и засебним тоалетом. </w:t>
      </w:r>
    </w:p>
    <w:p w14:paraId="1FADCD43" w14:textId="77777777" w:rsidR="00A234CD" w:rsidRPr="00D90166" w:rsidRDefault="00A234CD" w:rsidP="00A234CD">
      <w:pPr>
        <w:spacing w:after="0"/>
        <w:jc w:val="both"/>
        <w:rPr>
          <w:rFonts w:ascii="Century Gothic" w:hAnsi="Century Gothic"/>
          <w:bCs/>
          <w:lang w:val="sr-Cyrl-R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05"/>
        <w:gridCol w:w="1191"/>
      </w:tblGrid>
      <w:tr w:rsidR="00A234CD" w:rsidRPr="00D90166" w14:paraId="75C19C4B" w14:textId="77777777" w:rsidTr="004F4828">
        <w:trPr>
          <w:trHeight w:val="305"/>
        </w:trPr>
        <w:tc>
          <w:tcPr>
            <w:tcW w:w="5000" w:type="pct"/>
            <w:gridSpan w:val="2"/>
            <w:shd w:val="clear" w:color="auto" w:fill="E7E6E6"/>
            <w:vAlign w:val="center"/>
          </w:tcPr>
          <w:p w14:paraId="69A839E3" w14:textId="77777777" w:rsidR="00A234CD" w:rsidRPr="007E1D6B" w:rsidRDefault="00A234CD" w:rsidP="004F4828">
            <w:pPr>
              <w:pStyle w:val="ListParagraph"/>
              <w:spacing w:after="0"/>
              <w:ind w:left="0"/>
              <w:jc w:val="center"/>
              <w:rPr>
                <w:rFonts w:ascii="Century Gothic" w:hAnsi="Century Gothic"/>
                <w:bCs/>
                <w:lang w:val="sr-Cyrl-RS"/>
              </w:rPr>
            </w:pPr>
            <w:r w:rsidRPr="007E1D6B">
              <w:rPr>
                <w:rFonts w:ascii="Century Gothic" w:hAnsi="Century Gothic"/>
                <w:bCs/>
                <w:lang w:val="sr-Cyrl-RS"/>
              </w:rPr>
              <w:t>Дистрибуција постеља за потребе хируршке дневне болнице</w:t>
            </w:r>
          </w:p>
        </w:tc>
      </w:tr>
      <w:tr w:rsidR="00A234CD" w:rsidRPr="00844790" w14:paraId="7B1F6432" w14:textId="77777777" w:rsidTr="004F4828">
        <w:tc>
          <w:tcPr>
            <w:tcW w:w="4410" w:type="pct"/>
            <w:shd w:val="clear" w:color="auto" w:fill="FFFFFF"/>
          </w:tcPr>
          <w:p w14:paraId="1F95D97E" w14:textId="77777777" w:rsidR="00A234CD" w:rsidRPr="007E1D6B" w:rsidRDefault="00A234CD" w:rsidP="004F4828">
            <w:pPr>
              <w:pStyle w:val="ListParagraph"/>
              <w:spacing w:after="0"/>
              <w:ind w:left="0"/>
              <w:rPr>
                <w:rFonts w:ascii="Century Gothic" w:hAnsi="Century Gothic"/>
                <w:lang w:val="sr-Cyrl-RS"/>
              </w:rPr>
            </w:pPr>
            <w:r w:rsidRPr="007E1D6B">
              <w:rPr>
                <w:rFonts w:ascii="Century Gothic" w:hAnsi="Century Gothic"/>
                <w:lang w:val="sr-Cyrl-RS"/>
              </w:rPr>
              <w:t>Соба 1</w:t>
            </w:r>
          </w:p>
        </w:tc>
        <w:tc>
          <w:tcPr>
            <w:tcW w:w="590" w:type="pct"/>
            <w:shd w:val="clear" w:color="auto" w:fill="FFFFFF"/>
          </w:tcPr>
          <w:p w14:paraId="52C56E25" w14:textId="77777777" w:rsidR="00A234CD" w:rsidRPr="007E1D6B" w:rsidRDefault="00A234CD" w:rsidP="004F4828">
            <w:pPr>
              <w:pStyle w:val="ListParagraph"/>
              <w:spacing w:after="0"/>
              <w:ind w:left="0"/>
              <w:jc w:val="center"/>
              <w:rPr>
                <w:rFonts w:ascii="Century Gothic" w:hAnsi="Century Gothic"/>
              </w:rPr>
            </w:pPr>
            <w:r w:rsidRPr="007E1D6B">
              <w:rPr>
                <w:rFonts w:ascii="Century Gothic" w:hAnsi="Century Gothic"/>
              </w:rPr>
              <w:t>6</w:t>
            </w:r>
          </w:p>
        </w:tc>
      </w:tr>
      <w:tr w:rsidR="00A234CD" w:rsidRPr="00844790" w14:paraId="61EE6C14" w14:textId="77777777" w:rsidTr="004F4828">
        <w:tc>
          <w:tcPr>
            <w:tcW w:w="4410" w:type="pct"/>
            <w:shd w:val="clear" w:color="auto" w:fill="FFFFFF"/>
          </w:tcPr>
          <w:p w14:paraId="7E53BB6F" w14:textId="77777777" w:rsidR="00A234CD" w:rsidRPr="007E1D6B" w:rsidRDefault="00A234CD" w:rsidP="004F4828">
            <w:pPr>
              <w:pStyle w:val="ListParagraph"/>
              <w:spacing w:after="0"/>
              <w:ind w:left="0"/>
              <w:rPr>
                <w:rFonts w:ascii="Century Gothic" w:hAnsi="Century Gothic"/>
                <w:lang w:val="sr-Cyrl-RS"/>
              </w:rPr>
            </w:pPr>
            <w:r w:rsidRPr="007E1D6B">
              <w:rPr>
                <w:rFonts w:ascii="Century Gothic" w:hAnsi="Century Gothic"/>
                <w:lang w:val="sr-Cyrl-RS"/>
              </w:rPr>
              <w:t>Соба 2</w:t>
            </w:r>
          </w:p>
        </w:tc>
        <w:tc>
          <w:tcPr>
            <w:tcW w:w="590" w:type="pct"/>
            <w:shd w:val="clear" w:color="auto" w:fill="FFFFFF"/>
          </w:tcPr>
          <w:p w14:paraId="6D4A9977" w14:textId="77777777" w:rsidR="00A234CD" w:rsidRPr="007E1D6B" w:rsidRDefault="00A234CD" w:rsidP="004F4828">
            <w:pPr>
              <w:pStyle w:val="ListParagraph"/>
              <w:spacing w:after="0"/>
              <w:ind w:left="0"/>
              <w:jc w:val="center"/>
              <w:rPr>
                <w:rFonts w:ascii="Century Gothic" w:hAnsi="Century Gothic"/>
              </w:rPr>
            </w:pPr>
            <w:r w:rsidRPr="007E1D6B">
              <w:rPr>
                <w:rFonts w:ascii="Century Gothic" w:hAnsi="Century Gothic"/>
              </w:rPr>
              <w:t>6</w:t>
            </w:r>
          </w:p>
        </w:tc>
      </w:tr>
      <w:tr w:rsidR="00A234CD" w:rsidRPr="00844790" w14:paraId="274E561F" w14:textId="77777777" w:rsidTr="004F4828">
        <w:tc>
          <w:tcPr>
            <w:tcW w:w="4410" w:type="pct"/>
            <w:shd w:val="clear" w:color="auto" w:fill="FFFFFF"/>
          </w:tcPr>
          <w:p w14:paraId="12B5333B" w14:textId="77777777" w:rsidR="00A234CD" w:rsidRPr="007E1D6B" w:rsidRDefault="00A234CD" w:rsidP="004F4828">
            <w:pPr>
              <w:pStyle w:val="ListParagraph"/>
              <w:spacing w:after="0"/>
              <w:ind w:left="0"/>
              <w:rPr>
                <w:rFonts w:ascii="Century Gothic" w:hAnsi="Century Gothic"/>
                <w:lang w:val="sr-Cyrl-RS"/>
              </w:rPr>
            </w:pPr>
            <w:r w:rsidRPr="007E1D6B">
              <w:rPr>
                <w:rFonts w:ascii="Century Gothic" w:hAnsi="Century Gothic"/>
                <w:lang w:val="sr-Cyrl-RS"/>
              </w:rPr>
              <w:t>Соба 3</w:t>
            </w:r>
          </w:p>
        </w:tc>
        <w:tc>
          <w:tcPr>
            <w:tcW w:w="590" w:type="pct"/>
            <w:shd w:val="clear" w:color="auto" w:fill="FFFFFF"/>
          </w:tcPr>
          <w:p w14:paraId="4C7B0A7E" w14:textId="77777777" w:rsidR="00A234CD" w:rsidRPr="007E1D6B" w:rsidRDefault="00A234CD" w:rsidP="004F4828">
            <w:pPr>
              <w:pStyle w:val="ListParagraph"/>
              <w:spacing w:after="0"/>
              <w:ind w:left="0"/>
              <w:jc w:val="center"/>
              <w:rPr>
                <w:rFonts w:ascii="Century Gothic" w:hAnsi="Century Gothic"/>
              </w:rPr>
            </w:pPr>
            <w:r w:rsidRPr="007E1D6B">
              <w:rPr>
                <w:rFonts w:ascii="Century Gothic" w:hAnsi="Century Gothic"/>
              </w:rPr>
              <w:t>6</w:t>
            </w:r>
          </w:p>
        </w:tc>
      </w:tr>
      <w:tr w:rsidR="00A234CD" w:rsidRPr="00844790" w14:paraId="0E6F6365" w14:textId="77777777" w:rsidTr="004F4828">
        <w:tc>
          <w:tcPr>
            <w:tcW w:w="4410" w:type="pct"/>
            <w:shd w:val="clear" w:color="auto" w:fill="FFFFFF"/>
          </w:tcPr>
          <w:p w14:paraId="034AAEA5" w14:textId="77777777" w:rsidR="00A234CD" w:rsidRPr="007E1D6B" w:rsidRDefault="00A234CD" w:rsidP="004F4828">
            <w:pPr>
              <w:pStyle w:val="ListParagraph"/>
              <w:spacing w:after="0"/>
              <w:ind w:left="0"/>
              <w:rPr>
                <w:rFonts w:ascii="Century Gothic" w:hAnsi="Century Gothic"/>
                <w:lang w:val="sr-Cyrl-RS"/>
              </w:rPr>
            </w:pPr>
            <w:r w:rsidRPr="007E1D6B">
              <w:rPr>
                <w:rFonts w:ascii="Century Gothic" w:hAnsi="Century Gothic"/>
                <w:lang w:val="sr-Cyrl-RS"/>
              </w:rPr>
              <w:t>Укупан број постеља хируршке дневне болнице</w:t>
            </w:r>
          </w:p>
        </w:tc>
        <w:tc>
          <w:tcPr>
            <w:tcW w:w="590" w:type="pct"/>
            <w:shd w:val="clear" w:color="auto" w:fill="FFFFFF"/>
          </w:tcPr>
          <w:p w14:paraId="631A9913" w14:textId="77777777" w:rsidR="00A234CD" w:rsidRPr="007E1D6B" w:rsidRDefault="00A234CD" w:rsidP="004F4828">
            <w:pPr>
              <w:pStyle w:val="ListParagraph"/>
              <w:spacing w:after="0"/>
              <w:ind w:left="0"/>
              <w:jc w:val="center"/>
              <w:rPr>
                <w:rFonts w:ascii="Century Gothic" w:hAnsi="Century Gothic"/>
                <w:lang w:val="sr-Cyrl-RS"/>
              </w:rPr>
            </w:pPr>
            <w:r w:rsidRPr="007E1D6B">
              <w:rPr>
                <w:rFonts w:ascii="Century Gothic" w:hAnsi="Century Gothic"/>
                <w:lang w:val="sr-Cyrl-RS"/>
              </w:rPr>
              <w:t>18</w:t>
            </w:r>
          </w:p>
        </w:tc>
      </w:tr>
    </w:tbl>
    <w:p w14:paraId="6244DCFA" w14:textId="77777777" w:rsidR="00A234CD" w:rsidRPr="00844790" w:rsidRDefault="00A234CD" w:rsidP="00A234CD">
      <w:pPr>
        <w:spacing w:after="0"/>
        <w:jc w:val="both"/>
        <w:rPr>
          <w:rFonts w:ascii="Century Gothic" w:hAnsi="Century Gothic"/>
          <w:lang w:val="sr-Cyrl-RS"/>
        </w:rPr>
      </w:pPr>
    </w:p>
    <w:p w14:paraId="06DE4102" w14:textId="77777777" w:rsidR="00A234CD" w:rsidRPr="00E20313" w:rsidRDefault="00A234CD" w:rsidP="00A234CD">
      <w:pPr>
        <w:spacing w:after="0"/>
        <w:jc w:val="both"/>
        <w:rPr>
          <w:rFonts w:ascii="Century Gothic" w:hAnsi="Century Gothic"/>
          <w:b/>
          <w:bCs/>
          <w:lang w:val="sr-Cyrl-RS"/>
        </w:rPr>
      </w:pPr>
      <w:r w:rsidRPr="00E20313">
        <w:rPr>
          <w:rFonts w:ascii="Century Gothic" w:hAnsi="Century Gothic"/>
          <w:b/>
          <w:bCs/>
          <w:lang w:val="sr-Cyrl-RS"/>
        </w:rPr>
        <w:t>КОНСТРУКЦИЈА</w:t>
      </w:r>
    </w:p>
    <w:p w14:paraId="1770A991" w14:textId="77777777" w:rsidR="00A234CD" w:rsidRDefault="00A234CD" w:rsidP="00A234CD">
      <w:pPr>
        <w:spacing w:after="0"/>
        <w:rPr>
          <w:rFonts w:ascii="Century Gothic" w:hAnsi="Century Gothic"/>
          <w:lang w:val="sr-Cyrl-RS"/>
        </w:rPr>
      </w:pPr>
      <w:r w:rsidRPr="004706B2">
        <w:rPr>
          <w:rFonts w:ascii="Century Gothic" w:hAnsi="Century Gothic"/>
          <w:lang w:val="sr-Cyrl-RS"/>
        </w:rPr>
        <w:t xml:space="preserve">Постојећи објекат је приземни објекат, делимично са подрумом и комуникационим ходницима. Подељен је на 3 засебна блока који су међусобно издилатирани, али имају заједничке стопе темеља. Носећи систем је скелетни систем (стубови и греде), који је у одређеним деловима објекта у комбинацији са носећим зиданим зидовима дебљине 25cm са одговарајућим вертикалним и хоризонталним АБ серклажима као укрућењима. </w:t>
      </w:r>
    </w:p>
    <w:p w14:paraId="5825F039" w14:textId="77777777" w:rsidR="00A234CD" w:rsidRPr="004706B2" w:rsidRDefault="00A234CD" w:rsidP="00A234CD">
      <w:pPr>
        <w:spacing w:after="0"/>
        <w:rPr>
          <w:rFonts w:ascii="Century Gothic" w:hAnsi="Century Gothic"/>
          <w:lang w:val="sr-Cyrl-RS"/>
        </w:rPr>
      </w:pPr>
      <w:r w:rsidRPr="004706B2">
        <w:rPr>
          <w:rFonts w:ascii="Century Gothic" w:hAnsi="Century Gothic"/>
          <w:lang w:val="sr-Cyrl-RS"/>
        </w:rPr>
        <w:t xml:space="preserve">Међуспратне таванице објекта изнад подрума и приземља су полумонтажне типа ТМ-3 и ТМ-5. </w:t>
      </w:r>
    </w:p>
    <w:p w14:paraId="427D9EA9" w14:textId="77777777" w:rsidR="00A234CD" w:rsidRDefault="00A234CD" w:rsidP="00A234CD">
      <w:pPr>
        <w:spacing w:after="0"/>
        <w:rPr>
          <w:rFonts w:ascii="Century Gothic" w:hAnsi="Century Gothic"/>
          <w:lang w:val="sr-Cyrl-RS"/>
        </w:rPr>
      </w:pPr>
      <w:r w:rsidRPr="004706B2">
        <w:rPr>
          <w:rFonts w:ascii="Century Gothic" w:hAnsi="Century Gothic"/>
          <w:lang w:val="sr-Cyrl-RS"/>
        </w:rPr>
        <w:t>Новопројектовани објекат треба да се надовеже на конструктивне елементе постојећег објекта. Дакле, пре</w:t>
      </w:r>
      <w:r>
        <w:rPr>
          <w:rFonts w:ascii="Century Gothic" w:hAnsi="Century Gothic"/>
          <w:lang w:val="sr-Cyrl-RS"/>
        </w:rPr>
        <w:t>д</w:t>
      </w:r>
      <w:r w:rsidRPr="004706B2">
        <w:rPr>
          <w:rFonts w:ascii="Century Gothic" w:hAnsi="Century Gothic"/>
          <w:lang w:val="sr-Cyrl-RS"/>
        </w:rPr>
        <w:t xml:space="preserve">виђено је да се изврши продужавање постојећих вертикалних конструктивних елемената, (АБ стубова и дебелих зиданих зидова), уз њихово </w:t>
      </w:r>
      <w:r w:rsidRPr="004706B2">
        <w:rPr>
          <w:rFonts w:ascii="Century Gothic" w:hAnsi="Century Gothic"/>
          <w:lang w:val="sr-Cyrl-RS"/>
        </w:rPr>
        <w:lastRenderedPageBreak/>
        <w:t>конструктивно ојачање на местима на којима то буде потребно. У ту сврху је предиђена и могућност изградње додатног реда АБ стубова, уз постојеће ободне АБ стубове, уколико се укаже потреба за том врстом додатног ојачања конструкције. Новопројектован</w:t>
      </w:r>
      <w:r>
        <w:rPr>
          <w:rFonts w:ascii="Century Gothic" w:hAnsi="Century Gothic"/>
          <w:lang w:val="sr-Cyrl-RS"/>
        </w:rPr>
        <w:t>а</w:t>
      </w:r>
      <w:r w:rsidRPr="004706B2">
        <w:rPr>
          <w:rFonts w:ascii="Century Gothic" w:hAnsi="Century Gothic"/>
          <w:lang w:val="sr-Cyrl-RS"/>
        </w:rPr>
        <w:t xml:space="preserve"> таваниц</w:t>
      </w:r>
      <w:r>
        <w:rPr>
          <w:rFonts w:ascii="Century Gothic" w:hAnsi="Century Gothic"/>
          <w:lang w:val="sr-Cyrl-RS"/>
        </w:rPr>
        <w:t>а</w:t>
      </w:r>
      <w:r w:rsidRPr="004706B2">
        <w:rPr>
          <w:rFonts w:ascii="Century Gothic" w:hAnsi="Century Gothic"/>
          <w:lang w:val="sr-Cyrl-RS"/>
        </w:rPr>
        <w:t xml:space="preserve"> изнад приземља </w:t>
      </w:r>
      <w:r>
        <w:rPr>
          <w:rFonts w:ascii="Century Gothic" w:hAnsi="Century Gothic"/>
          <w:lang w:val="sr-Cyrl-RS"/>
        </w:rPr>
        <w:t>је</w:t>
      </w:r>
      <w:r w:rsidRPr="004706B2">
        <w:rPr>
          <w:rFonts w:ascii="Century Gothic" w:hAnsi="Century Gothic"/>
          <w:lang w:val="sr-Cyrl-RS"/>
        </w:rPr>
        <w:t xml:space="preserve"> пројектован</w:t>
      </w:r>
      <w:r>
        <w:rPr>
          <w:rFonts w:ascii="Century Gothic" w:hAnsi="Century Gothic"/>
          <w:lang w:val="sr-Cyrl-RS"/>
        </w:rPr>
        <w:t>а</w:t>
      </w:r>
      <w:r w:rsidRPr="004706B2">
        <w:rPr>
          <w:rFonts w:ascii="Century Gothic" w:hAnsi="Century Gothic"/>
          <w:lang w:val="sr-Cyrl-RS"/>
        </w:rPr>
        <w:t xml:space="preserve"> као пуна АБ плоча дебљине 2</w:t>
      </w:r>
      <w:r>
        <w:rPr>
          <w:rFonts w:ascii="Century Gothic" w:hAnsi="Century Gothic"/>
          <w:lang w:val="sr-Cyrl-RS"/>
        </w:rPr>
        <w:t>5</w:t>
      </w:r>
      <w:r w:rsidRPr="004706B2">
        <w:rPr>
          <w:rFonts w:ascii="Century Gothic" w:hAnsi="Century Gothic"/>
          <w:lang w:val="sr-Cyrl-RS"/>
        </w:rPr>
        <w:t xml:space="preserve">cm, са ослонцима на одговарајућим АБ гредама и АБ серклажима на врховима дебелих зиданих зидова. </w:t>
      </w:r>
    </w:p>
    <w:p w14:paraId="683C9F12" w14:textId="77777777" w:rsidR="00A234CD" w:rsidRDefault="00A234CD" w:rsidP="00A234CD">
      <w:pPr>
        <w:spacing w:after="0"/>
        <w:rPr>
          <w:rFonts w:ascii="Century Gothic" w:hAnsi="Century Gothic"/>
          <w:lang w:val="sr-Cyrl-RS"/>
        </w:rPr>
      </w:pPr>
      <w:r w:rsidRPr="004706B2">
        <w:rPr>
          <w:rFonts w:ascii="Century Gothic" w:hAnsi="Century Gothic"/>
          <w:lang w:val="sr-Cyrl-RS"/>
        </w:rPr>
        <w:t>Пошто је постојећа таваница средишњег блока нижа од суседних, предвиђено је да изврши потпуно уклањање постојеће ТМ таванице на том делу објекта и да се, након продужетка вертикалних конструктивних елемената, изврши изградња нове АБ таванице, тако да завршна кота пода нове таванице буде на +5.0</w:t>
      </w:r>
      <w:r>
        <w:rPr>
          <w:rFonts w:ascii="Century Gothic" w:hAnsi="Century Gothic"/>
          <w:lang w:val="sr-Cyrl-RS"/>
        </w:rPr>
        <w:t>5</w:t>
      </w:r>
      <w:r w:rsidRPr="004706B2">
        <w:rPr>
          <w:rFonts w:ascii="Century Gothic" w:hAnsi="Century Gothic"/>
          <w:lang w:val="sr-Cyrl-RS"/>
        </w:rPr>
        <w:t>m</w:t>
      </w:r>
      <w:r>
        <w:rPr>
          <w:rFonts w:ascii="Century Gothic" w:hAnsi="Century Gothic"/>
          <w:lang w:val="sr-Cyrl-RS"/>
        </w:rPr>
        <w:t>, што је кота која произилази након позиционирања нове таванице у равни предњег/улазног односно највишег дела објекта.</w:t>
      </w:r>
      <w:r w:rsidRPr="004706B2">
        <w:rPr>
          <w:rFonts w:ascii="Century Gothic" w:hAnsi="Century Gothic"/>
          <w:lang w:val="sr-Cyrl-RS"/>
        </w:rPr>
        <w:t xml:space="preserve"> </w:t>
      </w:r>
    </w:p>
    <w:p w14:paraId="78AF6208" w14:textId="77777777" w:rsidR="00A234CD" w:rsidRPr="005D25C0" w:rsidRDefault="00A234CD" w:rsidP="00A234CD">
      <w:pPr>
        <w:spacing w:after="0"/>
        <w:rPr>
          <w:rFonts w:ascii="Century Gothic" w:hAnsi="Century Gothic"/>
          <w:lang w:val="sr-Cyrl-RS"/>
        </w:rPr>
      </w:pPr>
      <w:r w:rsidRPr="004706B2">
        <w:rPr>
          <w:rFonts w:ascii="Century Gothic" w:hAnsi="Century Gothic"/>
          <w:lang w:val="sr-Cyrl-RS"/>
        </w:rPr>
        <w:t>За разлику од</w:t>
      </w:r>
      <w:r>
        <w:rPr>
          <w:rFonts w:ascii="Century Gothic" w:hAnsi="Century Gothic"/>
          <w:lang w:val="sr-Cyrl-RS"/>
        </w:rPr>
        <w:t xml:space="preserve"> </w:t>
      </w:r>
      <w:r w:rsidRPr="004706B2">
        <w:rPr>
          <w:rFonts w:ascii="Century Gothic" w:hAnsi="Century Gothic"/>
          <w:lang w:val="sr-Cyrl-RS"/>
        </w:rPr>
        <w:t>средишњег блока, за први и трећи блок је предиђено да се нова АБ таваница изгради на постојећој ТМ таваници тј. да се постојећа таваница искористи као оплата за конструкцију нове АБ таванице. Новопројектоване таванице изнад приземља су такође пројектоване као пуне АБ плоче дебљине 2</w:t>
      </w:r>
      <w:r>
        <w:rPr>
          <w:rFonts w:ascii="Century Gothic" w:hAnsi="Century Gothic"/>
          <w:lang w:val="sr-Cyrl-RS"/>
        </w:rPr>
        <w:t>5</w:t>
      </w:r>
      <w:r w:rsidRPr="004706B2">
        <w:rPr>
          <w:rFonts w:ascii="Century Gothic" w:hAnsi="Century Gothic"/>
          <w:lang w:val="sr-Cyrl-RS"/>
        </w:rPr>
        <w:t>cm, са ослонцима на одговарајућим АБ гредама и АБ серклажима на врховима дебелих зиданих зидова.</w:t>
      </w:r>
    </w:p>
    <w:p w14:paraId="7B50CDB4" w14:textId="77777777" w:rsidR="00A234CD" w:rsidRPr="005D25C0" w:rsidRDefault="00A234CD" w:rsidP="00A234CD">
      <w:pPr>
        <w:spacing w:after="0"/>
        <w:rPr>
          <w:rFonts w:ascii="Century Gothic" w:hAnsi="Century Gothic"/>
          <w:lang w:val="sr-Cyrl-RS"/>
        </w:rPr>
      </w:pPr>
      <w:r w:rsidRPr="005D25C0">
        <w:rPr>
          <w:rFonts w:ascii="Century Gothic" w:hAnsi="Century Gothic"/>
          <w:lang w:val="sr-Cyrl-RS"/>
        </w:rPr>
        <w:t>Постојећи к</w:t>
      </w:r>
      <w:r w:rsidRPr="005D25C0">
        <w:rPr>
          <w:rFonts w:ascii="Century Gothic" w:hAnsi="Century Gothic"/>
        </w:rPr>
        <w:t xml:space="preserve">онструкција објекта је </w:t>
      </w:r>
      <w:r w:rsidRPr="005D25C0">
        <w:rPr>
          <w:rFonts w:ascii="Century Gothic" w:hAnsi="Century Gothic"/>
          <w:lang w:val="sr-Cyrl-RS"/>
        </w:rPr>
        <w:t>изведена као</w:t>
      </w:r>
      <w:r>
        <w:rPr>
          <w:rFonts w:ascii="Century Gothic" w:hAnsi="Century Gothic"/>
          <w:lang w:val="sr-Cyrl-RS"/>
        </w:rPr>
        <w:t xml:space="preserve"> </w:t>
      </w:r>
      <w:r w:rsidRPr="005D25C0">
        <w:rPr>
          <w:rFonts w:ascii="Century Gothic" w:hAnsi="Century Gothic"/>
          <w:lang w:val="sr-Cyrl-RS"/>
        </w:rPr>
        <w:t>комбиновано скелетни систем као и</w:t>
      </w:r>
      <w:r>
        <w:rPr>
          <w:rFonts w:ascii="Century Gothic" w:hAnsi="Century Gothic"/>
          <w:lang w:val="sr-Cyrl-RS"/>
        </w:rPr>
        <w:t xml:space="preserve"> </w:t>
      </w:r>
      <w:r w:rsidRPr="005D25C0">
        <w:rPr>
          <w:rFonts w:ascii="Century Gothic" w:hAnsi="Century Gothic"/>
          <w:lang w:val="sr-Cyrl-RS"/>
        </w:rPr>
        <w:t>зидана са АБ стубовима, гредама и серклажима, односно Аб зидовима на нивоу подрумске етаже, темељени на тракастим темељима. Међуспратна конструкција изнад подрума је АБ плоча, док је изнад приземља изведена као полумонтажна таваница. Постојећи кровни покривач је трапезни лим.</w:t>
      </w:r>
    </w:p>
    <w:p w14:paraId="65F07BE2" w14:textId="77777777" w:rsidR="00A234CD" w:rsidRPr="005D25C0" w:rsidRDefault="00A234CD" w:rsidP="00A234CD">
      <w:pPr>
        <w:spacing w:after="0"/>
        <w:rPr>
          <w:rFonts w:ascii="Century Gothic" w:hAnsi="Century Gothic"/>
          <w:lang w:val="sr-Cyrl-RS"/>
        </w:rPr>
      </w:pPr>
      <w:r w:rsidRPr="005D25C0">
        <w:rPr>
          <w:rFonts w:ascii="Century Gothic" w:hAnsi="Century Gothic"/>
          <w:lang w:val="sr-Cyrl-RS"/>
        </w:rPr>
        <w:t xml:space="preserve">Планираном реконструкцијом се предвиђа уклањање међуспратне конструкције и кровног склопа изнад нивоа приземља, те изградња нових АБ плоча изнад приземља и новопланираног спрата. </w:t>
      </w:r>
    </w:p>
    <w:p w14:paraId="55CD72EE" w14:textId="77777777" w:rsidR="00A234CD" w:rsidRPr="005D25C0" w:rsidRDefault="00A234CD" w:rsidP="00A234CD">
      <w:pPr>
        <w:spacing w:after="0"/>
        <w:rPr>
          <w:rFonts w:ascii="Century Gothic" w:hAnsi="Century Gothic"/>
          <w:lang w:val="sr-Cyrl-RS"/>
        </w:rPr>
      </w:pPr>
      <w:r w:rsidRPr="005D25C0">
        <w:rPr>
          <w:rFonts w:ascii="Century Gothic" w:hAnsi="Century Gothic"/>
          <w:lang w:val="sr-Cyrl-RS"/>
        </w:rPr>
        <w:t>Такође, врши се повећање хоризонталног габарита објекта за дебљину фасадног омотача у складу са захтевима у погледу енергетске ефикасности објекта.</w:t>
      </w:r>
    </w:p>
    <w:p w14:paraId="691C7C57" w14:textId="30C7B979" w:rsidR="001916CC" w:rsidRDefault="00A234CD" w:rsidP="00297790">
      <w:pPr>
        <w:spacing w:after="0"/>
        <w:rPr>
          <w:rFonts w:ascii="Century Gothic" w:hAnsi="Century Gothic"/>
        </w:rPr>
      </w:pPr>
      <w:r w:rsidRPr="005D25C0">
        <w:rPr>
          <w:rFonts w:ascii="Century Gothic" w:hAnsi="Century Gothic"/>
          <w:lang w:val="sr-Cyrl-RS"/>
        </w:rPr>
        <w:t>Нови фасадни и кровни склоп ће бити изведен у складу са важећим прописима о енергетској ефикасности, док ће материјализација објекта бити прилагођена овом типу објекта, као и остваривању архитектонско-обликовне целовитости са постојећим елементима који се задржавају, применом модерних материјала отпорних на спољашње утицаје на дужи временски период</w:t>
      </w:r>
      <w:r>
        <w:rPr>
          <w:rFonts w:ascii="Century Gothic" w:hAnsi="Century Gothic"/>
          <w:lang w:val="sr-Cyrl-RS"/>
        </w:rPr>
        <w:t>.</w:t>
      </w:r>
    </w:p>
    <w:p w14:paraId="792323FB" w14:textId="77777777" w:rsidR="00297790" w:rsidRPr="00297790" w:rsidRDefault="00297790" w:rsidP="00297790">
      <w:pPr>
        <w:spacing w:after="0"/>
        <w:rPr>
          <w:rFonts w:ascii="Century Gothic" w:hAnsi="Century Gothic"/>
        </w:rPr>
      </w:pPr>
    </w:p>
    <w:p w14:paraId="2FF1A6C0" w14:textId="77777777" w:rsidR="00A234CD" w:rsidRPr="00844790" w:rsidRDefault="00A234CD" w:rsidP="00A234CD">
      <w:pPr>
        <w:widowControl w:val="0"/>
        <w:autoSpaceDE w:val="0"/>
        <w:autoSpaceDN w:val="0"/>
        <w:spacing w:after="0"/>
        <w:jc w:val="both"/>
        <w:rPr>
          <w:rFonts w:ascii="Century Gothic" w:eastAsia="Arial" w:hAnsi="Century Gothic" w:cs="Arial"/>
          <w:b/>
          <w:bCs/>
          <w:u w:val="single"/>
          <w:lang w:val="sr-Cyrl-RS"/>
        </w:rPr>
      </w:pPr>
      <w:r w:rsidRPr="00C3097F">
        <w:rPr>
          <w:rFonts w:ascii="Century Gothic" w:eastAsia="Arial" w:hAnsi="Century Gothic" w:cs="Arial"/>
          <w:b/>
          <w:bCs/>
          <w:u w:val="single"/>
          <w:lang w:val="sr-Cyrl-RS"/>
        </w:rPr>
        <w:t>Материјализација</w:t>
      </w:r>
    </w:p>
    <w:p w14:paraId="6496EB7D" w14:textId="77777777" w:rsidR="00A234CD" w:rsidRPr="00C622D5" w:rsidRDefault="00A234CD" w:rsidP="00A234CD">
      <w:pPr>
        <w:spacing w:after="0"/>
        <w:jc w:val="both"/>
        <w:rPr>
          <w:rFonts w:ascii="Century Gothic" w:hAnsi="Century Gothic"/>
          <w:bCs/>
          <w:lang w:val="sr-Cyrl-RS"/>
        </w:rPr>
      </w:pPr>
      <w:r w:rsidRPr="00C622D5">
        <w:rPr>
          <w:rFonts w:ascii="Century Gothic" w:eastAsia="Arial" w:hAnsi="Century Gothic" w:cs="Arial"/>
          <w:bCs/>
          <w:lang w:val="sr-Cyrl-RS"/>
        </w:rPr>
        <w:t>Одабир материјала за све спољне</w:t>
      </w:r>
      <w:r>
        <w:rPr>
          <w:rFonts w:ascii="Century Gothic" w:eastAsia="Arial" w:hAnsi="Century Gothic" w:cs="Arial"/>
          <w:bCs/>
          <w:lang w:val="sr-Cyrl-RS"/>
        </w:rPr>
        <w:t xml:space="preserve"> </w:t>
      </w:r>
      <w:r w:rsidRPr="00C622D5">
        <w:rPr>
          <w:rFonts w:ascii="Century Gothic" w:eastAsia="Arial" w:hAnsi="Century Gothic" w:cs="Arial"/>
          <w:bCs/>
          <w:lang w:val="sr-Cyrl-RS"/>
        </w:rPr>
        <w:t>и унутрашње површине објекта ће бити у складу са наменом објекта. Како је у питању јавни објекат и користи се у сврху здравствене заштите, пројектанти се опредељују за примену материјала чија производња и</w:t>
      </w:r>
      <w:r w:rsidRPr="00C622D5">
        <w:rPr>
          <w:rFonts w:ascii="Century Gothic" w:eastAsia="Arial" w:hAnsi="Century Gothic" w:cs="Arial"/>
          <w:bCs/>
        </w:rPr>
        <w:t>,</w:t>
      </w:r>
      <w:r w:rsidRPr="00C622D5">
        <w:rPr>
          <w:rFonts w:ascii="Century Gothic" w:eastAsia="Arial" w:hAnsi="Century Gothic" w:cs="Arial"/>
          <w:bCs/>
          <w:lang w:val="sr-Cyrl-RS"/>
        </w:rPr>
        <w:t xml:space="preserve"> што је још битније</w:t>
      </w:r>
      <w:r w:rsidRPr="00C622D5">
        <w:rPr>
          <w:rFonts w:ascii="Century Gothic" w:eastAsia="Arial" w:hAnsi="Century Gothic" w:cs="Arial"/>
          <w:bCs/>
        </w:rPr>
        <w:t>,</w:t>
      </w:r>
      <w:r w:rsidRPr="00C622D5">
        <w:rPr>
          <w:rFonts w:ascii="Century Gothic" w:eastAsia="Arial" w:hAnsi="Century Gothic" w:cs="Arial"/>
          <w:bCs/>
          <w:lang w:val="sr-Cyrl-RS"/>
        </w:rPr>
        <w:t xml:space="preserve"> примена у најмањој</w:t>
      </w:r>
      <w:r>
        <w:rPr>
          <w:rFonts w:ascii="Century Gothic" w:eastAsia="Arial" w:hAnsi="Century Gothic" w:cs="Arial"/>
          <w:bCs/>
          <w:lang w:val="sr-Cyrl-RS"/>
        </w:rPr>
        <w:t xml:space="preserve"> </w:t>
      </w:r>
      <w:r w:rsidRPr="00C622D5">
        <w:rPr>
          <w:rFonts w:ascii="Century Gothic" w:eastAsia="Arial" w:hAnsi="Century Gothic" w:cs="Arial"/>
          <w:bCs/>
          <w:lang w:val="sr-Cyrl-RS"/>
        </w:rPr>
        <w:t>мери негативно утичу на</w:t>
      </w:r>
      <w:r>
        <w:rPr>
          <w:rFonts w:ascii="Century Gothic" w:eastAsia="Arial" w:hAnsi="Century Gothic" w:cs="Arial"/>
          <w:bCs/>
          <w:lang w:val="sr-Cyrl-RS"/>
        </w:rPr>
        <w:t xml:space="preserve"> </w:t>
      </w:r>
      <w:r w:rsidRPr="00C622D5">
        <w:rPr>
          <w:rFonts w:ascii="Century Gothic" w:eastAsia="Arial" w:hAnsi="Century Gothic" w:cs="Arial"/>
          <w:bCs/>
          <w:lang w:val="sr-Cyrl-RS"/>
        </w:rPr>
        <w:t>животну средину и здравље самих корисника који посећују установу или бораве у њој.</w:t>
      </w:r>
    </w:p>
    <w:p w14:paraId="0CD50F27" w14:textId="77777777" w:rsidR="00A234CD" w:rsidRDefault="00A234CD" w:rsidP="00A234CD">
      <w:pPr>
        <w:widowControl w:val="0"/>
        <w:autoSpaceDE w:val="0"/>
        <w:autoSpaceDN w:val="0"/>
        <w:spacing w:after="0"/>
        <w:jc w:val="both"/>
        <w:rPr>
          <w:rFonts w:ascii="Century Gothic" w:eastAsia="Arial" w:hAnsi="Century Gothic" w:cs="Arial"/>
          <w:b/>
          <w:bCs/>
          <w:lang w:val="sr-Cyrl-RS"/>
        </w:rPr>
      </w:pPr>
    </w:p>
    <w:p w14:paraId="64B2FE7E" w14:textId="77777777" w:rsidR="00A234CD" w:rsidRPr="00844790" w:rsidRDefault="00A234CD" w:rsidP="00A234CD">
      <w:pPr>
        <w:widowControl w:val="0"/>
        <w:autoSpaceDE w:val="0"/>
        <w:autoSpaceDN w:val="0"/>
        <w:spacing w:after="0"/>
        <w:jc w:val="both"/>
        <w:rPr>
          <w:rFonts w:ascii="Century Gothic" w:eastAsia="Arial" w:hAnsi="Century Gothic" w:cs="Arial"/>
          <w:b/>
          <w:bCs/>
          <w:u w:val="single"/>
        </w:rPr>
      </w:pPr>
      <w:r w:rsidRPr="00844790">
        <w:rPr>
          <w:rFonts w:ascii="Century Gothic" w:eastAsia="Arial" w:hAnsi="Century Gothic" w:cs="Arial"/>
          <w:b/>
          <w:bCs/>
          <w:u w:val="single"/>
          <w:lang w:val="sr-Cyrl-RS"/>
        </w:rPr>
        <w:t>Фасадни зидови</w:t>
      </w:r>
    </w:p>
    <w:p w14:paraId="41DA11DF" w14:textId="77777777" w:rsidR="00A234CD" w:rsidRPr="005164F7" w:rsidRDefault="00A234CD" w:rsidP="00A234CD">
      <w:pPr>
        <w:widowControl w:val="0"/>
        <w:autoSpaceDE w:val="0"/>
        <w:autoSpaceDN w:val="0"/>
        <w:spacing w:after="0"/>
        <w:jc w:val="both"/>
        <w:rPr>
          <w:rFonts w:ascii="Century Gothic" w:eastAsia="Arial" w:hAnsi="Century Gothic" w:cs="Arial"/>
          <w:bCs/>
          <w:lang w:val="sr-Cyrl-RS"/>
        </w:rPr>
      </w:pPr>
      <w:r w:rsidRPr="005164F7">
        <w:rPr>
          <w:rFonts w:ascii="Century Gothic" w:eastAsia="Arial" w:hAnsi="Century Gothic" w:cs="Arial"/>
          <w:bCs/>
          <w:lang w:val="sr-Cyrl-RS"/>
        </w:rPr>
        <w:t>Фасадни систем објекта пројектован је као вентилисана фасада.</w:t>
      </w:r>
    </w:p>
    <w:p w14:paraId="65EC79A4" w14:textId="77777777" w:rsidR="00A234CD" w:rsidRPr="00C622D5" w:rsidRDefault="00A234CD" w:rsidP="00A234CD">
      <w:pPr>
        <w:widowControl w:val="0"/>
        <w:autoSpaceDE w:val="0"/>
        <w:autoSpaceDN w:val="0"/>
        <w:spacing w:after="0"/>
        <w:jc w:val="both"/>
        <w:rPr>
          <w:rFonts w:ascii="Century Gothic" w:eastAsia="Arial" w:hAnsi="Century Gothic" w:cs="Arial"/>
          <w:bCs/>
          <w:lang w:val="sr-Cyrl-RS"/>
        </w:rPr>
      </w:pPr>
      <w:r>
        <w:rPr>
          <w:rFonts w:ascii="Century Gothic" w:eastAsia="Arial" w:hAnsi="Century Gothic" w:cs="Arial"/>
          <w:bCs/>
          <w:lang w:val="sr-Cyrl-RS"/>
        </w:rPr>
        <w:t>Предвиђени нови к</w:t>
      </w:r>
      <w:r w:rsidRPr="005164F7">
        <w:rPr>
          <w:rFonts w:ascii="Century Gothic" w:eastAsia="Arial" w:hAnsi="Century Gothic" w:cs="Arial"/>
          <w:bCs/>
          <w:lang w:val="sr-Cyrl-RS"/>
        </w:rPr>
        <w:t xml:space="preserve">онструктивни део зида </w:t>
      </w:r>
      <w:r>
        <w:rPr>
          <w:rFonts w:ascii="Century Gothic" w:eastAsia="Arial" w:hAnsi="Century Gothic" w:cs="Arial"/>
          <w:bCs/>
          <w:lang w:val="sr-Cyrl-RS"/>
        </w:rPr>
        <w:t xml:space="preserve">на потребним местима приземља и првог </w:t>
      </w:r>
      <w:r>
        <w:rPr>
          <w:rFonts w:ascii="Century Gothic" w:eastAsia="Arial" w:hAnsi="Century Gothic" w:cs="Arial"/>
          <w:bCs/>
          <w:lang w:val="sr-Cyrl-RS"/>
        </w:rPr>
        <w:lastRenderedPageBreak/>
        <w:t xml:space="preserve">спрата </w:t>
      </w:r>
      <w:r w:rsidRPr="005164F7">
        <w:rPr>
          <w:rFonts w:ascii="Century Gothic" w:eastAsia="Arial" w:hAnsi="Century Gothic" w:cs="Arial"/>
          <w:bCs/>
          <w:lang w:val="sr-Cyrl-RS"/>
        </w:rPr>
        <w:t xml:space="preserve">је гитерблок </w:t>
      </w:r>
      <w:r w:rsidRPr="005164F7">
        <w:rPr>
          <w:rFonts w:ascii="Century Gothic" w:eastAsia="Arial" w:hAnsi="Century Gothic" w:cs="Arial"/>
          <w:bCs/>
        </w:rPr>
        <w:t>d</w:t>
      </w:r>
      <w:r w:rsidRPr="005164F7">
        <w:rPr>
          <w:rFonts w:ascii="Century Gothic" w:eastAsia="Arial" w:hAnsi="Century Gothic" w:cs="Arial"/>
          <w:bCs/>
          <w:lang w:val="sr-Cyrl-RS"/>
        </w:rPr>
        <w:t xml:space="preserve">=25 </w:t>
      </w:r>
      <w:r>
        <w:rPr>
          <w:rFonts w:ascii="Century Gothic" w:eastAsia="Arial" w:hAnsi="Century Gothic" w:cs="Arial"/>
          <w:bCs/>
          <w:lang w:val="sr-Cyrl-RS"/>
        </w:rPr>
        <w:t>cm</w:t>
      </w:r>
      <w:r w:rsidRPr="005164F7">
        <w:rPr>
          <w:rFonts w:ascii="Century Gothic" w:eastAsia="Arial" w:hAnsi="Century Gothic" w:cs="Arial"/>
          <w:bCs/>
          <w:lang w:val="sr-Cyrl-RS"/>
        </w:rPr>
        <w:t>.</w:t>
      </w:r>
      <w:r w:rsidRPr="005164F7">
        <w:rPr>
          <w:rFonts w:ascii="Century Gothic" w:eastAsia="Arial" w:hAnsi="Century Gothic" w:cs="Arial"/>
          <w:bCs/>
        </w:rPr>
        <w:t xml:space="preserve"> </w:t>
      </w:r>
      <w:r w:rsidRPr="005164F7">
        <w:rPr>
          <w:rFonts w:ascii="Century Gothic" w:eastAsia="Arial" w:hAnsi="Century Gothic" w:cs="Arial"/>
          <w:bCs/>
          <w:lang w:val="sr-Cyrl-RS"/>
        </w:rPr>
        <w:t xml:space="preserve">Као термоизолација се користи камена вуна </w:t>
      </w:r>
      <w:r w:rsidRPr="005164F7">
        <w:rPr>
          <w:rFonts w:ascii="Century Gothic" w:eastAsia="Arial" w:hAnsi="Century Gothic" w:cs="Arial"/>
          <w:bCs/>
        </w:rPr>
        <w:t>d</w:t>
      </w:r>
      <w:r w:rsidRPr="005164F7">
        <w:rPr>
          <w:rFonts w:ascii="Century Gothic" w:eastAsia="Arial" w:hAnsi="Century Gothic" w:cs="Arial"/>
          <w:bCs/>
          <w:lang w:val="sr-Cyrl-RS"/>
        </w:rPr>
        <w:t xml:space="preserve">=15 </w:t>
      </w:r>
      <w:r>
        <w:rPr>
          <w:rFonts w:ascii="Century Gothic" w:eastAsia="Arial" w:hAnsi="Century Gothic" w:cs="Arial"/>
          <w:bCs/>
          <w:lang w:val="sr-Cyrl-RS"/>
        </w:rPr>
        <w:t>cm</w:t>
      </w:r>
      <w:r w:rsidRPr="005164F7">
        <w:rPr>
          <w:rFonts w:ascii="Century Gothic" w:eastAsia="Arial" w:hAnsi="Century Gothic" w:cs="Arial"/>
          <w:bCs/>
          <w:lang w:val="sr-Cyrl-RS"/>
        </w:rPr>
        <w:t xml:space="preserve"> са коефицијентом топлотне проводљивости</w:t>
      </w:r>
      <w:r>
        <w:rPr>
          <w:rFonts w:ascii="Century Gothic" w:eastAsia="Arial" w:hAnsi="Century Gothic" w:cs="Arial"/>
          <w:bCs/>
          <w:lang w:val="sr-Cyrl-RS"/>
        </w:rPr>
        <w:t xml:space="preserve"> </w:t>
      </w:r>
      <w:r w:rsidRPr="005164F7">
        <w:rPr>
          <w:rFonts w:ascii="Century Gothic" w:eastAsia="Arial" w:hAnsi="Century Gothic" w:cs="Arial"/>
          <w:bCs/>
          <w:lang w:val="sr-Cyrl-RS"/>
        </w:rPr>
        <w:t xml:space="preserve">λ=0.35 </w:t>
      </w:r>
      <w:r w:rsidRPr="005164F7">
        <w:rPr>
          <w:rFonts w:ascii="Century Gothic" w:eastAsia="Arial" w:hAnsi="Century Gothic" w:cs="Arial"/>
          <w:bCs/>
        </w:rPr>
        <w:t>W/mK</w:t>
      </w:r>
      <w:r w:rsidRPr="005164F7">
        <w:rPr>
          <w:rFonts w:ascii="Century Gothic" w:eastAsia="Arial" w:hAnsi="Century Gothic" w:cs="Arial"/>
          <w:bCs/>
          <w:lang w:val="sr-Cyrl-RS"/>
        </w:rPr>
        <w:t xml:space="preserve"> која се са спољне стране штити паропропусном водонепропусном фолијом. Као завршна обрада</w:t>
      </w:r>
      <w:r>
        <w:rPr>
          <w:rFonts w:ascii="Century Gothic" w:eastAsia="Arial" w:hAnsi="Century Gothic" w:cs="Arial"/>
          <w:bCs/>
          <w:lang w:val="sr-Cyrl-RS"/>
        </w:rPr>
        <w:t xml:space="preserve"> </w:t>
      </w:r>
      <w:r w:rsidRPr="005164F7">
        <w:rPr>
          <w:rFonts w:ascii="Century Gothic" w:eastAsia="Arial" w:hAnsi="Century Gothic" w:cs="Arial"/>
          <w:bCs/>
          <w:lang w:val="sr-Cyrl-RS"/>
        </w:rPr>
        <w:t>фасаде</w:t>
      </w:r>
      <w:r>
        <w:rPr>
          <w:rFonts w:ascii="Century Gothic" w:eastAsia="Arial" w:hAnsi="Century Gothic" w:cs="Arial"/>
          <w:bCs/>
          <w:lang w:val="sr-Cyrl-RS"/>
        </w:rPr>
        <w:t xml:space="preserve"> </w:t>
      </w:r>
      <w:r w:rsidRPr="005164F7">
        <w:rPr>
          <w:rFonts w:ascii="Century Gothic" w:eastAsia="Arial" w:hAnsi="Century Gothic" w:cs="Arial"/>
          <w:bCs/>
          <w:lang w:val="sr-Cyrl-RS"/>
        </w:rPr>
        <w:t xml:space="preserve">предвиђају се плоче од </w:t>
      </w:r>
      <w:r w:rsidRPr="00C622D5">
        <w:rPr>
          <w:rFonts w:ascii="Century Gothic" w:eastAsia="Arial" w:hAnsi="Century Gothic" w:cs="Arial"/>
          <w:bCs/>
          <w:lang w:val="sr-Cyrl-RS"/>
        </w:rPr>
        <w:t xml:space="preserve">синтероване керамике, фибер цементни панели или други тип облоге прилагођен овом типу објекта </w:t>
      </w:r>
      <w:r w:rsidRPr="005164F7">
        <w:rPr>
          <w:rFonts w:ascii="Century Gothic" w:eastAsia="Arial" w:hAnsi="Century Gothic" w:cs="Arial"/>
          <w:bCs/>
          <w:lang w:val="sr-Cyrl-RS"/>
        </w:rPr>
        <w:t>на алуминијумској подконструкцији</w:t>
      </w:r>
      <w:r>
        <w:rPr>
          <w:rFonts w:ascii="Century Gothic" w:eastAsia="Arial" w:hAnsi="Century Gothic" w:cs="Arial"/>
          <w:bCs/>
          <w:lang w:val="sr-Cyrl-RS"/>
        </w:rPr>
        <w:t>, те усклађен са изабраним типом фасадне облоге објекта 14А, са којим треба да оствари архитектонски јединствену обликовну целину.</w:t>
      </w:r>
    </w:p>
    <w:p w14:paraId="3C037C6B" w14:textId="77777777" w:rsidR="00A234CD" w:rsidRPr="005164F7" w:rsidRDefault="00A234CD" w:rsidP="00A234CD">
      <w:pPr>
        <w:widowControl w:val="0"/>
        <w:autoSpaceDE w:val="0"/>
        <w:autoSpaceDN w:val="0"/>
        <w:spacing w:after="0"/>
        <w:jc w:val="both"/>
        <w:rPr>
          <w:rFonts w:ascii="Century Gothic" w:eastAsia="Arial" w:hAnsi="Century Gothic" w:cs="Arial"/>
          <w:bCs/>
          <w:lang w:val="sr-Cyrl-RS"/>
        </w:rPr>
      </w:pPr>
      <w:r w:rsidRPr="00C622D5">
        <w:rPr>
          <w:rFonts w:ascii="Century Gothic" w:eastAsia="Arial" w:hAnsi="Century Gothic" w:cs="Arial"/>
          <w:bCs/>
          <w:lang w:val="sr-Cyrl-RS"/>
        </w:rPr>
        <w:t>Коначан одабир завршне фасадне облоге ће бити одређен у складу са планираном инвестиционом вредности објекта, као и остваривању архитектонско-обликовне целовитости применом модерних материјала отпорних на спољашње утицаје на дужи временски период</w:t>
      </w:r>
      <w:r w:rsidRPr="005164F7">
        <w:rPr>
          <w:rFonts w:ascii="Century Gothic" w:eastAsia="Arial" w:hAnsi="Century Gothic" w:cs="Arial"/>
          <w:bCs/>
          <w:lang w:val="sr-Cyrl-RS"/>
        </w:rPr>
        <w:t xml:space="preserve">. </w:t>
      </w:r>
    </w:p>
    <w:p w14:paraId="6CC8E7AA" w14:textId="77777777" w:rsidR="00A234CD" w:rsidRDefault="00A234CD" w:rsidP="00A234CD">
      <w:pPr>
        <w:spacing w:after="0"/>
        <w:rPr>
          <w:rFonts w:ascii="Century Gothic" w:hAnsi="Century Gothic"/>
          <w:lang w:val="sr-Cyrl-RS"/>
        </w:rPr>
      </w:pPr>
      <w:r w:rsidRPr="005D25C0">
        <w:rPr>
          <w:rFonts w:ascii="Century Gothic" w:hAnsi="Century Gothic"/>
          <w:lang w:val="sr-Cyrl-RS"/>
        </w:rPr>
        <w:t>Ф</w:t>
      </w:r>
      <w:r w:rsidRPr="005D25C0">
        <w:rPr>
          <w:rFonts w:ascii="Century Gothic" w:hAnsi="Century Gothic"/>
        </w:rPr>
        <w:t>орму објекта чине комбиновано постављене хоризонталне и вертикалне целине са дефинисаном фенестрацијом.</w:t>
      </w:r>
    </w:p>
    <w:p w14:paraId="726C59F1" w14:textId="77777777" w:rsidR="00A234CD" w:rsidRDefault="00A234CD" w:rsidP="00A234CD">
      <w:pPr>
        <w:spacing w:after="0"/>
        <w:rPr>
          <w:rFonts w:ascii="Century Gothic" w:hAnsi="Century Gothic"/>
          <w:lang w:val="sr-Cyrl-RS"/>
        </w:rPr>
      </w:pPr>
      <w:r>
        <w:rPr>
          <w:rFonts w:ascii="Century Gothic" w:hAnsi="Century Gothic"/>
          <w:lang w:val="sr-Cyrl-RS"/>
        </w:rPr>
        <w:t>Прозори и врата на фасадама</w:t>
      </w:r>
      <w:r w:rsidRPr="00B66204">
        <w:rPr>
          <w:rFonts w:ascii="Century Gothic" w:hAnsi="Century Gothic"/>
          <w:lang w:val="sr-Cyrl-RS"/>
        </w:rPr>
        <w:t xml:space="preserve"> предвиђају се </w:t>
      </w:r>
      <w:r w:rsidRPr="00B66204">
        <w:rPr>
          <w:rFonts w:ascii="Century Gothic" w:hAnsi="Century Gothic"/>
        </w:rPr>
        <w:t>од алуминијумских профила са термичким прекидом и појачаним степеном термичке изолације</w:t>
      </w:r>
      <w:r w:rsidRPr="00B66204">
        <w:rPr>
          <w:rFonts w:ascii="Century Gothic" w:hAnsi="Century Gothic"/>
          <w:lang w:val="sr-Cyrl-RS"/>
        </w:rPr>
        <w:t xml:space="preserve">. </w:t>
      </w:r>
    </w:p>
    <w:p w14:paraId="41C3760D" w14:textId="77777777" w:rsidR="00A234CD" w:rsidRPr="00B66204" w:rsidRDefault="00A234CD" w:rsidP="00A234CD">
      <w:pPr>
        <w:spacing w:after="0"/>
        <w:rPr>
          <w:rFonts w:ascii="Century Gothic" w:hAnsi="Century Gothic"/>
        </w:rPr>
      </w:pPr>
      <w:r w:rsidRPr="00B66204">
        <w:rPr>
          <w:rFonts w:ascii="Century Gothic" w:hAnsi="Century Gothic"/>
          <w:lang w:val="sr-Cyrl-RS"/>
        </w:rPr>
        <w:t>П</w:t>
      </w:r>
      <w:r w:rsidRPr="00B66204">
        <w:rPr>
          <w:rFonts w:ascii="Century Gothic" w:hAnsi="Century Gothic"/>
        </w:rPr>
        <w:t>розор треба да је са скривеним крилом, споља видан само један профил рама и минимално сагледиви дихтунг, како би застакљена</w:t>
      </w:r>
      <w:r w:rsidRPr="00B66204">
        <w:rPr>
          <w:rFonts w:ascii="Century Gothic" w:hAnsi="Century Gothic"/>
          <w:lang w:val="sr-Cyrl-RS"/>
        </w:rPr>
        <w:t xml:space="preserve"> </w:t>
      </w:r>
      <w:r w:rsidRPr="00B66204">
        <w:rPr>
          <w:rFonts w:ascii="Century Gothic" w:hAnsi="Century Gothic"/>
        </w:rPr>
        <w:t xml:space="preserve">транспаретна површина у оквиру прозора била максимална </w:t>
      </w:r>
      <w:r w:rsidRPr="00B66204">
        <w:rPr>
          <w:rFonts w:ascii="Century Gothic" w:hAnsi="Century Gothic"/>
          <w:lang w:val="sr-Cyrl-RS"/>
        </w:rPr>
        <w:t>и</w:t>
      </w:r>
      <w:r w:rsidRPr="00B66204">
        <w:rPr>
          <w:rFonts w:ascii="Century Gothic" w:hAnsi="Century Gothic"/>
        </w:rPr>
        <w:t xml:space="preserve"> тиме пропустила максималну количину светлости у простор.</w:t>
      </w:r>
      <w:r w:rsidRPr="00B66204">
        <w:rPr>
          <w:rFonts w:ascii="Century Gothic" w:hAnsi="Century Gothic"/>
          <w:lang w:val="sr-Cyrl-RS"/>
        </w:rPr>
        <w:t xml:space="preserve"> </w:t>
      </w:r>
      <w:r w:rsidRPr="00B66204">
        <w:rPr>
          <w:rFonts w:ascii="Century Gothic" w:hAnsi="Century Gothic"/>
        </w:rPr>
        <w:t>Уградња застакљене преграде треба да је у свему према препорукама РАЛ методе уградње.</w:t>
      </w:r>
    </w:p>
    <w:p w14:paraId="0294A22C" w14:textId="77777777" w:rsidR="00A234CD" w:rsidRPr="00B66204" w:rsidRDefault="00A234CD" w:rsidP="00A234CD">
      <w:pPr>
        <w:spacing w:after="0"/>
        <w:rPr>
          <w:rFonts w:ascii="Century Gothic" w:hAnsi="Century Gothic"/>
          <w:lang w:val="sr-Cyrl-RS"/>
        </w:rPr>
      </w:pPr>
      <w:r w:rsidRPr="00B66204">
        <w:rPr>
          <w:rFonts w:ascii="Century Gothic" w:hAnsi="Century Gothic"/>
          <w:lang w:val="sr-Cyrl-RS"/>
        </w:rPr>
        <w:t>С</w:t>
      </w:r>
      <w:r w:rsidRPr="00B66204">
        <w:rPr>
          <w:rFonts w:ascii="Century Gothic" w:hAnsi="Century Gothic"/>
        </w:rPr>
        <w:t>ви алуминијумски делови конструкције треба да су обрађени поступком пластификације у тон</w:t>
      </w:r>
      <w:r w:rsidRPr="00B66204">
        <w:rPr>
          <w:rFonts w:ascii="Century Gothic" w:hAnsi="Century Gothic"/>
          <w:lang w:val="sr-Cyrl-RS"/>
        </w:rPr>
        <w:t>у и завршној обради површине према избору пројектанта</w:t>
      </w:r>
      <w:r w:rsidRPr="00B66204">
        <w:rPr>
          <w:rFonts w:ascii="Century Gothic" w:hAnsi="Century Gothic"/>
        </w:rPr>
        <w:t>.</w:t>
      </w:r>
      <w:r w:rsidRPr="00B66204">
        <w:rPr>
          <w:rFonts w:ascii="Century Gothic" w:hAnsi="Century Gothic"/>
          <w:lang w:val="sr-Cyrl-RS"/>
        </w:rPr>
        <w:t xml:space="preserve"> </w:t>
      </w:r>
    </w:p>
    <w:p w14:paraId="1B1E3679" w14:textId="77777777" w:rsidR="00A234CD" w:rsidRDefault="00A234CD" w:rsidP="00A234CD">
      <w:pPr>
        <w:spacing w:after="0"/>
        <w:rPr>
          <w:rFonts w:ascii="Century Gothic" w:hAnsi="Century Gothic"/>
          <w:lang w:val="sr-Cyrl-RS"/>
        </w:rPr>
      </w:pPr>
      <w:r w:rsidRPr="00B66204">
        <w:rPr>
          <w:rFonts w:ascii="Century Gothic" w:hAnsi="Century Gothic"/>
          <w:lang w:val="sr-Cyrl-RS"/>
        </w:rPr>
        <w:t xml:space="preserve">Предвиђа се стаклопакет 6+20+4мм где је спољно стакло </w:t>
      </w:r>
      <w:r w:rsidRPr="00B66204">
        <w:rPr>
          <w:rFonts w:ascii="Century Gothic" w:hAnsi="Century Gothic"/>
        </w:rPr>
        <w:t>d=</w:t>
      </w:r>
      <w:r w:rsidRPr="00B66204">
        <w:rPr>
          <w:rFonts w:ascii="Century Gothic" w:hAnsi="Century Gothic"/>
          <w:lang w:val="sr-Cyrl-RS"/>
        </w:rPr>
        <w:t xml:space="preserve">6мм са премазом који штити од сунца; међуростор је испуњен инертним гасом а унутрашње стакло је ламинирано са </w:t>
      </w:r>
      <w:r w:rsidRPr="00B66204">
        <w:rPr>
          <w:rFonts w:ascii="Century Gothic" w:hAnsi="Century Gothic"/>
        </w:rPr>
        <w:t>PBV фолијом са својством пове</w:t>
      </w:r>
      <w:r w:rsidRPr="00B66204">
        <w:rPr>
          <w:rFonts w:ascii="Century Gothic" w:hAnsi="Century Gothic"/>
          <w:lang w:val="sr-Cyrl-RS"/>
        </w:rPr>
        <w:t>ћ</w:t>
      </w:r>
      <w:r w:rsidRPr="00B66204">
        <w:rPr>
          <w:rFonts w:ascii="Century Gothic" w:hAnsi="Century Gothic"/>
        </w:rPr>
        <w:t>ане звучне и</w:t>
      </w:r>
      <w:r w:rsidRPr="00B66204">
        <w:rPr>
          <w:rFonts w:ascii="Century Gothic" w:hAnsi="Century Gothic"/>
          <w:lang w:val="sr-Cyrl-RS"/>
        </w:rPr>
        <w:t>з</w:t>
      </w:r>
      <w:r w:rsidRPr="00B66204">
        <w:rPr>
          <w:rFonts w:ascii="Century Gothic" w:hAnsi="Century Gothic"/>
        </w:rPr>
        <w:t>олације</w:t>
      </w:r>
      <w:r w:rsidRPr="00B66204">
        <w:rPr>
          <w:rFonts w:ascii="Century Gothic" w:hAnsi="Century Gothic"/>
          <w:lang w:val="sr-Cyrl-RS"/>
        </w:rPr>
        <w:t xml:space="preserve">. </w:t>
      </w:r>
      <w:r w:rsidRPr="00B66204">
        <w:rPr>
          <w:rFonts w:ascii="Century Gothic" w:hAnsi="Century Gothic"/>
        </w:rPr>
        <w:t xml:space="preserve">Оков </w:t>
      </w:r>
      <w:r w:rsidRPr="00B66204">
        <w:rPr>
          <w:rFonts w:ascii="Century Gothic" w:hAnsi="Century Gothic"/>
          <w:lang w:val="sr-Cyrl-RS"/>
        </w:rPr>
        <w:t>т</w:t>
      </w:r>
      <w:r w:rsidRPr="00B66204">
        <w:rPr>
          <w:rFonts w:ascii="Century Gothic" w:hAnsi="Century Gothic"/>
        </w:rPr>
        <w:t>реба да потиче од произвођача система алуминијумских профила (тражи се јединствена гаранција испоручиоца система) и треба да одговара начину отварања (у складу са шемом браварије), димензијама и тежини отварајућег крила (што треба доказати каталошким подацима произвођача).</w:t>
      </w:r>
    </w:p>
    <w:p w14:paraId="542849E5" w14:textId="77777777" w:rsidR="00297790" w:rsidRDefault="00297790" w:rsidP="00A234CD">
      <w:pPr>
        <w:spacing w:after="0"/>
        <w:rPr>
          <w:rFonts w:ascii="Century Gothic" w:hAnsi="Century Gothic"/>
          <w:b/>
        </w:rPr>
      </w:pPr>
    </w:p>
    <w:p w14:paraId="6BA210B4" w14:textId="77777777" w:rsidR="00A234CD" w:rsidRPr="00844790" w:rsidRDefault="00A234CD" w:rsidP="00A234CD">
      <w:pPr>
        <w:spacing w:after="0"/>
        <w:rPr>
          <w:rFonts w:ascii="Century Gothic" w:hAnsi="Century Gothic"/>
          <w:b/>
          <w:u w:val="single"/>
          <w:lang w:val="sr-Cyrl-RS"/>
        </w:rPr>
      </w:pPr>
      <w:r w:rsidRPr="00844790">
        <w:rPr>
          <w:rFonts w:ascii="Century Gothic" w:hAnsi="Century Gothic"/>
          <w:b/>
          <w:u w:val="single"/>
          <w:lang w:val="sr-Cyrl-RS"/>
        </w:rPr>
        <w:t>Кров</w:t>
      </w:r>
    </w:p>
    <w:p w14:paraId="4367BD4E" w14:textId="77777777" w:rsidR="00A234CD" w:rsidRDefault="00A234CD" w:rsidP="00A234CD">
      <w:pPr>
        <w:widowControl w:val="0"/>
        <w:autoSpaceDE w:val="0"/>
        <w:autoSpaceDN w:val="0"/>
        <w:spacing w:after="0"/>
        <w:jc w:val="both"/>
        <w:rPr>
          <w:rFonts w:ascii="Century Gothic" w:eastAsia="Arial" w:hAnsi="Century Gothic" w:cs="Arial"/>
          <w:bCs/>
          <w:lang w:val="sr-Cyrl-RS"/>
        </w:rPr>
      </w:pPr>
      <w:r w:rsidRPr="00C622D5">
        <w:rPr>
          <w:rFonts w:ascii="Century Gothic" w:eastAsia="Arial" w:hAnsi="Century Gothic" w:cs="Arial"/>
          <w:bCs/>
          <w:lang w:val="sr-Cyrl-RS"/>
        </w:rPr>
        <w:t xml:space="preserve">Кров изнад </w:t>
      </w:r>
      <w:r>
        <w:rPr>
          <w:rFonts w:ascii="Century Gothic" w:eastAsia="Arial" w:hAnsi="Century Gothic" w:cs="Arial"/>
          <w:bCs/>
          <w:lang w:val="sr-Cyrl-RS"/>
        </w:rPr>
        <w:t>1</w:t>
      </w:r>
      <w:r w:rsidRPr="00652AA3">
        <w:rPr>
          <w:rFonts w:ascii="Century Gothic" w:eastAsia="Arial" w:hAnsi="Century Gothic" w:cs="Arial"/>
          <w:bCs/>
          <w:lang w:val="sr-Cyrl-RS"/>
        </w:rPr>
        <w:t xml:space="preserve">. </w:t>
      </w:r>
      <w:r>
        <w:rPr>
          <w:rFonts w:ascii="Century Gothic" w:eastAsia="Arial" w:hAnsi="Century Gothic" w:cs="Arial"/>
          <w:bCs/>
          <w:lang w:val="sr-Cyrl-RS"/>
        </w:rPr>
        <w:t>с</w:t>
      </w:r>
      <w:r w:rsidRPr="00652AA3">
        <w:rPr>
          <w:rFonts w:ascii="Century Gothic" w:eastAsia="Arial" w:hAnsi="Century Gothic" w:cs="Arial"/>
          <w:bCs/>
          <w:lang w:val="sr-Cyrl-RS"/>
        </w:rPr>
        <w:t>прата</w:t>
      </w:r>
      <w:r w:rsidRPr="00C622D5">
        <w:rPr>
          <w:rFonts w:ascii="Century Gothic" w:eastAsia="Arial" w:hAnsi="Century Gothic" w:cs="Arial"/>
          <w:bCs/>
          <w:lang w:val="sr-Cyrl-RS"/>
        </w:rPr>
        <w:t>,</w:t>
      </w:r>
      <w:r w:rsidRPr="00652AA3">
        <w:rPr>
          <w:rFonts w:ascii="Century Gothic" w:eastAsia="Arial" w:hAnsi="Century Gothic" w:cs="Arial"/>
          <w:bCs/>
          <w:lang w:val="sr-Cyrl-RS"/>
        </w:rPr>
        <w:t xml:space="preserve"> </w:t>
      </w:r>
      <w:r>
        <w:rPr>
          <w:rFonts w:ascii="Century Gothic" w:eastAsia="Arial" w:hAnsi="Century Gothic" w:cs="Arial"/>
          <w:bCs/>
          <w:lang w:val="sr-Cyrl-RS"/>
        </w:rPr>
        <w:t xml:space="preserve">је непроходан већим делом, док се мањи део користи </w:t>
      </w:r>
      <w:r w:rsidRPr="00C622D5">
        <w:rPr>
          <w:rFonts w:ascii="Century Gothic" w:eastAsia="Arial" w:hAnsi="Century Gothic" w:cs="Arial"/>
          <w:bCs/>
          <w:lang w:val="sr-Cyrl-RS"/>
        </w:rPr>
        <w:t>у сврху смештања техничке опреме</w:t>
      </w:r>
      <w:r w:rsidRPr="00652AA3">
        <w:rPr>
          <w:rFonts w:ascii="Century Gothic" w:eastAsia="Arial" w:hAnsi="Century Gothic" w:cs="Arial"/>
          <w:bCs/>
          <w:lang w:val="sr-Cyrl-RS"/>
        </w:rPr>
        <w:t xml:space="preserve">. </w:t>
      </w:r>
      <w:r>
        <w:rPr>
          <w:rFonts w:ascii="Century Gothic" w:eastAsia="Arial" w:hAnsi="Century Gothic" w:cs="Arial"/>
          <w:bCs/>
          <w:lang w:val="sr-Cyrl-RS"/>
        </w:rPr>
        <w:t>Предвиђена з</w:t>
      </w:r>
      <w:r w:rsidRPr="00652AA3">
        <w:rPr>
          <w:rFonts w:ascii="Century Gothic" w:eastAsia="Arial" w:hAnsi="Century Gothic" w:cs="Arial"/>
          <w:bCs/>
          <w:lang w:val="sr-Cyrl-RS"/>
        </w:rPr>
        <w:t xml:space="preserve">авршна обрада </w:t>
      </w:r>
      <w:r>
        <w:rPr>
          <w:rFonts w:ascii="Century Gothic" w:eastAsia="Arial" w:hAnsi="Century Gothic" w:cs="Arial"/>
          <w:bCs/>
          <w:lang w:val="sr-Cyrl-RS"/>
        </w:rPr>
        <w:t xml:space="preserve">је шљунак односно делимично </w:t>
      </w:r>
      <w:r w:rsidRPr="00652AA3">
        <w:rPr>
          <w:rFonts w:ascii="Century Gothic" w:eastAsia="Arial" w:hAnsi="Century Gothic" w:cs="Arial"/>
          <w:bCs/>
          <w:lang w:val="sr-Cyrl-RS"/>
        </w:rPr>
        <w:t xml:space="preserve">бетонске плоче на подметачима </w:t>
      </w:r>
      <w:r w:rsidRPr="00652AA3">
        <w:rPr>
          <w:rFonts w:ascii="Century Gothic" w:eastAsia="Arial" w:hAnsi="Century Gothic" w:cs="Arial"/>
          <w:bCs/>
        </w:rPr>
        <w:t>d</w:t>
      </w:r>
      <w:r w:rsidRPr="00652AA3">
        <w:rPr>
          <w:rFonts w:ascii="Century Gothic" w:eastAsia="Arial" w:hAnsi="Century Gothic" w:cs="Arial"/>
          <w:bCs/>
          <w:lang w:val="sr-Cyrl-RS"/>
        </w:rPr>
        <w:t>=3</w:t>
      </w:r>
      <w:r>
        <w:rPr>
          <w:rFonts w:ascii="Century Gothic" w:eastAsia="Arial" w:hAnsi="Century Gothic" w:cs="Arial"/>
          <w:bCs/>
          <w:lang w:val="sr-Cyrl-RS"/>
        </w:rPr>
        <w:t>cm</w:t>
      </w:r>
      <w:r w:rsidRPr="00652AA3">
        <w:rPr>
          <w:rFonts w:ascii="Century Gothic" w:eastAsia="Arial" w:hAnsi="Century Gothic" w:cs="Arial"/>
          <w:bCs/>
          <w:lang w:val="sr-Cyrl-RS"/>
        </w:rPr>
        <w:t xml:space="preserve"> ради лакшег приступа опреми </w:t>
      </w:r>
      <w:r>
        <w:rPr>
          <w:rFonts w:ascii="Century Gothic" w:eastAsia="Arial" w:hAnsi="Century Gothic" w:cs="Arial"/>
          <w:bCs/>
          <w:lang w:val="sr-Cyrl-RS"/>
        </w:rPr>
        <w:t>и</w:t>
      </w:r>
      <w:r w:rsidRPr="00652AA3">
        <w:rPr>
          <w:rFonts w:ascii="Century Gothic" w:eastAsia="Arial" w:hAnsi="Century Gothic" w:cs="Arial"/>
          <w:bCs/>
          <w:lang w:val="sr-Cyrl-RS"/>
        </w:rPr>
        <w:t xml:space="preserve"> њеног лакшег одржавања.</w:t>
      </w:r>
    </w:p>
    <w:p w14:paraId="7DD6332C" w14:textId="77777777" w:rsidR="00A234CD" w:rsidRPr="00C622D5" w:rsidRDefault="00A234CD" w:rsidP="00A234CD">
      <w:pPr>
        <w:widowControl w:val="0"/>
        <w:autoSpaceDE w:val="0"/>
        <w:autoSpaceDN w:val="0"/>
        <w:spacing w:after="0"/>
        <w:jc w:val="both"/>
        <w:rPr>
          <w:rFonts w:ascii="Century Gothic" w:eastAsia="Arial" w:hAnsi="Century Gothic" w:cs="Arial"/>
          <w:bCs/>
        </w:rPr>
      </w:pPr>
      <w:r>
        <w:rPr>
          <w:rFonts w:ascii="Century Gothic" w:eastAsia="Arial" w:hAnsi="Century Gothic" w:cs="Arial"/>
          <w:bCs/>
          <w:lang w:val="sr-Cyrl-RS"/>
        </w:rPr>
        <w:t>Излаз на кров је предвиђен путем лифта и степеништа из једног од два АБ језгра.</w:t>
      </w:r>
    </w:p>
    <w:p w14:paraId="1D761706" w14:textId="77777777" w:rsidR="00A234CD" w:rsidRPr="00CB6CBC" w:rsidRDefault="00A234CD" w:rsidP="00A234CD">
      <w:pPr>
        <w:spacing w:after="0"/>
        <w:jc w:val="both"/>
        <w:rPr>
          <w:rFonts w:ascii="Century Gothic" w:hAnsi="Century Gothic"/>
          <w:bCs/>
          <w:lang w:val="sr-Cyrl-RS"/>
        </w:rPr>
      </w:pPr>
      <w:r>
        <w:rPr>
          <w:rFonts w:ascii="Century Gothic" w:hAnsi="Century Gothic"/>
          <w:bCs/>
          <w:lang w:val="sr-Cyrl-RS"/>
        </w:rPr>
        <w:t xml:space="preserve">Одводња атмосферске воде са крова се врши стандардним системом одводње у виду хоризонталних сливника/решетки и вертикалних канала/олука димензија и позиција одређених према хидрауличком прорачуну, односно опционо у систему Геберит – плувиа, што ће бити решено у наредним фазама разраде пројектне документације. </w:t>
      </w:r>
    </w:p>
    <w:p w14:paraId="565DF45B" w14:textId="77777777" w:rsidR="00A234CD" w:rsidRDefault="00A234CD" w:rsidP="00A234CD">
      <w:pPr>
        <w:widowControl w:val="0"/>
        <w:autoSpaceDE w:val="0"/>
        <w:autoSpaceDN w:val="0"/>
        <w:spacing w:after="0"/>
        <w:jc w:val="both"/>
        <w:rPr>
          <w:rFonts w:ascii="Century Gothic" w:eastAsia="Arial" w:hAnsi="Century Gothic" w:cs="Arial"/>
          <w:b/>
          <w:bCs/>
          <w:lang w:val="sr-Cyrl-RS"/>
        </w:rPr>
      </w:pPr>
    </w:p>
    <w:p w14:paraId="6D742338" w14:textId="77777777" w:rsidR="00A234CD" w:rsidRPr="0067381C" w:rsidRDefault="00A234CD" w:rsidP="00A234CD">
      <w:pPr>
        <w:widowControl w:val="0"/>
        <w:autoSpaceDE w:val="0"/>
        <w:autoSpaceDN w:val="0"/>
        <w:spacing w:after="0"/>
        <w:jc w:val="both"/>
        <w:rPr>
          <w:rFonts w:ascii="Century Gothic" w:eastAsia="Arial" w:hAnsi="Century Gothic" w:cs="Arial"/>
          <w:b/>
          <w:bCs/>
          <w:u w:val="single"/>
          <w:lang w:val="sr-Cyrl-RS"/>
        </w:rPr>
      </w:pPr>
      <w:r w:rsidRPr="0067381C">
        <w:rPr>
          <w:rFonts w:ascii="Century Gothic" w:eastAsia="Arial" w:hAnsi="Century Gothic" w:cs="Arial"/>
          <w:b/>
          <w:bCs/>
          <w:u w:val="single"/>
          <w:lang w:val="sr-Cyrl-RS"/>
        </w:rPr>
        <w:t>У</w:t>
      </w:r>
      <w:r>
        <w:rPr>
          <w:rFonts w:ascii="Century Gothic" w:eastAsia="Arial" w:hAnsi="Century Gothic" w:cs="Arial"/>
          <w:b/>
          <w:bCs/>
          <w:u w:val="single"/>
          <w:lang w:val="sr-Cyrl-RS"/>
        </w:rPr>
        <w:t>нутрашња обрада</w:t>
      </w:r>
    </w:p>
    <w:p w14:paraId="1B780538" w14:textId="77777777" w:rsidR="00A234CD" w:rsidRPr="00334549" w:rsidRDefault="00A234CD" w:rsidP="00A234CD">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Материјали који се користе за изградњу у објек</w:t>
      </w:r>
      <w:r>
        <w:rPr>
          <w:rFonts w:ascii="Century Gothic" w:eastAsia="Times New Roman" w:hAnsi="Century Gothic" w:cs="Arial"/>
          <w:lang w:val="sr-Cyrl-RS" w:eastAsia="sl-SI"/>
        </w:rPr>
        <w:t>т</w:t>
      </w:r>
      <w:r w:rsidRPr="00334549">
        <w:rPr>
          <w:rFonts w:ascii="Century Gothic" w:eastAsia="Times New Roman" w:hAnsi="Century Gothic" w:cs="Arial"/>
          <w:lang w:val="sr-Cyrl-RS" w:eastAsia="sl-SI"/>
        </w:rPr>
        <w:t xml:space="preserve">у морају да омогуће одговарајуће </w:t>
      </w:r>
      <w:r w:rsidRPr="00334549">
        <w:rPr>
          <w:rFonts w:ascii="Century Gothic" w:eastAsia="Times New Roman" w:hAnsi="Century Gothic" w:cs="Arial"/>
          <w:lang w:val="sr-Cyrl-RS" w:eastAsia="sl-SI"/>
        </w:rPr>
        <w:lastRenderedPageBreak/>
        <w:t xml:space="preserve">хигијенско одржавање и треба да буду отпорни на хабање и корозију. </w:t>
      </w:r>
    </w:p>
    <w:p w14:paraId="666D0225" w14:textId="77777777" w:rsidR="00A234CD" w:rsidRPr="00334549" w:rsidRDefault="00A234CD" w:rsidP="00A234CD">
      <w:pPr>
        <w:widowControl w:val="0"/>
        <w:autoSpaceDE w:val="0"/>
        <w:autoSpaceDN w:val="0"/>
        <w:spacing w:after="0"/>
        <w:jc w:val="both"/>
        <w:rPr>
          <w:rFonts w:ascii="Century Gothic" w:eastAsia="Arial" w:hAnsi="Century Gothic" w:cs="Arial"/>
          <w:bCs/>
          <w:u w:val="single"/>
          <w:lang w:val="sr-Cyrl-RS"/>
        </w:rPr>
      </w:pPr>
    </w:p>
    <w:p w14:paraId="7EF8263F" w14:textId="77777777" w:rsidR="00A234CD" w:rsidRPr="0067381C" w:rsidRDefault="00A234CD" w:rsidP="00A234CD">
      <w:pPr>
        <w:widowControl w:val="0"/>
        <w:autoSpaceDE w:val="0"/>
        <w:autoSpaceDN w:val="0"/>
        <w:spacing w:after="0"/>
        <w:jc w:val="both"/>
        <w:rPr>
          <w:rFonts w:ascii="Century Gothic" w:eastAsia="Arial" w:hAnsi="Century Gothic" w:cs="Arial"/>
          <w:b/>
          <w:bCs/>
          <w:u w:val="single"/>
          <w:lang w:val="sr-Cyrl-RS"/>
        </w:rPr>
      </w:pPr>
      <w:r w:rsidRPr="0067381C">
        <w:rPr>
          <w:rFonts w:ascii="Century Gothic" w:eastAsia="Arial" w:hAnsi="Century Gothic" w:cs="Arial"/>
          <w:b/>
          <w:bCs/>
          <w:u w:val="single"/>
          <w:lang w:val="sr-Cyrl-RS"/>
        </w:rPr>
        <w:t>З</w:t>
      </w:r>
      <w:r>
        <w:rPr>
          <w:rFonts w:ascii="Century Gothic" w:eastAsia="Arial" w:hAnsi="Century Gothic" w:cs="Arial"/>
          <w:b/>
          <w:bCs/>
          <w:u w:val="single"/>
          <w:lang w:val="sr-Cyrl-RS"/>
        </w:rPr>
        <w:t>идови</w:t>
      </w:r>
    </w:p>
    <w:p w14:paraId="10E032CE" w14:textId="77777777" w:rsidR="00A234CD" w:rsidRPr="00334549" w:rsidRDefault="00A234CD" w:rsidP="00A234CD">
      <w:pPr>
        <w:widowControl w:val="0"/>
        <w:autoSpaceDE w:val="0"/>
        <w:autoSpaceDN w:val="0"/>
        <w:spacing w:after="0"/>
        <w:jc w:val="both"/>
        <w:rPr>
          <w:rFonts w:ascii="Century Gothic" w:eastAsia="Arial" w:hAnsi="Century Gothic" w:cs="Arial"/>
          <w:b/>
          <w:lang w:val="sr-Cyrl-RS"/>
        </w:rPr>
      </w:pPr>
      <w:r w:rsidRPr="00334549">
        <w:rPr>
          <w:rFonts w:ascii="Century Gothic" w:eastAsia="Arial" w:hAnsi="Century Gothic" w:cs="Arial"/>
          <w:b/>
          <w:lang w:val="sr-Cyrl-RS"/>
        </w:rPr>
        <w:t>Монтажни преградни зидови</w:t>
      </w:r>
    </w:p>
    <w:p w14:paraId="0409BC51" w14:textId="77777777" w:rsidR="00A234CD" w:rsidRPr="00334549" w:rsidRDefault="00A234CD" w:rsidP="00A234CD">
      <w:pPr>
        <w:widowControl w:val="0"/>
        <w:autoSpaceDE w:val="0"/>
        <w:autoSpaceDN w:val="0"/>
        <w:spacing w:after="0"/>
        <w:jc w:val="both"/>
        <w:rPr>
          <w:rFonts w:ascii="Century Gothic" w:eastAsia="Arial" w:hAnsi="Century Gothic" w:cs="Arial"/>
          <w:lang w:val="sr-Cyrl-RS"/>
        </w:rPr>
      </w:pPr>
      <w:r w:rsidRPr="00334549">
        <w:rPr>
          <w:rFonts w:ascii="Century Gothic" w:eastAsia="Arial" w:hAnsi="Century Gothic" w:cs="Arial"/>
          <w:lang w:val="sr-Cyrl-RS"/>
        </w:rPr>
        <w:t>Предвиђени су монтажни преградни зидови на металној подконструкцији обострано обложени удвојеним гипсаним плочама дебљине д=25mm (2х12.5mm), на одговарајућој подконструкцији, са испуном од камене вуне. Степен звучне заштите од 52dB. Зидови у дебљини од 15 cm.</w:t>
      </w:r>
    </w:p>
    <w:p w14:paraId="048A1ABD" w14:textId="77777777" w:rsidR="00A234CD" w:rsidRPr="00334549" w:rsidRDefault="00A234CD" w:rsidP="00A234CD">
      <w:pPr>
        <w:widowControl w:val="0"/>
        <w:autoSpaceDE w:val="0"/>
        <w:autoSpaceDN w:val="0"/>
        <w:spacing w:after="0"/>
        <w:jc w:val="both"/>
        <w:rPr>
          <w:rFonts w:ascii="Century Gothic" w:eastAsia="Arial" w:hAnsi="Century Gothic" w:cs="Arial"/>
          <w:lang w:val="sr-Cyrl-RS"/>
        </w:rPr>
      </w:pPr>
      <w:r w:rsidRPr="00334549">
        <w:rPr>
          <w:rFonts w:ascii="Century Gothic" w:eastAsia="Arial" w:hAnsi="Century Gothic" w:cs="Arial"/>
          <w:lang w:val="sr-Cyrl-RS"/>
        </w:rPr>
        <w:t>У зависности од простора у коме се овај зид налази комбинују се три различита типа гипсаних плоча: влагоотпорне гипсане плоче, противпожарне гипсане плоче и противпожарно-влагоотпорне гипсане плоче.</w:t>
      </w:r>
    </w:p>
    <w:p w14:paraId="413077B0" w14:textId="77777777" w:rsidR="00A234CD" w:rsidRPr="00334549" w:rsidRDefault="00A234CD" w:rsidP="00A234CD">
      <w:pPr>
        <w:widowControl w:val="0"/>
        <w:autoSpaceDE w:val="0"/>
        <w:autoSpaceDN w:val="0"/>
        <w:spacing w:after="0"/>
        <w:jc w:val="both"/>
        <w:rPr>
          <w:rFonts w:ascii="Century Gothic" w:eastAsia="Arial" w:hAnsi="Century Gothic" w:cs="Arial"/>
          <w:lang w:val="sr-Cyrl-RS"/>
        </w:rPr>
      </w:pPr>
      <w:r w:rsidRPr="00334549">
        <w:rPr>
          <w:rFonts w:ascii="Century Gothic" w:eastAsia="Arial" w:hAnsi="Century Gothic" w:cs="Arial"/>
          <w:lang w:val="sr-Cyrl-RS"/>
        </w:rPr>
        <w:t>На местима где је предвиђена монтажа опреме на зидове, по</w:t>
      </w:r>
      <w:r>
        <w:rPr>
          <w:rFonts w:ascii="Century Gothic" w:eastAsia="Arial" w:hAnsi="Century Gothic" w:cs="Arial"/>
          <w:lang w:val="sr-Cyrl-RS"/>
        </w:rPr>
        <w:t>д</w:t>
      </w:r>
      <w:r w:rsidRPr="00334549">
        <w:rPr>
          <w:rFonts w:ascii="Century Gothic" w:eastAsia="Arial" w:hAnsi="Century Gothic" w:cs="Arial"/>
          <w:lang w:val="sr-Cyrl-RS"/>
        </w:rPr>
        <w:t xml:space="preserve">конструкција мора имати адекватна ојачања према захтевима проивођача. Монтажу вршити према спецификацији, упутствима, детаљима и атестима произвођача. Приликом извођења монтажних преградних зидова спојеве са подом, плафоном и фасадним платнима, као и обраде довратника и шпалетни радити по детаљима, упутствима и спецификацији произвођача, а уз сагласност пројектанта и инвеститора. Извођач је дужан да достави атесте на уграђени материјал. Степен звучне заштите од 52dB. Зидови у дебљини од 15 cm. </w:t>
      </w:r>
    </w:p>
    <w:p w14:paraId="7B6C6929" w14:textId="77777777" w:rsidR="00A234CD" w:rsidRDefault="00A234CD" w:rsidP="00A234CD">
      <w:pPr>
        <w:widowControl w:val="0"/>
        <w:autoSpaceDE w:val="0"/>
        <w:autoSpaceDN w:val="0"/>
        <w:spacing w:after="0"/>
        <w:jc w:val="both"/>
        <w:rPr>
          <w:rFonts w:ascii="Century Gothic" w:eastAsia="Arial" w:hAnsi="Century Gothic" w:cs="Arial"/>
          <w:lang w:val="sr-Cyrl-RS"/>
        </w:rPr>
      </w:pPr>
      <w:r w:rsidRPr="00334549">
        <w:rPr>
          <w:rFonts w:ascii="Century Gothic" w:eastAsia="Arial" w:hAnsi="Century Gothic" w:cs="Arial"/>
          <w:lang w:val="sr-Cyrl-RS"/>
        </w:rPr>
        <w:t>На границама ПП сектора систем (</w:t>
      </w:r>
      <w:r>
        <w:rPr>
          <w:rFonts w:ascii="Century Gothic" w:eastAsia="Arial" w:hAnsi="Century Gothic" w:cs="Arial"/>
          <w:lang w:val="sr-Cyrl-RS"/>
        </w:rPr>
        <w:t xml:space="preserve">за предиђене </w:t>
      </w:r>
      <w:r w:rsidRPr="00334549">
        <w:rPr>
          <w:rFonts w:ascii="Century Gothic" w:eastAsia="Arial" w:hAnsi="Century Gothic" w:cs="Arial"/>
          <w:lang w:val="sr-Cyrl-RS"/>
        </w:rPr>
        <w:t xml:space="preserve">плоче заједно са подконструкцијом) је </w:t>
      </w:r>
      <w:r>
        <w:rPr>
          <w:rFonts w:ascii="Century Gothic" w:eastAsia="Arial" w:hAnsi="Century Gothic" w:cs="Arial"/>
          <w:lang w:val="sr-Cyrl-RS"/>
        </w:rPr>
        <w:t xml:space="preserve">потребно прибавити одговарајући </w:t>
      </w:r>
      <w:r w:rsidRPr="00334549">
        <w:rPr>
          <w:rFonts w:ascii="Century Gothic" w:eastAsia="Arial" w:hAnsi="Century Gothic" w:cs="Arial"/>
          <w:lang w:val="sr-Cyrl-RS"/>
        </w:rPr>
        <w:t>атест на отпорност. Монтажу вршити у свему према упутствима, детаљима и атестима произвођача. Зидна облога по реакцији на пожар спада у класу негоривих грађевинских материјала. Облога мора поседовати сертификат за горивост издат од стране акредитованог тела а у складу са стандардом СРПС УЈ1.090.</w:t>
      </w:r>
    </w:p>
    <w:p w14:paraId="090B3C04" w14:textId="77777777" w:rsidR="00A234CD" w:rsidRPr="00334549" w:rsidRDefault="00A234CD" w:rsidP="00A234CD">
      <w:pPr>
        <w:widowControl w:val="0"/>
        <w:autoSpaceDE w:val="0"/>
        <w:autoSpaceDN w:val="0"/>
        <w:spacing w:after="0"/>
        <w:jc w:val="both"/>
        <w:rPr>
          <w:rFonts w:ascii="Century Gothic" w:eastAsia="Arial" w:hAnsi="Century Gothic" w:cs="Arial"/>
          <w:lang w:val="sr-Cyrl-RS"/>
        </w:rPr>
      </w:pPr>
    </w:p>
    <w:p w14:paraId="0F0A0B25" w14:textId="77777777" w:rsidR="00A234CD" w:rsidRPr="00334549" w:rsidRDefault="00A234CD" w:rsidP="00A234CD">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Зидови соба</w:t>
      </w:r>
      <w:r>
        <w:rPr>
          <w:rFonts w:ascii="Century Gothic" w:eastAsia="Times New Roman" w:hAnsi="Century Gothic" w:cs="Arial"/>
          <w:lang w:val="sr-Cyrl-RS" w:eastAsia="sl-SI"/>
        </w:rPr>
        <w:t xml:space="preserve"> за пацијенте</w:t>
      </w:r>
      <w:r w:rsidRPr="00334549">
        <w:rPr>
          <w:rFonts w:ascii="Century Gothic" w:eastAsia="Times New Roman" w:hAnsi="Century Gothic" w:cs="Arial"/>
          <w:lang w:val="sr-Cyrl-RS" w:eastAsia="sl-SI"/>
        </w:rPr>
        <w:t xml:space="preserve"> до висине од најмање 2,00 м се облажу водоотпорним материјалом светле боје, равних и глатких површина који се лако пере и одржава. Спојеви подова и зидова, као и зидова међусобно, у свим просторијама морају бити заобљени. </w:t>
      </w:r>
    </w:p>
    <w:p w14:paraId="0F5A4BEF" w14:textId="77777777" w:rsidR="00A234CD" w:rsidRPr="00334549" w:rsidRDefault="00A234CD" w:rsidP="00A234CD">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Углови зидова и стубова, који су изожени ударима, треба да буду обложени уграђеним штитницима од акрилног винила. У просторијама и ходницима у којима се врши подни транспорт морају бити постављени одбојници од акрилног винила, ради заштите површине зидова и спречавању контаминације производа.</w:t>
      </w:r>
    </w:p>
    <w:p w14:paraId="161FB9DD" w14:textId="77777777" w:rsidR="00A234CD" w:rsidRPr="00334549" w:rsidRDefault="00A234CD" w:rsidP="00A234CD">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Монтажа зидова врши се преко бетонске плоче, а тек након њихове монтаже лије се сементна кошуљица и врши полагање свих осталих слојева пода.</w:t>
      </w:r>
    </w:p>
    <w:p w14:paraId="5A2A02F0" w14:textId="77777777" w:rsidR="00A234CD" w:rsidRDefault="00A234CD" w:rsidP="00A234CD">
      <w:pPr>
        <w:widowControl w:val="0"/>
        <w:autoSpaceDE w:val="0"/>
        <w:autoSpaceDN w:val="0"/>
        <w:spacing w:after="0"/>
        <w:jc w:val="both"/>
        <w:rPr>
          <w:rFonts w:ascii="Century Gothic" w:eastAsia="Times New Roman" w:hAnsi="Century Gothic" w:cs="Arial"/>
          <w:b/>
          <w:lang w:val="sr-Cyrl-RS" w:eastAsia="sl-SI"/>
        </w:rPr>
      </w:pPr>
    </w:p>
    <w:p w14:paraId="18BF9F1C" w14:textId="77777777" w:rsidR="00A234CD" w:rsidRPr="00844790" w:rsidRDefault="00A234CD" w:rsidP="00A234CD">
      <w:pPr>
        <w:widowControl w:val="0"/>
        <w:autoSpaceDE w:val="0"/>
        <w:autoSpaceDN w:val="0"/>
        <w:spacing w:after="0"/>
        <w:jc w:val="both"/>
        <w:rPr>
          <w:rFonts w:ascii="Century Gothic" w:eastAsia="Times New Roman" w:hAnsi="Century Gothic" w:cs="Arial"/>
          <w:b/>
          <w:u w:val="single"/>
          <w:lang w:eastAsia="sl-SI"/>
        </w:rPr>
      </w:pPr>
      <w:r w:rsidRPr="00844790">
        <w:rPr>
          <w:rFonts w:ascii="Century Gothic" w:eastAsia="Times New Roman" w:hAnsi="Century Gothic" w:cs="Arial"/>
          <w:b/>
          <w:u w:val="single"/>
          <w:lang w:val="sr-Cyrl-RS" w:eastAsia="sl-SI"/>
        </w:rPr>
        <w:t>Зидани преградни зидови</w:t>
      </w:r>
    </w:p>
    <w:p w14:paraId="0A47BA8F" w14:textId="77777777" w:rsidR="00A234CD" w:rsidRPr="00334549" w:rsidRDefault="00A234CD" w:rsidP="00A234CD">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 xml:space="preserve">Зидани зидови су предвиђени искључиво тамо где то технологија захтева. </w:t>
      </w:r>
      <w:r>
        <w:rPr>
          <w:rFonts w:ascii="Century Gothic" w:eastAsia="Times New Roman" w:hAnsi="Century Gothic" w:cs="Arial"/>
          <w:lang w:val="sr-Cyrl-RS" w:eastAsia="sl-SI"/>
        </w:rPr>
        <w:t>Изводе се</w:t>
      </w:r>
      <w:r w:rsidRPr="00334549">
        <w:rPr>
          <w:rFonts w:ascii="Century Gothic" w:eastAsia="Times New Roman" w:hAnsi="Century Gothic" w:cs="Arial"/>
          <w:lang w:val="sr-Cyrl-RS" w:eastAsia="sl-SI"/>
        </w:rPr>
        <w:t xml:space="preserve"> од опеке </w:t>
      </w:r>
      <w:r w:rsidRPr="00334549">
        <w:rPr>
          <w:rFonts w:ascii="Century Gothic" w:eastAsia="Times New Roman" w:hAnsi="Century Gothic" w:cs="Arial"/>
          <w:lang w:eastAsia="sl-SI"/>
        </w:rPr>
        <w:t>d</w:t>
      </w:r>
      <w:r w:rsidRPr="00334549">
        <w:rPr>
          <w:rFonts w:ascii="Century Gothic" w:eastAsia="Times New Roman" w:hAnsi="Century Gothic" w:cs="Arial"/>
          <w:lang w:val="sr-Cyrl-RS" w:eastAsia="sl-SI"/>
        </w:rPr>
        <w:t>=12</w:t>
      </w:r>
      <w:r>
        <w:rPr>
          <w:rFonts w:ascii="Century Gothic" w:eastAsia="Times New Roman" w:hAnsi="Century Gothic" w:cs="Arial"/>
          <w:lang w:val="sr-Cyrl-RS" w:eastAsia="sl-SI"/>
        </w:rPr>
        <w:t>cm</w:t>
      </w:r>
      <w:r w:rsidRPr="00334549">
        <w:rPr>
          <w:rFonts w:ascii="Century Gothic" w:eastAsia="Times New Roman" w:hAnsi="Century Gothic" w:cs="Arial"/>
          <w:lang w:val="sr-Cyrl-RS" w:eastAsia="sl-SI"/>
        </w:rPr>
        <w:t xml:space="preserve"> или од гитерблока </w:t>
      </w:r>
      <w:r w:rsidRPr="00334549">
        <w:rPr>
          <w:rFonts w:ascii="Century Gothic" w:eastAsia="Times New Roman" w:hAnsi="Century Gothic" w:cs="Arial"/>
          <w:lang w:eastAsia="sl-SI"/>
        </w:rPr>
        <w:t>d</w:t>
      </w:r>
      <w:r w:rsidRPr="00334549">
        <w:rPr>
          <w:rFonts w:ascii="Century Gothic" w:eastAsia="Times New Roman" w:hAnsi="Century Gothic" w:cs="Arial"/>
          <w:lang w:val="sr-Cyrl-RS" w:eastAsia="sl-SI"/>
        </w:rPr>
        <w:t>=25</w:t>
      </w:r>
      <w:r>
        <w:rPr>
          <w:rFonts w:ascii="Century Gothic" w:eastAsia="Times New Roman" w:hAnsi="Century Gothic" w:cs="Arial"/>
          <w:lang w:val="sr-Cyrl-RS" w:eastAsia="sl-SI"/>
        </w:rPr>
        <w:t>cm</w:t>
      </w:r>
      <w:r w:rsidRPr="00334549">
        <w:rPr>
          <w:rFonts w:ascii="Century Gothic" w:eastAsia="Times New Roman" w:hAnsi="Century Gothic" w:cs="Arial"/>
          <w:lang w:val="sr-Cyrl-RS" w:eastAsia="sl-SI"/>
        </w:rPr>
        <w:t>.</w:t>
      </w:r>
      <w:r>
        <w:rPr>
          <w:rFonts w:ascii="Century Gothic" w:eastAsia="Times New Roman" w:hAnsi="Century Gothic" w:cs="Arial"/>
          <w:lang w:val="sr-Cyrl-RS" w:eastAsia="sl-SI"/>
        </w:rPr>
        <w:t xml:space="preserve"> Такође потребно је предвидети и попуњавање пукотина и отвора, односно обраду зидова након уклањања дела постојећих зидова.</w:t>
      </w:r>
      <w:r w:rsidRPr="00334549">
        <w:rPr>
          <w:rFonts w:ascii="Century Gothic" w:eastAsia="Times New Roman" w:hAnsi="Century Gothic" w:cs="Arial"/>
          <w:lang w:val="sr-Cyrl-RS" w:eastAsia="sl-SI"/>
        </w:rPr>
        <w:t xml:space="preserve"> У оба случаја ка корисним просторима су или малтерисани цементним малтером </w:t>
      </w:r>
      <w:r>
        <w:rPr>
          <w:rFonts w:ascii="Century Gothic" w:eastAsia="Times New Roman" w:hAnsi="Century Gothic" w:cs="Arial"/>
          <w:lang w:val="sr-Cyrl-RS" w:eastAsia="sl-SI"/>
        </w:rPr>
        <w:t>или се</w:t>
      </w:r>
      <w:r w:rsidRPr="00334549">
        <w:rPr>
          <w:rFonts w:ascii="Century Gothic" w:eastAsia="Times New Roman" w:hAnsi="Century Gothic" w:cs="Arial"/>
          <w:lang w:val="sr-Cyrl-RS" w:eastAsia="sl-SI"/>
        </w:rPr>
        <w:t xml:space="preserve"> на њима ра</w:t>
      </w:r>
      <w:r>
        <w:rPr>
          <w:rFonts w:ascii="Century Gothic" w:eastAsia="Times New Roman" w:hAnsi="Century Gothic" w:cs="Arial"/>
          <w:lang w:val="sr-Cyrl-RS" w:eastAsia="sl-SI"/>
        </w:rPr>
        <w:t>ди</w:t>
      </w:r>
      <w:r w:rsidRPr="00334549">
        <w:rPr>
          <w:rFonts w:ascii="Century Gothic" w:eastAsia="Times New Roman" w:hAnsi="Century Gothic" w:cs="Arial"/>
          <w:lang w:val="sr-Cyrl-RS" w:eastAsia="sl-SI"/>
        </w:rPr>
        <w:t xml:space="preserve"> ''суво'' материсање (лепњена гипскартонска плоча).</w:t>
      </w:r>
    </w:p>
    <w:p w14:paraId="7CCCBB10" w14:textId="77777777" w:rsidR="00A234CD" w:rsidRPr="00334549" w:rsidRDefault="00A234CD" w:rsidP="00A234CD">
      <w:pPr>
        <w:widowControl w:val="0"/>
        <w:autoSpaceDE w:val="0"/>
        <w:autoSpaceDN w:val="0"/>
        <w:spacing w:after="0"/>
        <w:jc w:val="both"/>
        <w:rPr>
          <w:rFonts w:ascii="Century Gothic" w:eastAsia="Times New Roman" w:hAnsi="Century Gothic" w:cs="Arial"/>
          <w:b/>
          <w:lang w:val="sr-Cyrl-RS" w:eastAsia="sl-SI"/>
        </w:rPr>
      </w:pPr>
    </w:p>
    <w:p w14:paraId="55316114" w14:textId="77777777" w:rsidR="00A234CD" w:rsidRPr="00334549" w:rsidRDefault="00A234CD" w:rsidP="00A234CD">
      <w:pPr>
        <w:widowControl w:val="0"/>
        <w:autoSpaceDE w:val="0"/>
        <w:autoSpaceDN w:val="0"/>
        <w:spacing w:after="0"/>
        <w:jc w:val="both"/>
        <w:rPr>
          <w:rFonts w:ascii="Century Gothic" w:eastAsia="Times New Roman" w:hAnsi="Century Gothic" w:cs="Arial"/>
          <w:b/>
          <w:lang w:eastAsia="sl-SI"/>
        </w:rPr>
      </w:pPr>
      <w:r w:rsidRPr="00334549">
        <w:rPr>
          <w:rFonts w:ascii="Century Gothic" w:eastAsia="Times New Roman" w:hAnsi="Century Gothic" w:cs="Arial"/>
          <w:b/>
          <w:lang w:val="sr-Cyrl-RS" w:eastAsia="sl-SI"/>
        </w:rPr>
        <w:t>Армиранобетонски зидови и стубови</w:t>
      </w:r>
    </w:p>
    <w:p w14:paraId="6266174D" w14:textId="77777777" w:rsidR="00A234CD" w:rsidRPr="00334549" w:rsidRDefault="00A234CD" w:rsidP="00A234CD">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lastRenderedPageBreak/>
        <w:t xml:space="preserve">Ова позиција је диктирана конструктивним решењем. Обрада површина </w:t>
      </w:r>
      <w:r>
        <w:rPr>
          <w:rFonts w:ascii="Century Gothic" w:eastAsia="Times New Roman" w:hAnsi="Century Gothic" w:cs="Arial"/>
          <w:lang w:val="sr-Cyrl-RS" w:eastAsia="sl-SI"/>
        </w:rPr>
        <w:t>предвиђена</w:t>
      </w:r>
      <w:r w:rsidRPr="00334549">
        <w:rPr>
          <w:rFonts w:ascii="Century Gothic" w:eastAsia="Times New Roman" w:hAnsi="Century Gothic" w:cs="Arial"/>
          <w:lang w:val="sr-Cyrl-RS" w:eastAsia="sl-SI"/>
        </w:rPr>
        <w:t xml:space="preserve"> је као у случају зиданих зидова.</w:t>
      </w:r>
    </w:p>
    <w:p w14:paraId="0198D96A" w14:textId="77777777" w:rsidR="00A234CD" w:rsidRPr="00334549" w:rsidRDefault="00A234CD" w:rsidP="00A234CD">
      <w:pPr>
        <w:widowControl w:val="0"/>
        <w:autoSpaceDE w:val="0"/>
        <w:autoSpaceDN w:val="0"/>
        <w:spacing w:after="0"/>
        <w:jc w:val="both"/>
        <w:rPr>
          <w:rFonts w:ascii="Century Gothic" w:eastAsia="Times New Roman" w:hAnsi="Century Gothic" w:cs="Arial"/>
          <w:lang w:val="sr-Cyrl-RS" w:eastAsia="sl-SI"/>
        </w:rPr>
      </w:pPr>
    </w:p>
    <w:p w14:paraId="5FD97552" w14:textId="77777777" w:rsidR="00A234CD" w:rsidRPr="00334549" w:rsidRDefault="00A234CD" w:rsidP="00A234CD">
      <w:pPr>
        <w:widowControl w:val="0"/>
        <w:autoSpaceDE w:val="0"/>
        <w:autoSpaceDN w:val="0"/>
        <w:spacing w:after="0"/>
        <w:jc w:val="both"/>
        <w:rPr>
          <w:rFonts w:ascii="Century Gothic" w:eastAsia="Times New Roman" w:hAnsi="Century Gothic" w:cs="Arial"/>
          <w:b/>
          <w:lang w:eastAsia="sl-SI"/>
        </w:rPr>
      </w:pPr>
      <w:r w:rsidRPr="00334549">
        <w:rPr>
          <w:rFonts w:ascii="Century Gothic" w:eastAsia="Times New Roman" w:hAnsi="Century Gothic" w:cs="Arial"/>
          <w:b/>
          <w:lang w:val="sr-Cyrl-RS" w:eastAsia="sl-SI"/>
        </w:rPr>
        <w:t>Завршна обрада зидова</w:t>
      </w:r>
    </w:p>
    <w:p w14:paraId="3476C560" w14:textId="77777777" w:rsidR="00A234CD" w:rsidRPr="00334549" w:rsidRDefault="00A234CD" w:rsidP="00A234CD">
      <w:pPr>
        <w:widowControl w:val="0"/>
        <w:autoSpaceDE w:val="0"/>
        <w:autoSpaceDN w:val="0"/>
        <w:spacing w:after="0"/>
        <w:jc w:val="both"/>
        <w:rPr>
          <w:rFonts w:ascii="Century Gothic" w:eastAsia="Times New Roman" w:hAnsi="Century Gothic" w:cs="Arial"/>
          <w:b/>
          <w:lang w:eastAsia="sl-SI"/>
        </w:rPr>
      </w:pPr>
    </w:p>
    <w:p w14:paraId="4B7EB91C" w14:textId="77777777" w:rsidR="00A234CD" w:rsidRPr="0067381C" w:rsidRDefault="00A234CD" w:rsidP="00A234CD">
      <w:pPr>
        <w:widowControl w:val="0"/>
        <w:autoSpaceDE w:val="0"/>
        <w:autoSpaceDN w:val="0"/>
        <w:spacing w:after="0"/>
        <w:jc w:val="both"/>
        <w:rPr>
          <w:rFonts w:ascii="Century Gothic" w:eastAsia="Times New Roman" w:hAnsi="Century Gothic" w:cs="Arial"/>
          <w:b/>
          <w:bCs/>
          <w:u w:val="single"/>
          <w:lang w:eastAsia="sl-SI"/>
        </w:rPr>
      </w:pPr>
      <w:r w:rsidRPr="0067381C">
        <w:rPr>
          <w:rFonts w:ascii="Century Gothic" w:eastAsia="Times New Roman" w:hAnsi="Century Gothic" w:cs="Arial"/>
          <w:b/>
          <w:bCs/>
          <w:u w:val="single"/>
          <w:lang w:val="sr-Cyrl-RS" w:eastAsia="sl-SI"/>
        </w:rPr>
        <w:t>Латекс боја</w:t>
      </w:r>
    </w:p>
    <w:p w14:paraId="57903AB7" w14:textId="77777777" w:rsidR="00A234CD" w:rsidRPr="00334549" w:rsidRDefault="00A234CD" w:rsidP="00A234CD">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 xml:space="preserve">Већина зидова где нема велике фреквенце кретања људи и опреме и за просторије које не изискују више хигијенске стандарде покрива </w:t>
      </w:r>
      <w:r>
        <w:rPr>
          <w:rFonts w:ascii="Century Gothic" w:eastAsia="Times New Roman" w:hAnsi="Century Gothic" w:cs="Arial"/>
          <w:lang w:val="sr-Cyrl-RS" w:eastAsia="sl-SI"/>
        </w:rPr>
        <w:t>с</w:t>
      </w:r>
      <w:r w:rsidRPr="00334549">
        <w:rPr>
          <w:rFonts w:ascii="Century Gothic" w:eastAsia="Times New Roman" w:hAnsi="Century Gothic" w:cs="Arial"/>
          <w:lang w:val="sr-Cyrl-RS" w:eastAsia="sl-SI"/>
        </w:rPr>
        <w:t>е латекс бојама. Ова боја је еколошка, на основу водене дисперзије модерних полимерних везива израђена перива унутрашња зидна боја. Намењена је заштити зидова у објектима где се хигијена одржава честим прањем универзалним средствима за чишћење. Боју одликује низак садржај лако испаривих органских материја, не садржи омекшиваче и тешке метале. Боја зидова са овом завршном обрадом биће дефинисана у наредној фази пројекта од стране одговорних пројектаната.</w:t>
      </w:r>
    </w:p>
    <w:p w14:paraId="53296CA0" w14:textId="77777777" w:rsidR="00A234CD" w:rsidRPr="00334549" w:rsidRDefault="00A234CD" w:rsidP="00A234CD">
      <w:pPr>
        <w:widowControl w:val="0"/>
        <w:autoSpaceDE w:val="0"/>
        <w:autoSpaceDN w:val="0"/>
        <w:spacing w:after="0"/>
        <w:jc w:val="both"/>
        <w:rPr>
          <w:rFonts w:ascii="Century Gothic" w:eastAsia="Times New Roman" w:hAnsi="Century Gothic" w:cs="Arial"/>
          <w:lang w:val="sr-Cyrl-RS" w:eastAsia="sl-SI"/>
        </w:rPr>
      </w:pPr>
    </w:p>
    <w:p w14:paraId="223A0334" w14:textId="77777777" w:rsidR="00262DDA" w:rsidRDefault="00262DDA" w:rsidP="00A234CD">
      <w:pPr>
        <w:widowControl w:val="0"/>
        <w:autoSpaceDE w:val="0"/>
        <w:autoSpaceDN w:val="0"/>
        <w:spacing w:after="0"/>
        <w:jc w:val="both"/>
        <w:rPr>
          <w:rFonts w:ascii="Century Gothic" w:eastAsia="Times New Roman" w:hAnsi="Century Gothic" w:cs="Arial"/>
          <w:b/>
          <w:bCs/>
          <w:u w:val="single"/>
          <w:lang w:eastAsia="sl-SI"/>
        </w:rPr>
      </w:pPr>
    </w:p>
    <w:p w14:paraId="77391069" w14:textId="77777777" w:rsidR="00A234CD" w:rsidRPr="0067381C" w:rsidRDefault="00A234CD" w:rsidP="00A234CD">
      <w:pPr>
        <w:widowControl w:val="0"/>
        <w:autoSpaceDE w:val="0"/>
        <w:autoSpaceDN w:val="0"/>
        <w:spacing w:after="0"/>
        <w:jc w:val="both"/>
        <w:rPr>
          <w:rFonts w:ascii="Century Gothic" w:eastAsia="Times New Roman" w:hAnsi="Century Gothic" w:cs="Arial"/>
          <w:b/>
          <w:bCs/>
          <w:u w:val="single"/>
          <w:lang w:eastAsia="sl-SI"/>
        </w:rPr>
      </w:pPr>
      <w:r w:rsidRPr="0067381C">
        <w:rPr>
          <w:rFonts w:ascii="Century Gothic" w:eastAsia="Times New Roman" w:hAnsi="Century Gothic" w:cs="Arial"/>
          <w:b/>
          <w:bCs/>
          <w:u w:val="single"/>
          <w:lang w:val="sr-Cyrl-RS" w:eastAsia="sl-SI"/>
        </w:rPr>
        <w:t>Гранитна керамика</w:t>
      </w:r>
    </w:p>
    <w:p w14:paraId="633787A0" w14:textId="77777777" w:rsidR="00A234CD" w:rsidRPr="00334549" w:rsidRDefault="00A234CD" w:rsidP="00A234CD">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У јавним тоалетима и тоалетима за запослене на зиду је предвиђена гранитна керамика до висине од 230</w:t>
      </w:r>
      <w:r>
        <w:rPr>
          <w:rFonts w:ascii="Century Gothic" w:eastAsia="Times New Roman" w:hAnsi="Century Gothic" w:cs="Arial"/>
          <w:lang w:val="sr-Cyrl-RS" w:eastAsia="sl-SI"/>
        </w:rPr>
        <w:t>cm</w:t>
      </w:r>
      <w:r w:rsidRPr="00334549">
        <w:rPr>
          <w:rFonts w:ascii="Century Gothic" w:eastAsia="Times New Roman" w:hAnsi="Century Gothic" w:cs="Arial"/>
          <w:lang w:val="sr-Cyrl-RS" w:eastAsia="sl-SI"/>
        </w:rPr>
        <w:t>.</w:t>
      </w:r>
      <w:r>
        <w:rPr>
          <w:rFonts w:ascii="Century Gothic" w:eastAsia="Times New Roman" w:hAnsi="Century Gothic" w:cs="Arial"/>
          <w:lang w:val="sr-Cyrl-RS" w:eastAsia="sl-SI"/>
        </w:rPr>
        <w:t xml:space="preserve"> </w:t>
      </w:r>
      <w:r w:rsidRPr="00334549">
        <w:rPr>
          <w:rFonts w:ascii="Century Gothic" w:eastAsia="Times New Roman" w:hAnsi="Century Gothic" w:cs="Arial"/>
          <w:lang w:val="sr-Cyrl-RS" w:eastAsia="sl-SI"/>
        </w:rPr>
        <w:t>Ове плочице се постављају</w:t>
      </w:r>
      <w:r>
        <w:rPr>
          <w:rFonts w:ascii="Century Gothic" w:eastAsia="Times New Roman" w:hAnsi="Century Gothic" w:cs="Arial"/>
          <w:lang w:val="sr-Cyrl-RS" w:eastAsia="sl-SI"/>
        </w:rPr>
        <w:t xml:space="preserve"> </w:t>
      </w:r>
      <w:r w:rsidRPr="00334549">
        <w:rPr>
          <w:rFonts w:ascii="Century Gothic" w:eastAsia="Times New Roman" w:hAnsi="Century Gothic" w:cs="Arial"/>
          <w:lang w:val="sr-Cyrl-RS" w:eastAsia="sl-SI"/>
        </w:rPr>
        <w:t>у систему фуга на фугу; глатких су површина</w:t>
      </w:r>
      <w:r>
        <w:rPr>
          <w:rFonts w:ascii="Century Gothic" w:eastAsia="Times New Roman" w:hAnsi="Century Gothic" w:cs="Arial"/>
          <w:lang w:val="sr-Cyrl-RS" w:eastAsia="sl-SI"/>
        </w:rPr>
        <w:t xml:space="preserve"> </w:t>
      </w:r>
      <w:r w:rsidRPr="00334549">
        <w:rPr>
          <w:rFonts w:ascii="Century Gothic" w:eastAsia="Times New Roman" w:hAnsi="Century Gothic" w:cs="Arial"/>
          <w:lang w:val="sr-Cyrl-RS" w:eastAsia="sl-SI"/>
        </w:rPr>
        <w:t>и практичн</w:t>
      </w:r>
      <w:r>
        <w:rPr>
          <w:rFonts w:ascii="Century Gothic" w:eastAsia="Times New Roman" w:hAnsi="Century Gothic" w:cs="Arial"/>
          <w:lang w:val="sr-Cyrl-RS" w:eastAsia="sl-SI"/>
        </w:rPr>
        <w:t>е</w:t>
      </w:r>
      <w:r w:rsidRPr="00334549">
        <w:rPr>
          <w:rFonts w:ascii="Century Gothic" w:eastAsia="Times New Roman" w:hAnsi="Century Gothic" w:cs="Arial"/>
          <w:lang w:val="sr-Cyrl-RS" w:eastAsia="sl-SI"/>
        </w:rPr>
        <w:t xml:space="preserve"> за одржавање. Боје и дезени плочица биће дефинисани у каснијим фазама пројектовања.</w:t>
      </w:r>
    </w:p>
    <w:p w14:paraId="645AEC26" w14:textId="77777777" w:rsidR="00A234CD" w:rsidRPr="00334549" w:rsidRDefault="00A234CD" w:rsidP="00A234CD">
      <w:pPr>
        <w:widowControl w:val="0"/>
        <w:autoSpaceDE w:val="0"/>
        <w:autoSpaceDN w:val="0"/>
        <w:spacing w:after="0"/>
        <w:jc w:val="both"/>
        <w:rPr>
          <w:rFonts w:ascii="Century Gothic" w:eastAsia="Times New Roman" w:hAnsi="Century Gothic" w:cs="Arial"/>
          <w:b/>
          <w:lang w:val="sr-Cyrl-RS" w:eastAsia="sl-SI"/>
        </w:rPr>
      </w:pPr>
    </w:p>
    <w:p w14:paraId="0F2264A5" w14:textId="77777777" w:rsidR="00A234CD" w:rsidRPr="0067381C" w:rsidRDefault="00A234CD" w:rsidP="00A234CD">
      <w:pPr>
        <w:widowControl w:val="0"/>
        <w:autoSpaceDE w:val="0"/>
        <w:autoSpaceDN w:val="0"/>
        <w:spacing w:after="0"/>
        <w:jc w:val="both"/>
        <w:rPr>
          <w:rFonts w:ascii="Century Gothic" w:eastAsia="Times New Roman" w:hAnsi="Century Gothic" w:cs="Arial"/>
          <w:b/>
          <w:bCs/>
          <w:u w:val="single"/>
          <w:lang w:eastAsia="sl-SI"/>
        </w:rPr>
      </w:pPr>
      <w:r w:rsidRPr="0067381C">
        <w:rPr>
          <w:rFonts w:ascii="Century Gothic" w:eastAsia="Times New Roman" w:hAnsi="Century Gothic" w:cs="Arial"/>
          <w:b/>
          <w:bCs/>
          <w:u w:val="single"/>
          <w:lang w:val="sr-Cyrl-RS" w:eastAsia="sl-SI"/>
        </w:rPr>
        <w:t>Акровинил облога</w:t>
      </w:r>
    </w:p>
    <w:p w14:paraId="357BC491" w14:textId="77777777" w:rsidR="00A234CD" w:rsidRDefault="00A234CD" w:rsidP="00A234CD">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 xml:space="preserve">У ходницима где се очекује велика фреквенција кретања пацијената, стречера и медицинске опреме потребно је заштитити површину зида до висине </w:t>
      </w:r>
      <w:r w:rsidRPr="00334549">
        <w:rPr>
          <w:rFonts w:ascii="Century Gothic" w:eastAsia="Times New Roman" w:hAnsi="Century Gothic" w:cs="Arial"/>
          <w:lang w:eastAsia="sl-SI"/>
        </w:rPr>
        <w:t>h</w:t>
      </w:r>
      <w:r w:rsidRPr="00334549">
        <w:rPr>
          <w:rFonts w:ascii="Century Gothic" w:eastAsia="Times New Roman" w:hAnsi="Century Gothic" w:cs="Arial"/>
          <w:lang w:val="sr-Cyrl-RS" w:eastAsia="sl-SI"/>
        </w:rPr>
        <w:t xml:space="preserve">= 90 </w:t>
      </w:r>
      <w:r>
        <w:rPr>
          <w:rFonts w:ascii="Century Gothic" w:eastAsia="Times New Roman" w:hAnsi="Century Gothic" w:cs="Arial"/>
          <w:lang w:val="sr-Cyrl-RS" w:eastAsia="sl-SI"/>
        </w:rPr>
        <w:t>cm</w:t>
      </w:r>
      <w:r w:rsidRPr="00334549">
        <w:rPr>
          <w:rFonts w:ascii="Century Gothic" w:eastAsia="Times New Roman" w:hAnsi="Century Gothic" w:cs="Arial"/>
          <w:lang w:val="sr-Cyrl-RS" w:eastAsia="sl-SI"/>
        </w:rPr>
        <w:t xml:space="preserve"> од удараца и запрљања. То се најбољe постиже винилним облогама н</w:t>
      </w:r>
      <w:r w:rsidRPr="00334549">
        <w:rPr>
          <w:rFonts w:ascii="Century Gothic" w:eastAsia="Times New Roman" w:hAnsi="Century Gothic" w:cs="Arial"/>
          <w:lang w:eastAsia="sl-SI"/>
        </w:rPr>
        <w:t>a</w:t>
      </w:r>
      <w:r w:rsidRPr="00334549">
        <w:rPr>
          <w:rFonts w:ascii="Century Gothic" w:eastAsia="Times New Roman" w:hAnsi="Century Gothic" w:cs="Arial"/>
          <w:lang w:val="sr-Cyrl-RS" w:eastAsia="sl-SI"/>
        </w:rPr>
        <w:t xml:space="preserve"> зидо</w:t>
      </w:r>
      <w:r>
        <w:rPr>
          <w:rFonts w:ascii="Century Gothic" w:eastAsia="Times New Roman" w:hAnsi="Century Gothic" w:cs="Arial"/>
          <w:lang w:val="sr-Cyrl-RS" w:eastAsia="sl-SI"/>
        </w:rPr>
        <w:t>в</w:t>
      </w:r>
      <w:r w:rsidRPr="00334549">
        <w:rPr>
          <w:rFonts w:ascii="Century Gothic" w:eastAsia="Times New Roman" w:hAnsi="Century Gothic" w:cs="Arial"/>
          <w:lang w:val="sr-Cyrl-RS" w:eastAsia="sl-SI"/>
        </w:rPr>
        <w:t xml:space="preserve">има. </w:t>
      </w:r>
    </w:p>
    <w:p w14:paraId="6830B21C" w14:textId="77777777" w:rsidR="00A234CD" w:rsidRPr="00334549" w:rsidRDefault="00A234CD" w:rsidP="00A234CD">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Тамо где је захтев за отпорношћу површине на ватру већи; тј. на ходницима који се користе у својству путева евакуације пацијената није могуће користити стандардне винилне облоге и овде с</w:t>
      </w:r>
      <w:r>
        <w:rPr>
          <w:rFonts w:ascii="Century Gothic" w:eastAsia="Times New Roman" w:hAnsi="Century Gothic" w:cs="Arial"/>
          <w:lang w:val="sr-Cyrl-RS" w:eastAsia="sl-SI"/>
        </w:rPr>
        <w:t>е</w:t>
      </w:r>
      <w:r w:rsidRPr="00334549">
        <w:rPr>
          <w:rFonts w:ascii="Century Gothic" w:eastAsia="Times New Roman" w:hAnsi="Century Gothic" w:cs="Arial"/>
          <w:lang w:val="sr-Cyrl-RS" w:eastAsia="sl-SI"/>
        </w:rPr>
        <w:t xml:space="preserve"> кори</w:t>
      </w:r>
      <w:r>
        <w:rPr>
          <w:rFonts w:ascii="Century Gothic" w:eastAsia="Times New Roman" w:hAnsi="Century Gothic" w:cs="Arial"/>
          <w:lang w:val="sr-Cyrl-RS" w:eastAsia="sl-SI"/>
        </w:rPr>
        <w:t>сте</w:t>
      </w:r>
      <w:r w:rsidRPr="00334549">
        <w:rPr>
          <w:rFonts w:ascii="Century Gothic" w:eastAsia="Times New Roman" w:hAnsi="Century Gothic" w:cs="Arial"/>
          <w:lang w:val="sr-Cyrl-RS" w:eastAsia="sl-SI"/>
        </w:rPr>
        <w:t xml:space="preserve"> акровинилне облоге. Материјал </w:t>
      </w:r>
      <w:r>
        <w:rPr>
          <w:rFonts w:ascii="Century Gothic" w:eastAsia="Times New Roman" w:hAnsi="Century Gothic" w:cs="Arial"/>
          <w:lang w:val="sr-Cyrl-RS" w:eastAsia="sl-SI"/>
        </w:rPr>
        <w:t xml:space="preserve">треба да </w:t>
      </w:r>
      <w:r w:rsidRPr="00334549">
        <w:rPr>
          <w:rFonts w:ascii="Century Gothic" w:eastAsia="Times New Roman" w:hAnsi="Century Gothic" w:cs="Arial"/>
          <w:lang w:val="sr-Cyrl-RS" w:eastAsia="sl-SI"/>
        </w:rPr>
        <w:t xml:space="preserve">поседује сертификат на </w:t>
      </w:r>
      <w:r w:rsidRPr="00334549">
        <w:rPr>
          <w:rFonts w:ascii="Century Gothic" w:eastAsia="Times New Roman" w:hAnsi="Century Gothic" w:cs="Arial"/>
          <w:lang w:eastAsia="sl-SI"/>
        </w:rPr>
        <w:t>Bs1-d0</w:t>
      </w:r>
      <w:r w:rsidRPr="00334549">
        <w:rPr>
          <w:rFonts w:ascii="Century Gothic" w:eastAsia="Times New Roman" w:hAnsi="Century Gothic" w:cs="Arial"/>
          <w:lang w:val="sr-Cyrl-RS" w:eastAsia="sl-SI"/>
        </w:rPr>
        <w:t xml:space="preserve"> (po EN 13501-1) отпорношћу на ватру. То су винилне зидне облоге без </w:t>
      </w:r>
      <w:r w:rsidRPr="00334549">
        <w:rPr>
          <w:rFonts w:ascii="Century Gothic" w:eastAsia="Times New Roman" w:hAnsi="Century Gothic" w:cs="Arial"/>
          <w:lang w:eastAsia="sl-SI"/>
        </w:rPr>
        <w:t>PVC</w:t>
      </w:r>
      <w:r>
        <w:rPr>
          <w:rFonts w:ascii="Century Gothic" w:eastAsia="Times New Roman" w:hAnsi="Century Gothic" w:cs="Arial"/>
          <w:lang w:val="sr-Cyrl-RS" w:eastAsia="sl-SI"/>
        </w:rPr>
        <w:t>-</w:t>
      </w:r>
      <w:r w:rsidRPr="00334549">
        <w:rPr>
          <w:rFonts w:ascii="Century Gothic" w:eastAsia="Times New Roman" w:hAnsi="Century Gothic" w:cs="Arial"/>
          <w:lang w:eastAsia="sl-SI"/>
        </w:rPr>
        <w:t xml:space="preserve">a </w:t>
      </w:r>
      <w:r w:rsidRPr="00334549">
        <w:rPr>
          <w:rFonts w:ascii="Century Gothic" w:eastAsia="Times New Roman" w:hAnsi="Century Gothic" w:cs="Arial"/>
          <w:lang w:val="sr-Cyrl-RS" w:eastAsia="sl-SI"/>
        </w:rPr>
        <w:t>у свом саставу. Дебљина материјала је 1.5 мм. Облога је отпорна на механичка оштећења – ударце, гребање и третман стандардним хемикалијама за одржавање хигијене. Површина је глатка и лака за чишћење. Сем стандардног начина чишћења могуће је и чишћење воденом паром температуре до 150°</w:t>
      </w:r>
      <w:r w:rsidRPr="00334549">
        <w:rPr>
          <w:rFonts w:ascii="Century Gothic" w:eastAsia="Times New Roman" w:hAnsi="Century Gothic" w:cs="Arial"/>
          <w:lang w:eastAsia="sl-SI"/>
        </w:rPr>
        <w:t>C.</w:t>
      </w:r>
      <w:r w:rsidRPr="00334549">
        <w:rPr>
          <w:rFonts w:ascii="Century Gothic" w:eastAsia="Times New Roman" w:hAnsi="Century Gothic" w:cs="Arial"/>
          <w:lang w:val="sr-Cyrl-RS" w:eastAsia="sl-SI"/>
        </w:rPr>
        <w:t xml:space="preserve"> Материјал је нерезистентан на бактерије и гљивице. Обавезно крајеве у контакту са зидовима у другој мареијализацији завршавати са обореним ивицама. Употребом различитих боја материјала могуће је постићи ''осликавање'' делова зидова покривених овим материјалом. Ово ће бити решено у наредним фазама пројекта.</w:t>
      </w:r>
    </w:p>
    <w:p w14:paraId="2F2DC84B" w14:textId="77777777" w:rsidR="00A234CD" w:rsidRPr="0067381C" w:rsidRDefault="00A234CD" w:rsidP="00A234CD">
      <w:pPr>
        <w:widowControl w:val="0"/>
        <w:autoSpaceDE w:val="0"/>
        <w:autoSpaceDN w:val="0"/>
        <w:spacing w:after="0"/>
        <w:jc w:val="both"/>
        <w:rPr>
          <w:rFonts w:ascii="Century Gothic" w:eastAsia="Arial" w:hAnsi="Century Gothic" w:cs="Arial"/>
          <w:bCs/>
        </w:rPr>
      </w:pPr>
    </w:p>
    <w:p w14:paraId="0A69C336" w14:textId="77777777" w:rsidR="00A234CD" w:rsidRPr="0067381C" w:rsidRDefault="00A234CD" w:rsidP="00A234CD">
      <w:pPr>
        <w:widowControl w:val="0"/>
        <w:autoSpaceDE w:val="0"/>
        <w:autoSpaceDN w:val="0"/>
        <w:spacing w:after="0"/>
        <w:jc w:val="both"/>
        <w:rPr>
          <w:rFonts w:ascii="Century Gothic" w:eastAsia="Times New Roman" w:hAnsi="Century Gothic" w:cs="Arial"/>
          <w:b/>
          <w:bCs/>
          <w:u w:val="single"/>
          <w:lang w:val="sr-Cyrl-RS" w:eastAsia="sl-SI"/>
        </w:rPr>
      </w:pPr>
      <w:r w:rsidRPr="0067381C">
        <w:rPr>
          <w:rFonts w:ascii="Century Gothic" w:eastAsia="Times New Roman" w:hAnsi="Century Gothic" w:cs="Arial"/>
          <w:b/>
          <w:bCs/>
          <w:u w:val="single"/>
          <w:lang w:val="sr-Cyrl-RS" w:eastAsia="sl-SI"/>
        </w:rPr>
        <w:t>Винилне облоге</w:t>
      </w:r>
    </w:p>
    <w:p w14:paraId="1672998E" w14:textId="77777777" w:rsidR="00A234CD" w:rsidRPr="00334549" w:rsidRDefault="00A234CD" w:rsidP="00A234CD">
      <w:pPr>
        <w:widowControl w:val="0"/>
        <w:autoSpaceDE w:val="0"/>
        <w:autoSpaceDN w:val="0"/>
        <w:spacing w:after="0"/>
        <w:jc w:val="both"/>
        <w:rPr>
          <w:rFonts w:ascii="Century Gothic" w:eastAsia="Times New Roman" w:hAnsi="Century Gothic" w:cs="Arial"/>
          <w:lang w:eastAsia="sl-SI"/>
        </w:rPr>
      </w:pPr>
      <w:r>
        <w:rPr>
          <w:rFonts w:ascii="Century Gothic" w:eastAsia="Times New Roman" w:hAnsi="Century Gothic" w:cs="Arial"/>
          <w:lang w:val="sr-Cyrl-RS" w:eastAsia="sl-SI"/>
        </w:rPr>
        <w:t>Предвиђа се употреба следећих типова:</w:t>
      </w:r>
    </w:p>
    <w:p w14:paraId="45799322" w14:textId="77777777" w:rsidR="00A234CD" w:rsidRPr="00334549" w:rsidRDefault="00A234CD" w:rsidP="00A234CD">
      <w:pPr>
        <w:widowControl w:val="0"/>
        <w:autoSpaceDE w:val="0"/>
        <w:autoSpaceDN w:val="0"/>
        <w:spacing w:after="0"/>
        <w:ind w:left="720" w:hanging="720"/>
        <w:jc w:val="both"/>
        <w:rPr>
          <w:rFonts w:ascii="Century Gothic" w:eastAsia="Times New Roman" w:hAnsi="Century Gothic" w:cs="Arial"/>
          <w:lang w:val="sr-Cyrl-RS" w:eastAsia="sl-SI"/>
        </w:rPr>
      </w:pPr>
      <w:r w:rsidRPr="00334549">
        <w:rPr>
          <w:rFonts w:ascii="Century Gothic" w:eastAsia="Times New Roman" w:hAnsi="Century Gothic" w:cs="Arial"/>
          <w:b/>
          <w:lang w:val="sr-Cyrl-RS" w:eastAsia="sl-SI"/>
        </w:rPr>
        <w:t>ТИП 1</w:t>
      </w:r>
      <w:r w:rsidRPr="00334549">
        <w:rPr>
          <w:rFonts w:ascii="Century Gothic" w:eastAsia="Times New Roman" w:hAnsi="Century Gothic" w:cs="Arial"/>
          <w:lang w:val="sr-Cyrl-RS" w:eastAsia="sl-SI"/>
        </w:rPr>
        <w:t xml:space="preserve"> (у купатилима у оквиру болесничких и лекарских соба, у просторијама где је неопходна додатна заштита доњег дела зида до 90 </w:t>
      </w:r>
      <w:r>
        <w:rPr>
          <w:rFonts w:ascii="Century Gothic" w:eastAsia="Times New Roman" w:hAnsi="Century Gothic" w:cs="Arial"/>
          <w:lang w:val="sr-Cyrl-RS" w:eastAsia="sl-SI"/>
        </w:rPr>
        <w:t>cm</w:t>
      </w:r>
      <w:r w:rsidRPr="00334549">
        <w:rPr>
          <w:rFonts w:ascii="Century Gothic" w:eastAsia="Times New Roman" w:hAnsi="Century Gothic" w:cs="Arial"/>
          <w:lang w:val="sr-Cyrl-RS" w:eastAsia="sl-SI"/>
        </w:rPr>
        <w:t xml:space="preserve"> или у просторијама за </w:t>
      </w:r>
      <w:r w:rsidRPr="00334549">
        <w:rPr>
          <w:rFonts w:ascii="Century Gothic" w:eastAsia="Times New Roman" w:hAnsi="Century Gothic" w:cs="Arial"/>
          <w:lang w:val="sr-Cyrl-RS" w:eastAsia="sl-SI"/>
        </w:rPr>
        <w:lastRenderedPageBreak/>
        <w:t>интензивну негу целом висином зидова)</w:t>
      </w:r>
    </w:p>
    <w:p w14:paraId="640E622E" w14:textId="77777777" w:rsidR="00A234CD" w:rsidRPr="00334549" w:rsidRDefault="00A234CD" w:rsidP="00A234CD">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 xml:space="preserve">Ове зидне облоге су дебљине 1,3 мм, отпорне на развој буђи и гљивица и са отпорношћу на ватру Bs2 d0 (po EN 13501-1). Лепе се на зид дисперзивним и еколошким лепком са варењем спојева електродом у боји изабране облоге. </w:t>
      </w:r>
    </w:p>
    <w:p w14:paraId="16D96EF5" w14:textId="77777777" w:rsidR="00A234CD" w:rsidRPr="00334549" w:rsidRDefault="00A234CD" w:rsidP="00A234CD">
      <w:pPr>
        <w:widowControl w:val="0"/>
        <w:autoSpaceDE w:val="0"/>
        <w:autoSpaceDN w:val="0"/>
        <w:spacing w:after="0"/>
        <w:ind w:left="720" w:hanging="720"/>
        <w:jc w:val="both"/>
        <w:rPr>
          <w:rFonts w:ascii="Century Gothic" w:eastAsia="Times New Roman" w:hAnsi="Century Gothic" w:cs="Arial"/>
          <w:lang w:val="sr-Cyrl-RS" w:eastAsia="sl-SI"/>
        </w:rPr>
      </w:pPr>
      <w:r w:rsidRPr="00334549">
        <w:rPr>
          <w:rFonts w:ascii="Century Gothic" w:eastAsia="Times New Roman" w:hAnsi="Century Gothic" w:cs="Arial"/>
          <w:b/>
          <w:lang w:val="sr-Cyrl-RS" w:eastAsia="sl-SI"/>
        </w:rPr>
        <w:t>ТИП 2</w:t>
      </w:r>
      <w:r w:rsidRPr="00334549">
        <w:rPr>
          <w:rFonts w:ascii="Century Gothic" w:eastAsia="Times New Roman" w:hAnsi="Century Gothic" w:cs="Arial"/>
          <w:lang w:val="sr-Cyrl-RS" w:eastAsia="sl-SI"/>
        </w:rPr>
        <w:t xml:space="preserve"> Винил чисте собе (просторије за интервенције, простори за изолацију...са</w:t>
      </w:r>
      <w:r>
        <w:rPr>
          <w:rFonts w:ascii="Century Gothic" w:eastAsia="Times New Roman" w:hAnsi="Century Gothic" w:cs="Arial"/>
          <w:lang w:val="sr-Cyrl-RS" w:eastAsia="sl-SI"/>
        </w:rPr>
        <w:t xml:space="preserve"> </w:t>
      </w:r>
      <w:r w:rsidRPr="00334549">
        <w:rPr>
          <w:rFonts w:ascii="Century Gothic" w:eastAsia="Times New Roman" w:hAnsi="Century Gothic" w:cs="Arial"/>
          <w:lang w:val="sr-Cyrl-RS" w:eastAsia="sl-SI"/>
        </w:rPr>
        <w:t>захтевом за већим степеном чистоће)</w:t>
      </w:r>
    </w:p>
    <w:p w14:paraId="2E82643A" w14:textId="77777777" w:rsidR="00A234CD" w:rsidRPr="00334549" w:rsidRDefault="00A234CD" w:rsidP="00A234CD">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Овде се планира примена винил хетерогене зидне облоге дебљине 2,0 мм отпорне на развој буђи и гљивица, са заштитним премазом. Опорносту на ватру овог материјала је Bs3 d0 (по EN 13501-1),</w:t>
      </w:r>
      <w:r>
        <w:rPr>
          <w:rFonts w:ascii="Century Gothic" w:eastAsia="Times New Roman" w:hAnsi="Century Gothic" w:cs="Arial"/>
          <w:lang w:val="sr-Cyrl-RS" w:eastAsia="sl-SI"/>
        </w:rPr>
        <w:t xml:space="preserve"> </w:t>
      </w:r>
      <w:r w:rsidRPr="00334549">
        <w:rPr>
          <w:rFonts w:ascii="Century Gothic" w:eastAsia="Times New Roman" w:hAnsi="Century Gothic" w:cs="Arial"/>
          <w:lang w:val="sr-Cyrl-RS" w:eastAsia="sl-SI"/>
        </w:rPr>
        <w:t>са класом 1 односно GMP класом A на тестовима за чисту собу</w:t>
      </w:r>
      <w:r>
        <w:rPr>
          <w:rFonts w:ascii="Century Gothic" w:eastAsia="Times New Roman" w:hAnsi="Century Gothic" w:cs="Arial"/>
          <w:lang w:val="sr-Cyrl-RS" w:eastAsia="sl-SI"/>
        </w:rPr>
        <w:t>.</w:t>
      </w:r>
      <w:r w:rsidRPr="00334549">
        <w:rPr>
          <w:rFonts w:ascii="Century Gothic" w:eastAsia="Times New Roman" w:hAnsi="Century Gothic" w:cs="Arial"/>
          <w:lang w:val="sr-Cyrl-RS" w:eastAsia="sl-SI"/>
        </w:rPr>
        <w:t xml:space="preserve"> </w:t>
      </w:r>
    </w:p>
    <w:p w14:paraId="5B4BD9E3" w14:textId="77777777" w:rsidR="00A234CD" w:rsidRPr="00334549" w:rsidRDefault="00A234CD" w:rsidP="00A234CD">
      <w:pPr>
        <w:widowControl w:val="0"/>
        <w:autoSpaceDE w:val="0"/>
        <w:autoSpaceDN w:val="0"/>
        <w:spacing w:after="0"/>
        <w:jc w:val="both"/>
        <w:rPr>
          <w:rFonts w:ascii="Century Gothic" w:eastAsia="Arial" w:hAnsi="Century Gothic" w:cs="Arial"/>
          <w:bCs/>
          <w:lang w:val="sr-Cyrl-RS"/>
        </w:rPr>
      </w:pPr>
    </w:p>
    <w:p w14:paraId="07F2CAFC" w14:textId="77777777" w:rsidR="00A234CD" w:rsidRPr="00E20313" w:rsidRDefault="00A234CD" w:rsidP="00A234CD">
      <w:pPr>
        <w:widowControl w:val="0"/>
        <w:autoSpaceDE w:val="0"/>
        <w:autoSpaceDN w:val="0"/>
        <w:spacing w:after="0"/>
        <w:jc w:val="both"/>
        <w:rPr>
          <w:rFonts w:ascii="Century Gothic" w:eastAsia="Arial" w:hAnsi="Century Gothic" w:cs="Arial"/>
          <w:b/>
          <w:bCs/>
        </w:rPr>
      </w:pPr>
      <w:r w:rsidRPr="00E20313">
        <w:rPr>
          <w:rFonts w:ascii="Century Gothic" w:eastAsia="Arial" w:hAnsi="Century Gothic" w:cs="Arial"/>
          <w:b/>
          <w:bCs/>
          <w:lang w:val="sr-Cyrl-RS"/>
        </w:rPr>
        <w:t>ПОДОВИ</w:t>
      </w:r>
    </w:p>
    <w:p w14:paraId="0861E025" w14:textId="77777777" w:rsidR="00A234CD" w:rsidRPr="0067381C" w:rsidRDefault="00A234CD" w:rsidP="00A234CD">
      <w:pPr>
        <w:widowControl w:val="0"/>
        <w:autoSpaceDE w:val="0"/>
        <w:autoSpaceDN w:val="0"/>
        <w:spacing w:after="0"/>
        <w:jc w:val="both"/>
        <w:rPr>
          <w:rFonts w:ascii="Century Gothic" w:eastAsia="Arial" w:hAnsi="Century Gothic" w:cs="Arial"/>
          <w:b/>
          <w:bCs/>
          <w:u w:val="single"/>
        </w:rPr>
      </w:pPr>
      <w:r w:rsidRPr="0067381C">
        <w:rPr>
          <w:rFonts w:ascii="Century Gothic" w:eastAsia="Arial" w:hAnsi="Century Gothic" w:cs="Arial"/>
          <w:b/>
          <w:bCs/>
          <w:u w:val="single"/>
          <w:lang w:val="sr-Cyrl-RS"/>
        </w:rPr>
        <w:t>Линолеум</w:t>
      </w:r>
    </w:p>
    <w:p w14:paraId="2DE0A091" w14:textId="77777777" w:rsidR="00A234CD" w:rsidRPr="00334549" w:rsidRDefault="00A234CD" w:rsidP="00A234CD">
      <w:pPr>
        <w:widowControl w:val="0"/>
        <w:autoSpaceDE w:val="0"/>
        <w:autoSpaceDN w:val="0"/>
        <w:spacing w:after="0"/>
        <w:jc w:val="both"/>
        <w:rPr>
          <w:rFonts w:ascii="Century Gothic" w:eastAsia="Arial" w:hAnsi="Century Gothic" w:cs="Arial"/>
          <w:b/>
          <w:bCs/>
          <w:lang w:val="sr-Cyrl-RS"/>
        </w:rPr>
      </w:pPr>
      <w:r w:rsidRPr="00334549">
        <w:rPr>
          <w:rFonts w:ascii="Century Gothic" w:eastAsia="Times New Roman" w:hAnsi="Century Gothic" w:cs="Arial"/>
          <w:lang w:val="sr-Cyrl-RS" w:eastAsia="sl-SI"/>
        </w:rPr>
        <w:t xml:space="preserve">Подови соба </w:t>
      </w:r>
      <w:r>
        <w:rPr>
          <w:rFonts w:ascii="Century Gothic" w:eastAsia="Times New Roman" w:hAnsi="Century Gothic" w:cs="Arial"/>
          <w:lang w:val="sr-Cyrl-RS" w:eastAsia="sl-SI"/>
        </w:rPr>
        <w:t xml:space="preserve">намељеним боравку пацијената </w:t>
      </w:r>
      <w:r w:rsidRPr="00334549">
        <w:rPr>
          <w:rFonts w:ascii="Century Gothic" w:eastAsia="Times New Roman" w:hAnsi="Century Gothic" w:cs="Arial"/>
          <w:lang w:val="sr-Cyrl-RS" w:eastAsia="sl-SI"/>
        </w:rPr>
        <w:t xml:space="preserve">морају бити од чврстог материјала, непропустљивог за воду, и отпорног на средства за прање и дезинфекцију. Исто тако битно је да што већи проценат материјала за подове у којима болесници проводе велики део времена буде природног порекла. </w:t>
      </w:r>
    </w:p>
    <w:p w14:paraId="1D7CAC33" w14:textId="77777777" w:rsidR="00A234CD" w:rsidRDefault="00A234CD" w:rsidP="00A234CD">
      <w:pPr>
        <w:widowControl w:val="0"/>
        <w:autoSpaceDE w:val="0"/>
        <w:autoSpaceDN w:val="0"/>
        <w:spacing w:after="0"/>
        <w:jc w:val="both"/>
        <w:rPr>
          <w:rFonts w:ascii="Century Gothic" w:eastAsia="Times New Roman" w:hAnsi="Century Gothic" w:cs="Arial"/>
          <w:lang w:eastAsia="sl-SI"/>
        </w:rPr>
      </w:pPr>
      <w:r w:rsidRPr="00334549">
        <w:rPr>
          <w:rFonts w:ascii="Century Gothic" w:eastAsia="Times New Roman" w:hAnsi="Century Gothic" w:cs="Arial"/>
          <w:lang w:val="sr-Cyrl-RS" w:eastAsia="sl-SI"/>
        </w:rPr>
        <w:t xml:space="preserve">Предвиђена је хомогена подна облога од природног линолеума д=2мм, у ролнама, са специјалном xf2 заштитом која не захтева додатно премазивање. Под је противклизан, резистентан на бактерије. Под није потребно воскирати. Уградња се врши употребом дисперзивног, еколошког лепка са варењем спојева електродом у боји изабране подне облоге. На спојевима са зидом поставити соклу – холкел профил, висине h=10 </w:t>
      </w:r>
      <w:r>
        <w:rPr>
          <w:rFonts w:ascii="Century Gothic" w:eastAsia="Times New Roman" w:hAnsi="Century Gothic" w:cs="Arial"/>
          <w:lang w:val="sr-Cyrl-RS" w:eastAsia="sl-SI"/>
        </w:rPr>
        <w:t>cm</w:t>
      </w:r>
      <w:r w:rsidRPr="00334549">
        <w:rPr>
          <w:rFonts w:ascii="Century Gothic" w:eastAsia="Times New Roman" w:hAnsi="Century Gothic" w:cs="Arial"/>
          <w:lang w:val="sr-Cyrl-RS" w:eastAsia="sl-SI"/>
        </w:rPr>
        <w:t xml:space="preserve"> од фазонских елемената истог произвођача. Боја и дезен биће дати у наредној фази пројекта по избору пројектанта.</w:t>
      </w:r>
    </w:p>
    <w:p w14:paraId="52E6EBFB" w14:textId="77777777" w:rsidR="00A234CD" w:rsidRPr="00F4495C" w:rsidRDefault="00A234CD" w:rsidP="00A234CD">
      <w:pPr>
        <w:widowControl w:val="0"/>
        <w:autoSpaceDE w:val="0"/>
        <w:autoSpaceDN w:val="0"/>
        <w:spacing w:after="0"/>
        <w:jc w:val="both"/>
        <w:rPr>
          <w:rFonts w:ascii="Century Gothic" w:eastAsia="Times New Roman" w:hAnsi="Century Gothic" w:cs="Arial"/>
          <w:lang w:val="sr-Cyrl-RS" w:eastAsia="sl-SI"/>
        </w:rPr>
      </w:pPr>
    </w:p>
    <w:p w14:paraId="61591BAB" w14:textId="77777777" w:rsidR="00A234CD" w:rsidRPr="0067381C" w:rsidRDefault="00A234CD" w:rsidP="00A234CD">
      <w:pPr>
        <w:widowControl w:val="0"/>
        <w:autoSpaceDE w:val="0"/>
        <w:autoSpaceDN w:val="0"/>
        <w:spacing w:after="0"/>
        <w:jc w:val="both"/>
        <w:rPr>
          <w:rFonts w:ascii="Century Gothic" w:eastAsia="Times New Roman" w:hAnsi="Century Gothic" w:cs="Arial"/>
          <w:b/>
          <w:u w:val="single"/>
          <w:lang w:eastAsia="sl-SI"/>
        </w:rPr>
      </w:pPr>
      <w:r w:rsidRPr="0067381C">
        <w:rPr>
          <w:rFonts w:ascii="Century Gothic" w:eastAsia="Times New Roman" w:hAnsi="Century Gothic" w:cs="Arial"/>
          <w:b/>
          <w:u w:val="single"/>
          <w:lang w:val="sr-Cyrl-RS" w:eastAsia="sl-SI"/>
        </w:rPr>
        <w:t>Гранитна керамика</w:t>
      </w:r>
    </w:p>
    <w:p w14:paraId="32876895" w14:textId="77777777" w:rsidR="00A234CD" w:rsidRPr="00334549" w:rsidRDefault="00A234CD" w:rsidP="00A234CD">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Подови у тоалетима за пацијенте и запослене израђују се од гранитно керамичких плочица постављаних у систему фуга на фугу; противклизних и практичних за одржавање.</w:t>
      </w:r>
    </w:p>
    <w:p w14:paraId="0FC3E077" w14:textId="77777777" w:rsidR="00A234CD" w:rsidRPr="00334549" w:rsidRDefault="00A234CD" w:rsidP="00A234CD">
      <w:pPr>
        <w:widowControl w:val="0"/>
        <w:autoSpaceDE w:val="0"/>
        <w:autoSpaceDN w:val="0"/>
        <w:spacing w:after="0"/>
        <w:jc w:val="both"/>
        <w:rPr>
          <w:rFonts w:ascii="Century Gothic" w:eastAsia="Times New Roman" w:hAnsi="Century Gothic" w:cs="Arial"/>
          <w:lang w:val="sr-Cyrl-RS" w:eastAsia="sl-SI"/>
        </w:rPr>
      </w:pPr>
    </w:p>
    <w:p w14:paraId="688701E1" w14:textId="77777777" w:rsidR="00A234CD" w:rsidRPr="0067381C" w:rsidRDefault="00A234CD" w:rsidP="00A234CD">
      <w:pPr>
        <w:widowControl w:val="0"/>
        <w:autoSpaceDE w:val="0"/>
        <w:autoSpaceDN w:val="0"/>
        <w:spacing w:after="0"/>
        <w:jc w:val="both"/>
        <w:rPr>
          <w:rFonts w:ascii="Century Gothic" w:eastAsia="Times New Roman" w:hAnsi="Century Gothic" w:cs="Arial"/>
          <w:b/>
          <w:u w:val="single"/>
          <w:lang w:eastAsia="sl-SI"/>
        </w:rPr>
      </w:pPr>
      <w:r w:rsidRPr="0067381C">
        <w:rPr>
          <w:rFonts w:ascii="Century Gothic" w:eastAsia="Times New Roman" w:hAnsi="Century Gothic" w:cs="Arial"/>
          <w:b/>
          <w:u w:val="single"/>
          <w:lang w:val="sr-Cyrl-RS" w:eastAsia="sl-SI"/>
        </w:rPr>
        <w:t>Винил</w:t>
      </w:r>
    </w:p>
    <w:p w14:paraId="1E600DFA" w14:textId="77777777" w:rsidR="00A234CD" w:rsidRPr="00334549" w:rsidRDefault="00A234CD" w:rsidP="00A234CD">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Највећи проценат подова покривен је винил подним облогама. Ове облоге јављају се на различитим местима у 4 типа:</w:t>
      </w:r>
    </w:p>
    <w:p w14:paraId="6604DF3F" w14:textId="77777777" w:rsidR="00A234CD" w:rsidRPr="00334549" w:rsidRDefault="00A234CD" w:rsidP="00A234CD">
      <w:pPr>
        <w:widowControl w:val="0"/>
        <w:autoSpaceDE w:val="0"/>
        <w:autoSpaceDN w:val="0"/>
        <w:spacing w:after="0"/>
        <w:jc w:val="both"/>
        <w:rPr>
          <w:rFonts w:ascii="Century Gothic" w:eastAsia="Times New Roman" w:hAnsi="Century Gothic" w:cs="Arial"/>
          <w:lang w:eastAsia="sl-SI"/>
        </w:rPr>
      </w:pPr>
      <w:r w:rsidRPr="00334549">
        <w:rPr>
          <w:rFonts w:ascii="Century Gothic" w:eastAsia="Times New Roman" w:hAnsi="Century Gothic" w:cs="Arial"/>
          <w:b/>
          <w:lang w:val="sr-Cyrl-RS" w:eastAsia="sl-SI"/>
        </w:rPr>
        <w:t>ТИП 1</w:t>
      </w:r>
      <w:r w:rsidRPr="00334549">
        <w:rPr>
          <w:rFonts w:ascii="Century Gothic" w:eastAsia="Times New Roman" w:hAnsi="Century Gothic" w:cs="Arial"/>
          <w:lang w:val="sr-Cyrl-RS" w:eastAsia="sl-SI"/>
        </w:rPr>
        <w:t xml:space="preserve"> (ходници, чекаонице, ординације, мокри чворови који немају тушеве, канцеларије, лекарске собе, сестринске собе и сл) хомогене винилне</w:t>
      </w:r>
      <w:r>
        <w:rPr>
          <w:rFonts w:ascii="Century Gothic" w:eastAsia="Times New Roman" w:hAnsi="Century Gothic" w:cs="Arial"/>
          <w:lang w:val="sr-Cyrl-RS" w:eastAsia="sl-SI"/>
        </w:rPr>
        <w:t xml:space="preserve"> </w:t>
      </w:r>
      <w:r w:rsidRPr="00334549">
        <w:rPr>
          <w:rFonts w:ascii="Century Gothic" w:eastAsia="Times New Roman" w:hAnsi="Century Gothic" w:cs="Arial"/>
          <w:lang w:val="sr-Cyrl-RS" w:eastAsia="sl-SI"/>
        </w:rPr>
        <w:t>подне облоге израђене из једног слоја који у свом саставу садржи био обновљиве материјале на природној бази дебљине 2мм, са трајном ПУР заштитом и обновљивим стабилизаторима на природној бази Материјал је отпорност на ватру је Bfl-S1 (према стандарду ЕН 13501-1), отпоран на хабање, отпорности на клизање R9 . Материјал не сме да подржава развој гљивица и буђи на површини материјала и на спојевима.</w:t>
      </w:r>
    </w:p>
    <w:p w14:paraId="63F57343" w14:textId="77777777" w:rsidR="00A234CD" w:rsidRPr="00334549" w:rsidRDefault="00A234CD" w:rsidP="00A234CD">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Дезен винила бира пројектант у следећој фази пројекта.</w:t>
      </w:r>
    </w:p>
    <w:p w14:paraId="5A53C973" w14:textId="77777777" w:rsidR="00A234CD" w:rsidRPr="00334549" w:rsidRDefault="00A234CD" w:rsidP="00A234CD">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b/>
          <w:lang w:val="sr-Cyrl-RS" w:eastAsia="sl-SI"/>
        </w:rPr>
        <w:t>ТИП 2</w:t>
      </w:r>
      <w:r w:rsidRPr="00334549">
        <w:rPr>
          <w:rFonts w:ascii="Century Gothic" w:eastAsia="Times New Roman" w:hAnsi="Century Gothic" w:cs="Arial"/>
          <w:lang w:val="sr-Cyrl-RS" w:eastAsia="sl-SI"/>
        </w:rPr>
        <w:t xml:space="preserve"> (тоалети, гардеробе, сви мокри чворови који имају тушеве) </w:t>
      </w:r>
    </w:p>
    <w:p w14:paraId="5B642122" w14:textId="77777777" w:rsidR="00A234CD" w:rsidRPr="00334549" w:rsidRDefault="00A234CD" w:rsidP="00A234CD">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У овим просторијама се планира постављање</w:t>
      </w:r>
      <w:r>
        <w:rPr>
          <w:rFonts w:ascii="Century Gothic" w:eastAsia="Times New Roman" w:hAnsi="Century Gothic" w:cs="Arial"/>
          <w:lang w:val="sr-Cyrl-RS" w:eastAsia="sl-SI"/>
        </w:rPr>
        <w:t xml:space="preserve"> </w:t>
      </w:r>
      <w:r w:rsidRPr="00334549">
        <w:rPr>
          <w:rFonts w:ascii="Century Gothic" w:eastAsia="Times New Roman" w:hAnsi="Century Gothic" w:cs="Arial"/>
          <w:lang w:val="sr-Cyrl-RS" w:eastAsia="sl-SI"/>
        </w:rPr>
        <w:t>хомогене чепасте винилне подне облоге дебљине 2.5мм, отпорност на ватру Bfl S1 (према EN 13501-1), отппоран на хабање и отпоран на клизање R10. Материјал не подржава развој буђи и гљивица.</w:t>
      </w:r>
    </w:p>
    <w:p w14:paraId="2B5805D2" w14:textId="77777777" w:rsidR="00A234CD" w:rsidRPr="00334549" w:rsidRDefault="00A234CD" w:rsidP="00A234CD">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b/>
          <w:lang w:val="sr-Cyrl-RS" w:eastAsia="sl-SI"/>
        </w:rPr>
        <w:lastRenderedPageBreak/>
        <w:t>ТИП</w:t>
      </w:r>
      <w:r w:rsidRPr="00334549">
        <w:rPr>
          <w:rFonts w:ascii="Century Gothic" w:eastAsia="Times New Roman" w:hAnsi="Century Gothic" w:cs="Arial"/>
          <w:b/>
          <w:lang w:eastAsia="sl-SI"/>
        </w:rPr>
        <w:t xml:space="preserve"> </w:t>
      </w:r>
      <w:r>
        <w:rPr>
          <w:rFonts w:ascii="Century Gothic" w:eastAsia="Times New Roman" w:hAnsi="Century Gothic" w:cs="Arial"/>
          <w:b/>
          <w:lang w:val="sr-Cyrl-RS" w:eastAsia="sl-SI"/>
        </w:rPr>
        <w:t>3</w:t>
      </w:r>
      <w:r w:rsidRPr="00334549">
        <w:rPr>
          <w:rFonts w:ascii="Century Gothic" w:eastAsia="Times New Roman" w:hAnsi="Century Gothic" w:cs="Arial"/>
          <w:lang w:val="sr-Cyrl-RS" w:eastAsia="sl-SI"/>
        </w:rPr>
        <w:t xml:space="preserve"> (електро просторије, сервер собе, лабораторије) Пројектом је предвиђено полагање хомогене електрорасипне винилне подне облоге дебљине 2мм са трајном ПУР заштитом, отпорност на ватру Bfl S1 (према EN 13501-1), отпоран на хабање, отпоран на клизање R9. Материјал не подржава развој бактерија и гљивица. Електрична отпорност материјала износи од 10</w:t>
      </w:r>
      <w:r w:rsidRPr="00334549">
        <w:rPr>
          <w:rFonts w:ascii="Arial" w:eastAsia="Times New Roman" w:hAnsi="Arial" w:cs="Arial"/>
          <w:lang w:val="sr-Cyrl-RS" w:eastAsia="sl-SI"/>
        </w:rPr>
        <w:t>⁶</w:t>
      </w:r>
      <w:r w:rsidRPr="00334549">
        <w:rPr>
          <w:rFonts w:ascii="Century Gothic" w:eastAsia="Times New Roman" w:hAnsi="Century Gothic" w:cs="Century Gothic"/>
          <w:lang w:val="sr-Cyrl-RS" w:eastAsia="sl-SI"/>
        </w:rPr>
        <w:t>Ω</w:t>
      </w:r>
      <w:r w:rsidRPr="00334549">
        <w:rPr>
          <w:rFonts w:ascii="Century Gothic" w:eastAsia="Times New Roman" w:hAnsi="Century Gothic" w:cs="Arial"/>
          <w:lang w:val="sr-Cyrl-RS" w:eastAsia="sl-SI"/>
        </w:rPr>
        <w:t xml:space="preserve"> </w:t>
      </w:r>
      <w:r w:rsidRPr="00334549">
        <w:rPr>
          <w:rFonts w:ascii="Century Gothic" w:eastAsia="Times New Roman" w:hAnsi="Century Gothic" w:cs="Century Gothic"/>
          <w:lang w:val="sr-Cyrl-RS" w:eastAsia="sl-SI"/>
        </w:rPr>
        <w:t>до</w:t>
      </w:r>
      <w:r w:rsidRPr="00334549">
        <w:rPr>
          <w:rFonts w:ascii="Century Gothic" w:eastAsia="Times New Roman" w:hAnsi="Century Gothic" w:cs="Arial"/>
          <w:lang w:val="sr-Cyrl-RS" w:eastAsia="sl-SI"/>
        </w:rPr>
        <w:t xml:space="preserve"> 10</w:t>
      </w:r>
      <w:r w:rsidRPr="00334549">
        <w:rPr>
          <w:rFonts w:ascii="Arial" w:eastAsia="Times New Roman" w:hAnsi="Arial" w:cs="Arial"/>
          <w:lang w:val="sr-Cyrl-RS" w:eastAsia="sl-SI"/>
        </w:rPr>
        <w:t>⁸</w:t>
      </w:r>
      <w:r w:rsidRPr="00334549">
        <w:rPr>
          <w:rFonts w:ascii="Century Gothic" w:eastAsia="Times New Roman" w:hAnsi="Century Gothic" w:cs="Century Gothic"/>
          <w:lang w:val="sr-Cyrl-RS" w:eastAsia="sl-SI"/>
        </w:rPr>
        <w:t>Ω</w:t>
      </w:r>
      <w:r w:rsidRPr="00334549">
        <w:rPr>
          <w:rFonts w:ascii="Century Gothic" w:eastAsia="Times New Roman" w:hAnsi="Century Gothic" w:cs="Arial"/>
          <w:lang w:val="sr-Cyrl-RS" w:eastAsia="sl-SI"/>
        </w:rPr>
        <w:t xml:space="preserve"> (</w:t>
      </w:r>
      <w:r w:rsidRPr="00334549">
        <w:rPr>
          <w:rFonts w:ascii="Century Gothic" w:eastAsia="Times New Roman" w:hAnsi="Century Gothic" w:cs="Century Gothic"/>
          <w:lang w:val="sr-Cyrl-RS" w:eastAsia="sl-SI"/>
        </w:rPr>
        <w:t>према</w:t>
      </w:r>
      <w:r w:rsidRPr="00334549">
        <w:rPr>
          <w:rFonts w:ascii="Century Gothic" w:eastAsia="Times New Roman" w:hAnsi="Century Gothic" w:cs="Arial"/>
          <w:lang w:val="sr-Cyrl-RS" w:eastAsia="sl-SI"/>
        </w:rPr>
        <w:t xml:space="preserve"> EN 1081). </w:t>
      </w:r>
    </w:p>
    <w:p w14:paraId="6AE4156A" w14:textId="77777777" w:rsidR="00A234CD" w:rsidRPr="00334549" w:rsidRDefault="00A234CD" w:rsidP="00A234CD">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Пре лепљења електропроводљиве винилне подне облоге, на изравнату површину пода залепити бакарну траку по ободу просторије</w:t>
      </w:r>
      <w:r>
        <w:rPr>
          <w:rFonts w:ascii="Century Gothic" w:eastAsia="Times New Roman" w:hAnsi="Century Gothic" w:cs="Arial"/>
          <w:lang w:val="sr-Cyrl-RS" w:eastAsia="sl-SI"/>
        </w:rPr>
        <w:t xml:space="preserve"> </w:t>
      </w:r>
      <w:r w:rsidRPr="00334549">
        <w:rPr>
          <w:rFonts w:ascii="Century Gothic" w:eastAsia="Times New Roman" w:hAnsi="Century Gothic" w:cs="Arial"/>
          <w:lang w:val="sr-Cyrl-RS" w:eastAsia="sl-SI"/>
        </w:rPr>
        <w:t xml:space="preserve">и траку извести до места предвиђеног за уземљење. </w:t>
      </w:r>
    </w:p>
    <w:p w14:paraId="4B167254" w14:textId="77777777" w:rsidR="00A234CD" w:rsidRPr="00334549" w:rsidRDefault="00A234CD" w:rsidP="00A234CD">
      <w:pPr>
        <w:widowControl w:val="0"/>
        <w:autoSpaceDE w:val="0"/>
        <w:autoSpaceDN w:val="0"/>
        <w:spacing w:after="0"/>
        <w:jc w:val="both"/>
        <w:rPr>
          <w:rFonts w:ascii="Century Gothic" w:eastAsia="Times New Roman" w:hAnsi="Century Gothic" w:cs="Arial"/>
          <w:lang w:val="sr-Cyrl-RS" w:eastAsia="sl-SI"/>
        </w:rPr>
      </w:pPr>
    </w:p>
    <w:p w14:paraId="372CCCDE" w14:textId="77777777" w:rsidR="00A234CD" w:rsidRPr="00E20313" w:rsidRDefault="00A234CD" w:rsidP="00A234CD">
      <w:pPr>
        <w:widowControl w:val="0"/>
        <w:autoSpaceDE w:val="0"/>
        <w:autoSpaceDN w:val="0"/>
        <w:spacing w:after="0"/>
        <w:jc w:val="both"/>
        <w:rPr>
          <w:rFonts w:ascii="Century Gothic" w:eastAsia="Arial" w:hAnsi="Century Gothic" w:cs="Arial"/>
          <w:b/>
          <w:bCs/>
          <w:lang w:val="sr-Cyrl-RS"/>
        </w:rPr>
      </w:pPr>
      <w:r w:rsidRPr="00E20313">
        <w:rPr>
          <w:rFonts w:ascii="Century Gothic" w:eastAsia="Arial" w:hAnsi="Century Gothic" w:cs="Arial"/>
          <w:b/>
          <w:bCs/>
          <w:lang w:val="sr-Cyrl-RS"/>
        </w:rPr>
        <w:t>ПЛАФОНИ</w:t>
      </w:r>
    </w:p>
    <w:p w14:paraId="4CBC3E02" w14:textId="77777777" w:rsidR="00A234CD" w:rsidRPr="00334549" w:rsidRDefault="00A234CD" w:rsidP="00A234CD">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 xml:space="preserve">У већем делу објекта, а због пролаза инсталација </w:t>
      </w:r>
      <w:r>
        <w:rPr>
          <w:rFonts w:ascii="Century Gothic" w:eastAsia="Times New Roman" w:hAnsi="Century Gothic" w:cs="Arial"/>
          <w:lang w:val="sr-Cyrl-RS" w:eastAsia="sl-SI"/>
        </w:rPr>
        <w:t>предвиђени</w:t>
      </w:r>
      <w:r w:rsidRPr="00334549">
        <w:rPr>
          <w:rFonts w:ascii="Century Gothic" w:eastAsia="Times New Roman" w:hAnsi="Century Gothic" w:cs="Arial"/>
          <w:lang w:val="sr-Cyrl-RS" w:eastAsia="sl-SI"/>
        </w:rPr>
        <w:t xml:space="preserve"> су спуштени плафони на металној подконструкцији у два правца где је примарна подконструкција закачена за таваницу помоћу висилица. Све таванице </w:t>
      </w:r>
      <w:r>
        <w:rPr>
          <w:rFonts w:ascii="Century Gothic" w:eastAsia="Times New Roman" w:hAnsi="Century Gothic" w:cs="Arial"/>
          <w:lang w:val="sr-Cyrl-RS" w:eastAsia="sl-SI"/>
        </w:rPr>
        <w:t xml:space="preserve">изнад приземља и првог спрата </w:t>
      </w:r>
      <w:r w:rsidRPr="00334549">
        <w:rPr>
          <w:rFonts w:ascii="Century Gothic" w:eastAsia="Times New Roman" w:hAnsi="Century Gothic" w:cs="Arial"/>
          <w:lang w:val="sr-Cyrl-RS" w:eastAsia="sl-SI"/>
        </w:rPr>
        <w:t xml:space="preserve">су </w:t>
      </w:r>
      <w:r>
        <w:rPr>
          <w:rFonts w:ascii="Century Gothic" w:eastAsia="Times New Roman" w:hAnsi="Century Gothic" w:cs="Arial"/>
          <w:lang w:val="sr-Cyrl-RS" w:eastAsia="sl-SI"/>
        </w:rPr>
        <w:t>предвиђене за извођење</w:t>
      </w:r>
      <w:r w:rsidRPr="00334549">
        <w:rPr>
          <w:rFonts w:ascii="Century Gothic" w:eastAsia="Times New Roman" w:hAnsi="Century Gothic" w:cs="Arial"/>
          <w:lang w:val="sr-Cyrl-RS" w:eastAsia="sl-SI"/>
        </w:rPr>
        <w:t xml:space="preserve"> у растер систему димензија 600x600x15mm или 600x1200x15mm. </w:t>
      </w:r>
    </w:p>
    <w:p w14:paraId="6CA3B900" w14:textId="77777777" w:rsidR="00A234CD" w:rsidRPr="00334549" w:rsidRDefault="00A234CD" w:rsidP="00A234CD">
      <w:pPr>
        <w:widowControl w:val="0"/>
        <w:autoSpaceDE w:val="0"/>
        <w:autoSpaceDN w:val="0"/>
        <w:spacing w:after="0"/>
        <w:jc w:val="both"/>
        <w:rPr>
          <w:rFonts w:ascii="Century Gothic" w:eastAsia="Times New Roman" w:hAnsi="Century Gothic" w:cs="Arial"/>
          <w:lang w:eastAsia="sl-SI"/>
        </w:rPr>
      </w:pPr>
      <w:r w:rsidRPr="00334549">
        <w:rPr>
          <w:rFonts w:ascii="Century Gothic" w:eastAsia="Times New Roman" w:hAnsi="Century Gothic" w:cs="Arial"/>
          <w:lang w:val="sr-Cyrl-RS" w:eastAsia="sl-SI"/>
        </w:rPr>
        <w:t xml:space="preserve"> </w:t>
      </w:r>
      <w:r>
        <w:rPr>
          <w:rFonts w:ascii="Century Gothic" w:eastAsia="Times New Roman" w:hAnsi="Century Gothic" w:cs="Arial"/>
          <w:lang w:val="sr-Cyrl-RS" w:eastAsia="sl-SI"/>
        </w:rPr>
        <w:t>Зависно од намене просторија п</w:t>
      </w:r>
      <w:r w:rsidRPr="00334549">
        <w:rPr>
          <w:rFonts w:ascii="Century Gothic" w:eastAsia="Times New Roman" w:hAnsi="Century Gothic" w:cs="Arial"/>
          <w:lang w:val="sr-Cyrl-RS" w:eastAsia="sl-SI"/>
        </w:rPr>
        <w:t>редвиђ</w:t>
      </w:r>
      <w:r>
        <w:rPr>
          <w:rFonts w:ascii="Century Gothic" w:eastAsia="Times New Roman" w:hAnsi="Century Gothic" w:cs="Arial"/>
          <w:lang w:val="sr-Cyrl-RS" w:eastAsia="sl-SI"/>
        </w:rPr>
        <w:t>а се</w:t>
      </w:r>
      <w:r w:rsidRPr="00334549">
        <w:rPr>
          <w:rFonts w:ascii="Century Gothic" w:eastAsia="Times New Roman" w:hAnsi="Century Gothic" w:cs="Arial"/>
          <w:lang w:val="sr-Cyrl-RS" w:eastAsia="sl-SI"/>
        </w:rPr>
        <w:t xml:space="preserve"> је </w:t>
      </w:r>
      <w:r>
        <w:rPr>
          <w:rFonts w:ascii="Century Gothic" w:eastAsia="Times New Roman" w:hAnsi="Century Gothic" w:cs="Arial"/>
          <w:lang w:val="sr-Cyrl-RS" w:eastAsia="sl-SI"/>
        </w:rPr>
        <w:t>неколико</w:t>
      </w:r>
      <w:r w:rsidRPr="00334549">
        <w:rPr>
          <w:rFonts w:ascii="Century Gothic" w:eastAsia="Times New Roman" w:hAnsi="Century Gothic" w:cs="Arial"/>
          <w:lang w:val="sr-Cyrl-RS" w:eastAsia="sl-SI"/>
        </w:rPr>
        <w:t xml:space="preserve"> типова спуштених плафона:</w:t>
      </w:r>
    </w:p>
    <w:p w14:paraId="5FFD32E1" w14:textId="77777777" w:rsidR="00A234CD" w:rsidRPr="00F82454" w:rsidRDefault="00A234CD" w:rsidP="00A234CD">
      <w:pPr>
        <w:widowControl w:val="0"/>
        <w:autoSpaceDE w:val="0"/>
        <w:autoSpaceDN w:val="0"/>
        <w:spacing w:after="0"/>
        <w:jc w:val="both"/>
        <w:rPr>
          <w:rFonts w:ascii="Century Gothic" w:eastAsia="Times New Roman" w:hAnsi="Century Gothic" w:cs="Arial"/>
          <w:lang w:val="sr-Cyrl-RS" w:eastAsia="sl-SI"/>
        </w:rPr>
      </w:pPr>
    </w:p>
    <w:p w14:paraId="0F95C193" w14:textId="77777777" w:rsidR="00A234CD" w:rsidRPr="00334549" w:rsidRDefault="00A234CD" w:rsidP="00A234CD">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b/>
          <w:lang w:val="sr-Cyrl-RS" w:eastAsia="sl-SI"/>
        </w:rPr>
        <w:t>ТИП 1</w:t>
      </w:r>
      <w:r w:rsidRPr="00334549">
        <w:rPr>
          <w:rFonts w:ascii="Century Gothic" w:eastAsia="Times New Roman" w:hAnsi="Century Gothic" w:cs="Arial"/>
          <w:lang w:val="sr-Cyrl-RS" w:eastAsia="sl-SI"/>
        </w:rPr>
        <w:t xml:space="preserve"> (санитарни чворови, канцеларије, ординације и све помоћне просторије)</w:t>
      </w:r>
    </w:p>
    <w:p w14:paraId="7F2FE416" w14:textId="77777777" w:rsidR="00A234CD" w:rsidRPr="00334549" w:rsidRDefault="00A234CD" w:rsidP="00A234CD">
      <w:pPr>
        <w:widowControl w:val="0"/>
        <w:autoSpaceDE w:val="0"/>
        <w:autoSpaceDN w:val="0"/>
        <w:spacing w:after="0"/>
        <w:jc w:val="both"/>
        <w:rPr>
          <w:rFonts w:ascii="Century Gothic" w:eastAsia="Times New Roman" w:hAnsi="Century Gothic" w:cs="Arial"/>
          <w:lang w:eastAsia="sl-SI"/>
        </w:rPr>
      </w:pPr>
      <w:r w:rsidRPr="00334549">
        <w:rPr>
          <w:rFonts w:ascii="Century Gothic" w:eastAsia="Times New Roman" w:hAnsi="Century Gothic" w:cs="Arial"/>
          <w:lang w:val="sr-Cyrl-RS" w:eastAsia="sl-SI"/>
        </w:rPr>
        <w:t>Минерални спуштени плафон од демонтажних плоча дим.</w:t>
      </w:r>
      <w:r>
        <w:rPr>
          <w:rFonts w:ascii="Century Gothic" w:eastAsia="Times New Roman" w:hAnsi="Century Gothic" w:cs="Arial"/>
          <w:lang w:val="sr-Cyrl-RS" w:eastAsia="sl-SI"/>
        </w:rPr>
        <w:t xml:space="preserve"> </w:t>
      </w:r>
      <w:r w:rsidRPr="00334549">
        <w:rPr>
          <w:rFonts w:ascii="Century Gothic" w:eastAsia="Times New Roman" w:hAnsi="Century Gothic" w:cs="Arial"/>
          <w:lang w:val="sr-Cyrl-RS" w:eastAsia="sl-SI"/>
        </w:rPr>
        <w:t>600x600x15мм, беле боје, равних ивица на видљивом профилу. На зиду предвидети ободни Л профил. Панели су отпорни на релативну влажност ваздуха до 95%. Панели су у класи негоривих грађевинских материјала А2-с1,д0 према ЕН 13501-1. (КЦС Плаин, Сyстем Ц, боард или еквивалент)</w:t>
      </w:r>
    </w:p>
    <w:p w14:paraId="6B4E2F54" w14:textId="77777777" w:rsidR="00A234CD" w:rsidRPr="00334549" w:rsidRDefault="00A234CD" w:rsidP="00A234CD">
      <w:pPr>
        <w:widowControl w:val="0"/>
        <w:autoSpaceDE w:val="0"/>
        <w:autoSpaceDN w:val="0"/>
        <w:spacing w:after="0"/>
        <w:jc w:val="both"/>
        <w:rPr>
          <w:rFonts w:ascii="Century Gothic" w:eastAsia="Times New Roman" w:hAnsi="Century Gothic" w:cs="Arial"/>
          <w:lang w:val="sr-Cyrl-RS" w:eastAsia="sl-SI"/>
        </w:rPr>
      </w:pPr>
      <w:r>
        <w:rPr>
          <w:rFonts w:ascii="Century Gothic" w:eastAsia="Times New Roman" w:hAnsi="Century Gothic" w:cs="Arial"/>
          <w:b/>
          <w:lang w:val="sr-Cyrl-RS" w:eastAsia="sl-SI"/>
        </w:rPr>
        <w:t>ТИП 2</w:t>
      </w:r>
      <w:r w:rsidRPr="00334549">
        <w:rPr>
          <w:rFonts w:ascii="Century Gothic" w:eastAsia="Times New Roman" w:hAnsi="Century Gothic" w:cs="Arial"/>
          <w:lang w:val="sr-Cyrl-RS" w:eastAsia="sl-SI"/>
        </w:rPr>
        <w:t xml:space="preserve"> (собе</w:t>
      </w:r>
      <w:r>
        <w:rPr>
          <w:rFonts w:ascii="Century Gothic" w:eastAsia="Times New Roman" w:hAnsi="Century Gothic" w:cs="Arial"/>
          <w:lang w:val="sr-Cyrl-RS" w:eastAsia="sl-SI"/>
        </w:rPr>
        <w:t xml:space="preserve"> пацијената</w:t>
      </w:r>
      <w:r w:rsidRPr="00334549">
        <w:rPr>
          <w:rFonts w:ascii="Century Gothic" w:eastAsia="Times New Roman" w:hAnsi="Century Gothic" w:cs="Arial"/>
          <w:lang w:val="sr-Cyrl-RS" w:eastAsia="sl-SI"/>
        </w:rPr>
        <w:t>, ходници и холови)</w:t>
      </w:r>
    </w:p>
    <w:p w14:paraId="317A95CA" w14:textId="77777777" w:rsidR="00A234CD" w:rsidRPr="00334549" w:rsidRDefault="00A234CD" w:rsidP="00A234CD">
      <w:pPr>
        <w:widowControl w:val="0"/>
        <w:autoSpaceDE w:val="0"/>
        <w:autoSpaceDN w:val="0"/>
        <w:spacing w:after="0"/>
        <w:jc w:val="both"/>
        <w:rPr>
          <w:rFonts w:ascii="Century Gothic" w:eastAsia="Times New Roman" w:hAnsi="Century Gothic" w:cs="Arial"/>
          <w:lang w:eastAsia="sl-SI"/>
        </w:rPr>
      </w:pPr>
      <w:r w:rsidRPr="00334549">
        <w:rPr>
          <w:rFonts w:ascii="Century Gothic" w:eastAsia="Times New Roman" w:hAnsi="Century Gothic" w:cs="Arial"/>
          <w:lang w:val="sr-Cyrl-RS" w:eastAsia="sl-SI"/>
        </w:rPr>
        <w:t>Овде се планира монтажа високоакустичног хигијенског спуштеног плафона разред А апсорпције звука. У конструкцију се полажу демонтажне антибактерицидне ламиниране минералне плоче са водоодбојном површином дим. 600x600/1200x15 мм упуштених ивица. Коефицијент апсорпције звука: 0,95 према ЕН ИСО 11654. Уздужна звучна изолација плафона је Дн,ф,w = 25 дБ према ЕН ИСО 717-1. Панели су у класи негоривих грађевинских материјала A2-s1,d0 према ЕН 13501-1. ISO 5 класа чистоће према ЕН ИСО 14644-1. Плоче су отпорне на мокро чишћење и дезинфекциона средства.</w:t>
      </w:r>
    </w:p>
    <w:p w14:paraId="46D12BFE" w14:textId="77777777" w:rsidR="00A234CD" w:rsidRPr="00334549" w:rsidRDefault="00A234CD" w:rsidP="00A234CD">
      <w:pPr>
        <w:widowControl w:val="0"/>
        <w:autoSpaceDE w:val="0"/>
        <w:autoSpaceDN w:val="0"/>
        <w:spacing w:after="0"/>
        <w:jc w:val="both"/>
        <w:rPr>
          <w:rFonts w:ascii="Century Gothic" w:eastAsia="Times New Roman" w:hAnsi="Century Gothic" w:cs="Arial"/>
          <w:lang w:val="sr-Cyrl-RS" w:eastAsia="sl-SI"/>
        </w:rPr>
      </w:pPr>
      <w:r>
        <w:rPr>
          <w:rFonts w:ascii="Century Gothic" w:eastAsia="Times New Roman" w:hAnsi="Century Gothic" w:cs="Arial"/>
          <w:b/>
          <w:lang w:val="sr-Cyrl-RS" w:eastAsia="sl-SI"/>
        </w:rPr>
        <w:t>ТИП 3</w:t>
      </w:r>
      <w:r w:rsidRPr="00334549">
        <w:rPr>
          <w:rFonts w:ascii="Century Gothic" w:eastAsia="Times New Roman" w:hAnsi="Century Gothic" w:cs="Arial"/>
          <w:lang w:val="sr-Cyrl-RS" w:eastAsia="sl-SI"/>
        </w:rPr>
        <w:t xml:space="preserve"> (интензивна нега и лабораторије)</w:t>
      </w:r>
    </w:p>
    <w:p w14:paraId="61917F4C" w14:textId="77777777" w:rsidR="00A234CD" w:rsidRPr="00334549" w:rsidRDefault="00A234CD" w:rsidP="00A234CD">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Превиђена је монтажа хигијенског спуштеног плафона са специјалном алувинилном фолијом. У конструкцију су положене демонтажне минералне плоче ламиниране специјалном алу-винилном антибактерицидном фолијом дим. 600x600x15мм, беле боје. Плафон је у ИСО 4 класе чистоће према ЕН ИСО 14644-1.Панели су у класи негоривих грађевинских материјала А2-с3,д0 према ЕН 13501-1. Панели су отпорни на мокро чишћење.</w:t>
      </w:r>
    </w:p>
    <w:p w14:paraId="25CD6027" w14:textId="77777777" w:rsidR="00A234CD" w:rsidRPr="00334549" w:rsidRDefault="00A234CD" w:rsidP="00A234CD">
      <w:pPr>
        <w:widowControl w:val="0"/>
        <w:autoSpaceDE w:val="0"/>
        <w:autoSpaceDN w:val="0"/>
        <w:spacing w:after="0"/>
        <w:jc w:val="both"/>
        <w:rPr>
          <w:rFonts w:ascii="Century Gothic" w:eastAsia="Arial" w:hAnsi="Century Gothic" w:cs="Arial"/>
          <w:bCs/>
          <w:lang w:val="sr-Cyrl-RS"/>
        </w:rPr>
      </w:pPr>
    </w:p>
    <w:p w14:paraId="52EE6DF7" w14:textId="77777777" w:rsidR="00A234CD" w:rsidRPr="00E20313" w:rsidRDefault="00A234CD" w:rsidP="00A234CD">
      <w:pPr>
        <w:widowControl w:val="0"/>
        <w:autoSpaceDE w:val="0"/>
        <w:autoSpaceDN w:val="0"/>
        <w:spacing w:after="0"/>
        <w:jc w:val="both"/>
        <w:rPr>
          <w:rFonts w:ascii="Century Gothic" w:eastAsia="Arial" w:hAnsi="Century Gothic" w:cs="Arial"/>
          <w:b/>
          <w:bCs/>
        </w:rPr>
      </w:pPr>
      <w:r w:rsidRPr="00E20313">
        <w:rPr>
          <w:rFonts w:ascii="Century Gothic" w:eastAsia="Arial" w:hAnsi="Century Gothic" w:cs="Arial"/>
          <w:b/>
          <w:bCs/>
          <w:lang w:val="sr-Cyrl-RS"/>
        </w:rPr>
        <w:t xml:space="preserve">УНУТРАШЊА ВРАТА, ПРОЗОРИ, ПРЕГРАДЕ, ОБЛОГЕ И ЗАШТИТЕ </w:t>
      </w:r>
    </w:p>
    <w:p w14:paraId="1FFD869B" w14:textId="77777777" w:rsidR="00A234CD" w:rsidRPr="0067381C" w:rsidRDefault="00A234CD" w:rsidP="00A234CD">
      <w:pPr>
        <w:widowControl w:val="0"/>
        <w:autoSpaceDE w:val="0"/>
        <w:autoSpaceDN w:val="0"/>
        <w:spacing w:after="0"/>
        <w:jc w:val="both"/>
        <w:rPr>
          <w:rFonts w:ascii="Century Gothic" w:eastAsia="Arial" w:hAnsi="Century Gothic" w:cs="Arial"/>
          <w:b/>
          <w:bCs/>
          <w:u w:val="single"/>
        </w:rPr>
      </w:pPr>
      <w:r w:rsidRPr="0067381C">
        <w:rPr>
          <w:rFonts w:ascii="Century Gothic" w:eastAsia="Arial" w:hAnsi="Century Gothic" w:cs="Arial"/>
          <w:b/>
          <w:bCs/>
          <w:u w:val="single"/>
          <w:lang w:val="sr-Cyrl-RS"/>
        </w:rPr>
        <w:t>Унутрашња столарија</w:t>
      </w:r>
    </w:p>
    <w:p w14:paraId="5C21B509" w14:textId="77777777" w:rsidR="00A234CD" w:rsidRPr="00334549" w:rsidRDefault="00A234CD" w:rsidP="00A234CD">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Предвиђена је уградња једнокрилних заокретних врата, пуних или делимично застакљених, са слепим металним довратником. Крило врата има дрвену по</w:t>
      </w:r>
      <w:r>
        <w:rPr>
          <w:rFonts w:ascii="Century Gothic" w:eastAsia="Times New Roman" w:hAnsi="Century Gothic" w:cs="Arial"/>
          <w:lang w:val="sr-Cyrl-RS" w:eastAsia="sl-SI"/>
        </w:rPr>
        <w:t>д</w:t>
      </w:r>
      <w:r w:rsidRPr="00334549">
        <w:rPr>
          <w:rFonts w:ascii="Century Gothic" w:eastAsia="Times New Roman" w:hAnsi="Century Gothic" w:cs="Arial"/>
          <w:lang w:val="sr-Cyrl-RS" w:eastAsia="sl-SI"/>
        </w:rPr>
        <w:t xml:space="preserve">конструкцију обострано обложену медијапан плочама дебљине 6mm са завршном облогом од HPL плоча дебљине 1mm. Испуна крила је екструдирана иверица са саћима. </w:t>
      </w:r>
      <w:r w:rsidRPr="00334549">
        <w:rPr>
          <w:rFonts w:ascii="Century Gothic" w:eastAsia="Times New Roman" w:hAnsi="Century Gothic" w:cs="Arial"/>
          <w:lang w:val="sr-Cyrl-RS" w:eastAsia="sl-SI"/>
        </w:rPr>
        <w:lastRenderedPageBreak/>
        <w:t>У складу са наменом просторије</w:t>
      </w:r>
      <w:r>
        <w:rPr>
          <w:rFonts w:ascii="Century Gothic" w:eastAsia="Times New Roman" w:hAnsi="Century Gothic" w:cs="Arial"/>
          <w:lang w:val="sr-Cyrl-RS" w:eastAsia="sl-SI"/>
        </w:rPr>
        <w:t xml:space="preserve"> </w:t>
      </w:r>
      <w:r w:rsidRPr="00334549">
        <w:rPr>
          <w:rFonts w:ascii="Century Gothic" w:eastAsia="Times New Roman" w:hAnsi="Century Gothic" w:cs="Arial"/>
          <w:lang w:val="sr-Cyrl-RS" w:eastAsia="sl-SI"/>
        </w:rPr>
        <w:t>по потреби се у доњу зону крила уграћује прoструјна решетка, а у складу са пројектом машинских инсталација. Детаљан опис биће дат у наредној фази пројекта.</w:t>
      </w:r>
    </w:p>
    <w:p w14:paraId="142AF41D" w14:textId="77777777" w:rsidR="00A234CD" w:rsidRPr="00334549" w:rsidRDefault="00A234CD" w:rsidP="00A234CD">
      <w:pPr>
        <w:widowControl w:val="0"/>
        <w:autoSpaceDE w:val="0"/>
        <w:autoSpaceDN w:val="0"/>
        <w:spacing w:after="0"/>
        <w:jc w:val="both"/>
        <w:rPr>
          <w:rFonts w:ascii="Century Gothic" w:eastAsia="Arial" w:hAnsi="Century Gothic" w:cs="Arial"/>
          <w:bCs/>
          <w:lang w:val="sr-Cyrl-RS"/>
        </w:rPr>
      </w:pPr>
    </w:p>
    <w:p w14:paraId="4EE3A7D8" w14:textId="77777777" w:rsidR="00A234CD" w:rsidRPr="0067381C" w:rsidRDefault="00A234CD" w:rsidP="00A234CD">
      <w:pPr>
        <w:widowControl w:val="0"/>
        <w:autoSpaceDE w:val="0"/>
        <w:autoSpaceDN w:val="0"/>
        <w:spacing w:after="0"/>
        <w:jc w:val="both"/>
        <w:rPr>
          <w:rFonts w:ascii="Century Gothic" w:eastAsia="Arial" w:hAnsi="Century Gothic" w:cs="Arial"/>
          <w:b/>
          <w:bCs/>
          <w:u w:val="single"/>
        </w:rPr>
      </w:pPr>
      <w:r w:rsidRPr="0067381C">
        <w:rPr>
          <w:rFonts w:ascii="Century Gothic" w:eastAsia="Arial" w:hAnsi="Century Gothic" w:cs="Arial"/>
          <w:b/>
          <w:bCs/>
          <w:u w:val="single"/>
          <w:lang w:val="sr-Cyrl-RS"/>
        </w:rPr>
        <w:t>Унутрашња алуминарија</w:t>
      </w:r>
    </w:p>
    <w:p w14:paraId="0EAAE2DD" w14:textId="77777777" w:rsidR="00A234CD" w:rsidRPr="00334549" w:rsidRDefault="00A234CD" w:rsidP="00A234CD">
      <w:pPr>
        <w:widowControl w:val="0"/>
        <w:numPr>
          <w:ilvl w:val="0"/>
          <w:numId w:val="25"/>
        </w:numPr>
        <w:autoSpaceDE w:val="0"/>
        <w:autoSpaceDN w:val="0"/>
        <w:spacing w:after="0"/>
        <w:ind w:left="0" w:firstLine="0"/>
        <w:contextualSpacing/>
        <w:jc w:val="both"/>
        <w:rPr>
          <w:rFonts w:ascii="Century Gothic" w:eastAsia="Arial" w:hAnsi="Century Gothic" w:cs="Arial"/>
          <w:bCs/>
          <w:lang w:val="sr-Cyrl-RS"/>
        </w:rPr>
      </w:pPr>
      <w:r w:rsidRPr="00334549">
        <w:rPr>
          <w:rFonts w:ascii="Century Gothic" w:eastAsia="Arial" w:hAnsi="Century Gothic" w:cs="Arial"/>
          <w:bCs/>
          <w:lang w:val="sr-Cyrl-RS"/>
        </w:rPr>
        <w:t>Застакљене преграде са вратима/ без врата</w:t>
      </w:r>
    </w:p>
    <w:p w14:paraId="4CCDE026" w14:textId="77777777" w:rsidR="00A234CD" w:rsidRPr="00334549" w:rsidRDefault="00A234CD" w:rsidP="00A234CD">
      <w:pPr>
        <w:widowControl w:val="0"/>
        <w:numPr>
          <w:ilvl w:val="0"/>
          <w:numId w:val="25"/>
        </w:numPr>
        <w:autoSpaceDE w:val="0"/>
        <w:autoSpaceDN w:val="0"/>
        <w:spacing w:after="0"/>
        <w:ind w:left="0" w:firstLine="0"/>
        <w:contextualSpacing/>
        <w:jc w:val="both"/>
        <w:rPr>
          <w:rFonts w:ascii="Century Gothic" w:eastAsia="Arial" w:hAnsi="Century Gothic" w:cs="Arial"/>
          <w:bCs/>
          <w:lang w:val="sr-Cyrl-RS"/>
        </w:rPr>
      </w:pPr>
      <w:r w:rsidRPr="00334549">
        <w:rPr>
          <w:rFonts w:ascii="Century Gothic" w:eastAsia="Arial" w:hAnsi="Century Gothic" w:cs="Arial"/>
          <w:bCs/>
          <w:lang w:val="sr-Cyrl-RS"/>
        </w:rPr>
        <w:t>Врата на ходницима – алуминарија, аутоматско отварање или блокирана у отвореном положају</w:t>
      </w:r>
    </w:p>
    <w:p w14:paraId="111CDD8F" w14:textId="77777777" w:rsidR="00A234CD" w:rsidRPr="00334549" w:rsidRDefault="00A234CD" w:rsidP="00A234CD">
      <w:pPr>
        <w:widowControl w:val="0"/>
        <w:numPr>
          <w:ilvl w:val="0"/>
          <w:numId w:val="25"/>
        </w:numPr>
        <w:autoSpaceDE w:val="0"/>
        <w:autoSpaceDN w:val="0"/>
        <w:spacing w:after="0"/>
        <w:ind w:left="0" w:firstLine="0"/>
        <w:contextualSpacing/>
        <w:jc w:val="both"/>
        <w:rPr>
          <w:rFonts w:ascii="Century Gothic" w:eastAsia="Arial" w:hAnsi="Century Gothic" w:cs="Arial"/>
          <w:bCs/>
          <w:lang w:val="sr-Cyrl-RS"/>
        </w:rPr>
      </w:pPr>
      <w:r w:rsidRPr="00334549">
        <w:rPr>
          <w:rFonts w:ascii="Century Gothic" w:eastAsia="Arial" w:hAnsi="Century Gothic" w:cs="Arial"/>
          <w:bCs/>
          <w:lang w:val="sr-Cyrl-RS"/>
        </w:rPr>
        <w:t>Клизна врата на медицинским пропусницима</w:t>
      </w:r>
    </w:p>
    <w:p w14:paraId="1B6C82EE" w14:textId="77777777" w:rsidR="00A234CD" w:rsidRPr="00334549" w:rsidRDefault="00A234CD" w:rsidP="00A234CD">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Позиције се израђују од система алуминијумских</w:t>
      </w:r>
      <w:r>
        <w:rPr>
          <w:rFonts w:ascii="Century Gothic" w:eastAsia="Times New Roman" w:hAnsi="Century Gothic" w:cs="Arial"/>
          <w:lang w:val="sr-Cyrl-RS" w:eastAsia="sl-SI"/>
        </w:rPr>
        <w:t xml:space="preserve"> </w:t>
      </w:r>
      <w:r w:rsidRPr="00334549">
        <w:rPr>
          <w:rFonts w:ascii="Century Gothic" w:eastAsia="Times New Roman" w:hAnsi="Century Gothic" w:cs="Arial"/>
          <w:lang w:val="sr-Cyrl-RS" w:eastAsia="sl-SI"/>
        </w:rPr>
        <w:t>профила . Основну дубину рама извести са 50mm дубине. Све профиле површински заштитити пластификацијом у боји према избору пројектанта. Испуну крила врата извести од Ал панела д=0.6мм, са термо испуном 2</w:t>
      </w:r>
      <w:r>
        <w:rPr>
          <w:rFonts w:ascii="Century Gothic" w:eastAsia="Times New Roman" w:hAnsi="Century Gothic" w:cs="Arial"/>
          <w:lang w:val="sr-Cyrl-RS" w:eastAsia="sl-SI"/>
        </w:rPr>
        <w:t>cm</w:t>
      </w:r>
      <w:r w:rsidRPr="00334549">
        <w:rPr>
          <w:rFonts w:ascii="Century Gothic" w:eastAsia="Times New Roman" w:hAnsi="Century Gothic" w:cs="Arial"/>
          <w:lang w:val="sr-Cyrl-RS" w:eastAsia="sl-SI"/>
        </w:rPr>
        <w:t>, а застакљења од л</w:t>
      </w:r>
      <w:r w:rsidRPr="00334549">
        <w:rPr>
          <w:rFonts w:ascii="Century Gothic" w:hAnsi="Century Gothic" w:cs="Arial"/>
        </w:rPr>
        <w:t>аминирано стакло 5.5.2 које се састоји из два стакла од 5мм (еxстра цлеар) спојених са две ПВБ фолије 2X0.38мм</w:t>
      </w:r>
      <w:r w:rsidRPr="00334549">
        <w:rPr>
          <w:rFonts w:ascii="Century Gothic" w:eastAsia="Times New Roman" w:hAnsi="Century Gothic" w:cs="Arial"/>
          <w:lang w:val="sr-Cyrl-RS" w:eastAsia="sl-SI"/>
        </w:rPr>
        <w:t>.</w:t>
      </w:r>
    </w:p>
    <w:p w14:paraId="2CE79EFB" w14:textId="77777777" w:rsidR="00A234CD" w:rsidRPr="00334549" w:rsidRDefault="00A234CD" w:rsidP="00A234CD">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Врата снабдети одговарајућим оковима за отварање, затварање и закључавање врата, са три кључа и аутоматом за самозатварање. Тамо где је постебно врата снабдети са мотором за аутоматско отварање са могућношћу задржавања у отвореном положају.</w:t>
      </w:r>
    </w:p>
    <w:p w14:paraId="4CCAD7B4" w14:textId="77777777" w:rsidR="00A234CD" w:rsidRPr="00334549" w:rsidRDefault="00A234CD" w:rsidP="00A234CD">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Све неопходне опшивке радити од Al лима пластифицираног у боји остатка браварије.</w:t>
      </w:r>
    </w:p>
    <w:p w14:paraId="1CC1EA09" w14:textId="77777777" w:rsidR="00A234CD" w:rsidRPr="00334549" w:rsidRDefault="00A234CD" w:rsidP="00A234CD">
      <w:pPr>
        <w:widowControl w:val="0"/>
        <w:autoSpaceDE w:val="0"/>
        <w:autoSpaceDN w:val="0"/>
        <w:spacing w:after="0"/>
        <w:jc w:val="both"/>
        <w:rPr>
          <w:rFonts w:ascii="Century Gothic" w:eastAsia="Times New Roman" w:hAnsi="Century Gothic" w:cs="Arial"/>
          <w:lang w:val="sr-Cyrl-RS" w:eastAsia="sl-SI"/>
        </w:rPr>
      </w:pPr>
      <w:r w:rsidRPr="00334549">
        <w:rPr>
          <w:rFonts w:ascii="Century Gothic" w:eastAsia="Times New Roman" w:hAnsi="Century Gothic" w:cs="Arial"/>
          <w:lang w:val="sr-Cyrl-RS" w:eastAsia="sl-SI"/>
        </w:rPr>
        <w:t>Тамо где је захтевано другим пројектима (пројектом технологије, машинским, електро) крило се уграђује преструјна решетка. Велике стаклене површине на интензивној нези и између болесничких соба и ходника на стационарима неопходно је постављање венецијанера.</w:t>
      </w:r>
    </w:p>
    <w:p w14:paraId="563C2659" w14:textId="77777777" w:rsidR="00A234CD" w:rsidRPr="00334549" w:rsidRDefault="00A234CD" w:rsidP="00A234CD">
      <w:pPr>
        <w:widowControl w:val="0"/>
        <w:autoSpaceDE w:val="0"/>
        <w:autoSpaceDN w:val="0"/>
        <w:spacing w:after="0"/>
        <w:jc w:val="both"/>
        <w:rPr>
          <w:rFonts w:ascii="Century Gothic" w:eastAsia="Arial" w:hAnsi="Century Gothic" w:cs="Arial"/>
          <w:b/>
          <w:bCs/>
          <w:lang w:val="sr-Cyrl-RS"/>
        </w:rPr>
      </w:pPr>
    </w:p>
    <w:p w14:paraId="5C97FE52" w14:textId="77777777" w:rsidR="00A234CD" w:rsidRPr="0067381C" w:rsidRDefault="00A234CD" w:rsidP="00A234CD">
      <w:pPr>
        <w:widowControl w:val="0"/>
        <w:autoSpaceDE w:val="0"/>
        <w:autoSpaceDN w:val="0"/>
        <w:spacing w:after="0"/>
        <w:jc w:val="both"/>
        <w:rPr>
          <w:rFonts w:ascii="Century Gothic" w:eastAsia="Arial" w:hAnsi="Century Gothic" w:cs="Arial"/>
          <w:bCs/>
          <w:u w:val="single"/>
        </w:rPr>
      </w:pPr>
      <w:r w:rsidRPr="0067381C">
        <w:rPr>
          <w:rFonts w:ascii="Century Gothic" w:eastAsia="Arial" w:hAnsi="Century Gothic" w:cs="Arial"/>
          <w:b/>
          <w:bCs/>
          <w:u w:val="single"/>
          <w:lang w:val="sr-Cyrl-RS"/>
        </w:rPr>
        <w:t>Унутрашња браварија</w:t>
      </w:r>
      <w:r w:rsidRPr="0067381C">
        <w:rPr>
          <w:rFonts w:ascii="Century Gothic" w:eastAsia="Arial" w:hAnsi="Century Gothic" w:cs="Arial"/>
          <w:b/>
          <w:bCs/>
          <w:u w:val="single"/>
        </w:rPr>
        <w:t xml:space="preserve"> </w:t>
      </w:r>
      <w:r w:rsidRPr="0067381C">
        <w:rPr>
          <w:rFonts w:ascii="Century Gothic" w:eastAsia="Arial" w:hAnsi="Century Gothic" w:cs="Arial"/>
          <w:bCs/>
          <w:u w:val="single"/>
        </w:rPr>
        <w:t xml:space="preserve">- </w:t>
      </w:r>
      <w:r w:rsidRPr="0067381C">
        <w:rPr>
          <w:rFonts w:ascii="Century Gothic" w:eastAsia="Arial" w:hAnsi="Century Gothic" w:cs="Arial"/>
          <w:bCs/>
          <w:u w:val="single"/>
          <w:lang w:val="sr-Cyrl-RS"/>
        </w:rPr>
        <w:t>Ограде и рукохвати</w:t>
      </w:r>
    </w:p>
    <w:p w14:paraId="4E046F66" w14:textId="77777777" w:rsidR="00A234CD" w:rsidRPr="00334549" w:rsidRDefault="00A234CD" w:rsidP="00A234CD">
      <w:pPr>
        <w:autoSpaceDE w:val="0"/>
        <w:autoSpaceDN w:val="0"/>
        <w:adjustRightInd w:val="0"/>
        <w:spacing w:after="0"/>
        <w:jc w:val="both"/>
        <w:rPr>
          <w:rFonts w:ascii="Century Gothic" w:eastAsia="Arial" w:hAnsi="Century Gothic" w:cs="Arial"/>
          <w:bCs/>
          <w:lang w:val="sr-Cyrl-RS"/>
        </w:rPr>
      </w:pPr>
      <w:r w:rsidRPr="00334549">
        <w:rPr>
          <w:rFonts w:ascii="Century Gothic" w:eastAsia="Arial" w:hAnsi="Century Gothic" w:cs="Arial"/>
          <w:bCs/>
          <w:lang w:val="sr-Cyrl-RS"/>
        </w:rPr>
        <w:t xml:space="preserve">Ограда степеништа </w:t>
      </w:r>
      <w:r>
        <w:rPr>
          <w:rFonts w:ascii="Century Gothic" w:eastAsia="Arial" w:hAnsi="Century Gothic" w:cs="Arial"/>
          <w:bCs/>
          <w:lang w:val="sr-Cyrl-RS"/>
        </w:rPr>
        <w:t xml:space="preserve">је предвиђена </w:t>
      </w:r>
      <w:r w:rsidRPr="00334549">
        <w:rPr>
          <w:rFonts w:ascii="Century Gothic" w:eastAsia="Arial" w:hAnsi="Century Gothic" w:cs="Arial"/>
          <w:bCs/>
          <w:lang w:val="sr-Cyrl-RS"/>
        </w:rPr>
        <w:t>од полираних нерђајућих челичних елемената. Састоји се од вертикалних носача профила кружног пресека Ø40мм фиксираних за армиранобетонску конструкцију бочно преко анкер плочица</w:t>
      </w:r>
      <w:r>
        <w:rPr>
          <w:rFonts w:ascii="Century Gothic" w:eastAsia="Arial" w:hAnsi="Century Gothic" w:cs="Arial"/>
          <w:bCs/>
          <w:lang w:val="sr-Cyrl-RS"/>
        </w:rPr>
        <w:t>.</w:t>
      </w:r>
      <w:r w:rsidRPr="00334549">
        <w:rPr>
          <w:rFonts w:ascii="Century Gothic" w:eastAsia="Arial" w:hAnsi="Century Gothic" w:cs="Arial"/>
          <w:bCs/>
          <w:lang w:val="sr-Cyrl-RS"/>
        </w:rPr>
        <w:t xml:space="preserve"> </w:t>
      </w:r>
    </w:p>
    <w:p w14:paraId="1B326D34" w14:textId="77777777" w:rsidR="00A234CD" w:rsidRPr="00334549" w:rsidRDefault="00A234CD" w:rsidP="00A234CD">
      <w:pPr>
        <w:autoSpaceDE w:val="0"/>
        <w:autoSpaceDN w:val="0"/>
        <w:adjustRightInd w:val="0"/>
        <w:spacing w:after="0"/>
        <w:jc w:val="both"/>
        <w:rPr>
          <w:rFonts w:ascii="Century Gothic" w:eastAsia="Arial" w:hAnsi="Century Gothic" w:cs="Arial"/>
          <w:bCs/>
          <w:lang w:val="sr-Cyrl-RS"/>
        </w:rPr>
      </w:pPr>
      <w:r w:rsidRPr="00334549">
        <w:rPr>
          <w:rFonts w:ascii="Century Gothic" w:eastAsia="Arial" w:hAnsi="Century Gothic" w:cs="Arial"/>
          <w:bCs/>
          <w:lang w:val="sr-Cyrl-RS"/>
        </w:rPr>
        <w:t>Рукохват на бочном зиду је рађен од истог профила као и рукохват ограде степеништа.</w:t>
      </w:r>
    </w:p>
    <w:p w14:paraId="789432DD" w14:textId="77777777" w:rsidR="00A234CD" w:rsidRPr="00334549" w:rsidRDefault="00A234CD" w:rsidP="00A234CD">
      <w:pPr>
        <w:autoSpaceDE w:val="0"/>
        <w:autoSpaceDN w:val="0"/>
        <w:adjustRightInd w:val="0"/>
        <w:spacing w:after="0"/>
        <w:jc w:val="both"/>
        <w:rPr>
          <w:rFonts w:ascii="Century Gothic" w:hAnsi="Century Gothic" w:cs="Arial"/>
        </w:rPr>
      </w:pPr>
    </w:p>
    <w:p w14:paraId="6870335B" w14:textId="77777777" w:rsidR="00A234CD" w:rsidRPr="0067381C" w:rsidRDefault="00A234CD" w:rsidP="00A234CD">
      <w:pPr>
        <w:widowControl w:val="0"/>
        <w:autoSpaceDE w:val="0"/>
        <w:autoSpaceDN w:val="0"/>
        <w:spacing w:after="0"/>
        <w:jc w:val="both"/>
        <w:rPr>
          <w:rFonts w:ascii="Century Gothic" w:eastAsia="Arial" w:hAnsi="Century Gothic" w:cs="Arial"/>
          <w:b/>
          <w:bCs/>
          <w:u w:val="single"/>
          <w:lang w:val="sr-Cyrl-RS"/>
        </w:rPr>
      </w:pPr>
      <w:r w:rsidRPr="0067381C">
        <w:rPr>
          <w:rFonts w:ascii="Century Gothic" w:eastAsia="Arial" w:hAnsi="Century Gothic" w:cs="Arial"/>
          <w:b/>
          <w:bCs/>
          <w:u w:val="single"/>
          <w:lang w:val="sr-Cyrl-RS"/>
        </w:rPr>
        <w:t>ПП врата и преграде</w:t>
      </w:r>
    </w:p>
    <w:p w14:paraId="336F19A1" w14:textId="77777777" w:rsidR="00A234CD" w:rsidRDefault="00A234CD" w:rsidP="00A234CD">
      <w:pPr>
        <w:spacing w:after="0"/>
        <w:rPr>
          <w:rFonts w:ascii="Century Gothic" w:eastAsia="Arial" w:hAnsi="Century Gothic" w:cs="Arial"/>
          <w:bCs/>
          <w:lang w:val="sr-Cyrl-RS"/>
        </w:rPr>
      </w:pPr>
      <w:r w:rsidRPr="00334549">
        <w:rPr>
          <w:rFonts w:ascii="Century Gothic" w:eastAsia="Arial" w:hAnsi="Century Gothic" w:cs="Arial"/>
          <w:bCs/>
          <w:lang w:val="sr-Cyrl-RS"/>
        </w:rPr>
        <w:t xml:space="preserve">На објекту </w:t>
      </w:r>
      <w:r>
        <w:rPr>
          <w:rFonts w:ascii="Century Gothic" w:eastAsia="Arial" w:hAnsi="Century Gothic" w:cs="Arial"/>
          <w:bCs/>
          <w:lang w:val="sr-Cyrl-RS"/>
        </w:rPr>
        <w:t>је планирана уградња</w:t>
      </w:r>
      <w:r w:rsidRPr="00334549">
        <w:rPr>
          <w:rFonts w:ascii="Century Gothic" w:eastAsia="Arial" w:hAnsi="Century Gothic" w:cs="Arial"/>
          <w:bCs/>
          <w:lang w:val="sr-Cyrl-RS"/>
        </w:rPr>
        <w:t xml:space="preserve"> више типова ПП врата и преграда: пуна једнокрилна и двокрилна врата као и двокрилна застакљена врата у фиксној застакљеној ПП прегради. Шток и конструкција крила ра</w:t>
      </w:r>
      <w:r>
        <w:rPr>
          <w:rFonts w:ascii="Century Gothic" w:eastAsia="Arial" w:hAnsi="Century Gothic" w:cs="Arial"/>
          <w:bCs/>
          <w:lang w:val="sr-Cyrl-RS"/>
        </w:rPr>
        <w:t>де</w:t>
      </w:r>
      <w:r w:rsidRPr="00334549">
        <w:rPr>
          <w:rFonts w:ascii="Century Gothic" w:eastAsia="Arial" w:hAnsi="Century Gothic" w:cs="Arial"/>
          <w:bCs/>
          <w:lang w:val="sr-Cyrl-RS"/>
        </w:rPr>
        <w:t xml:space="preserve"> с</w:t>
      </w:r>
      <w:r>
        <w:rPr>
          <w:rFonts w:ascii="Century Gothic" w:eastAsia="Arial" w:hAnsi="Century Gothic" w:cs="Arial"/>
          <w:bCs/>
          <w:lang w:val="sr-Cyrl-RS"/>
        </w:rPr>
        <w:t>е</w:t>
      </w:r>
      <w:r w:rsidRPr="00334549">
        <w:rPr>
          <w:rFonts w:ascii="Century Gothic" w:eastAsia="Arial" w:hAnsi="Century Gothic" w:cs="Arial"/>
          <w:bCs/>
          <w:lang w:val="sr-Cyrl-RS"/>
        </w:rPr>
        <w:t xml:space="preserve"> од галванизованих челичних профила . Пуни делови су од галванизованог челичног лима и противпожарном испуном. Застакљивање се врши противпожарним стаклом у складу са захтеваном отпорности на пожар.</w:t>
      </w:r>
    </w:p>
    <w:p w14:paraId="3E57C8BF" w14:textId="77777777" w:rsidR="006D044B" w:rsidRDefault="006D044B" w:rsidP="006D044B">
      <w:pPr>
        <w:spacing w:after="0"/>
        <w:jc w:val="both"/>
        <w:rPr>
          <w:rFonts w:ascii="Century Gothic" w:hAnsi="Century Gothic" w:cs="Arial"/>
          <w:bCs/>
          <w:lang w:val="sr-Cyrl-RS"/>
        </w:rPr>
      </w:pPr>
    </w:p>
    <w:p w14:paraId="066F619E" w14:textId="02D84185" w:rsidR="00FF762C" w:rsidRDefault="00FF762C" w:rsidP="00FF762C">
      <w:pPr>
        <w:pBdr>
          <w:bottom w:val="single" w:sz="4" w:space="1" w:color="FABF8F"/>
        </w:pBdr>
        <w:shd w:val="clear" w:color="auto" w:fill="E2EFD9"/>
        <w:spacing w:after="0"/>
        <w:jc w:val="both"/>
        <w:rPr>
          <w:rFonts w:ascii="Century Gothic" w:hAnsi="Century Gothic" w:cs="Arial"/>
          <w:b/>
        </w:rPr>
      </w:pPr>
      <w:r>
        <w:rPr>
          <w:rFonts w:ascii="Century Gothic" w:hAnsi="Century Gothic" w:cs="Arial"/>
          <w:b/>
          <w:lang w:val="sr-Cyrl-CS"/>
        </w:rPr>
        <w:t>9.</w:t>
      </w:r>
      <w:r w:rsidRPr="00FA6BDC">
        <w:rPr>
          <w:rFonts w:ascii="Century Gothic" w:hAnsi="Century Gothic" w:cs="Arial"/>
          <w:b/>
          <w:lang w:val="sr-Cyrl-CS"/>
        </w:rPr>
        <w:t xml:space="preserve">ОБЈЕКАТ 26 (У даљем тексту интерно означен као Објекат 18) </w:t>
      </w:r>
      <w:r>
        <w:rPr>
          <w:rFonts w:ascii="Century Gothic" w:hAnsi="Century Gothic" w:cs="Arial"/>
          <w:b/>
        </w:rPr>
        <w:t xml:space="preserve">– </w:t>
      </w:r>
    </w:p>
    <w:p w14:paraId="2FAB4F52" w14:textId="0341B336" w:rsidR="00FF762C" w:rsidRDefault="00FF762C" w:rsidP="00FF762C">
      <w:pPr>
        <w:pBdr>
          <w:bottom w:val="single" w:sz="4" w:space="1" w:color="FABF8F"/>
        </w:pBdr>
        <w:shd w:val="clear" w:color="auto" w:fill="E2EFD9"/>
        <w:spacing w:after="0"/>
        <w:jc w:val="both"/>
        <w:rPr>
          <w:rFonts w:ascii="Century Gothic" w:hAnsi="Century Gothic" w:cs="Arial"/>
          <w:b/>
        </w:rPr>
      </w:pPr>
      <w:r w:rsidRPr="00FA6BDC">
        <w:rPr>
          <w:rFonts w:ascii="Century Gothic" w:hAnsi="Century Gothic" w:cs="Arial"/>
          <w:b/>
          <w:lang w:val="sr-Cyrl-CS"/>
        </w:rPr>
        <w:t>ТЕХНИЧКO-ЕКОНОМСКИ БЛОК НА ДВЕ ЕТАЖЕ (НИВО -2 И НИВО -1 – СУТЕРЕНСКЕ ЕТАЖЕ) И ОДЕЉЕЊЕ ОНКОЛОГИЈЕ И РАДИОЛОГИЈЕ НА НИВОУ ПРИЗЕМЉА</w:t>
      </w:r>
      <w:r>
        <w:rPr>
          <w:rFonts w:ascii="Century Gothic" w:hAnsi="Century Gothic" w:cs="Arial"/>
          <w:b/>
        </w:rPr>
        <w:t xml:space="preserve"> – </w:t>
      </w:r>
    </w:p>
    <w:p w14:paraId="2FEEA4A0" w14:textId="3D5637E6" w:rsidR="00FF762C" w:rsidRPr="00FA6BDC" w:rsidRDefault="00FF762C" w:rsidP="00FF762C">
      <w:pPr>
        <w:pBdr>
          <w:bottom w:val="single" w:sz="4" w:space="1" w:color="FABF8F"/>
        </w:pBdr>
        <w:shd w:val="clear" w:color="auto" w:fill="E2EFD9"/>
        <w:spacing w:after="0"/>
        <w:jc w:val="both"/>
        <w:rPr>
          <w:rFonts w:ascii="Century Gothic" w:hAnsi="Century Gothic" w:cs="Arial"/>
          <w:b/>
          <w:lang w:val="sr-Cyrl-CS"/>
        </w:rPr>
      </w:pPr>
      <w:r w:rsidRPr="00FA6BDC">
        <w:rPr>
          <w:rFonts w:ascii="Century Gothic" w:hAnsi="Century Gothic" w:cs="Arial"/>
          <w:b/>
          <w:lang w:val="sr-Cyrl-CS"/>
        </w:rPr>
        <w:t>РЕКОНСТРУКЦИЈА ПОСТОЈЕЋИХ ЕТАЖА</w:t>
      </w:r>
    </w:p>
    <w:p w14:paraId="712E6E2E" w14:textId="77777777" w:rsidR="00FF762C" w:rsidRDefault="00FF762C" w:rsidP="00FF762C">
      <w:pPr>
        <w:spacing w:after="0"/>
        <w:jc w:val="both"/>
        <w:rPr>
          <w:rFonts w:ascii="Century Gothic" w:hAnsi="Century Gothic" w:cs="Arial"/>
          <w:b/>
          <w:lang w:val="sr-Cyrl-RS"/>
        </w:rPr>
      </w:pPr>
    </w:p>
    <w:p w14:paraId="1D45D5AC" w14:textId="77777777" w:rsidR="00FF762C" w:rsidRPr="00BC4C5E" w:rsidRDefault="00FF762C" w:rsidP="00FF762C">
      <w:pPr>
        <w:spacing w:after="0"/>
        <w:jc w:val="both"/>
        <w:rPr>
          <w:rFonts w:ascii="Century Gothic" w:hAnsi="Century Gothic" w:cs="Arial"/>
          <w:b/>
          <w:lang w:val="sr-Cyrl-RS"/>
        </w:rPr>
      </w:pPr>
      <w:r w:rsidRPr="00BC4C5E">
        <w:rPr>
          <w:rFonts w:ascii="Century Gothic" w:hAnsi="Century Gothic" w:cs="Arial"/>
          <w:b/>
          <w:lang w:val="sr-Cyrl-RS"/>
        </w:rPr>
        <w:t>ЗАДАТИ ПАРАМЕТРИ:</w:t>
      </w:r>
    </w:p>
    <w:p w14:paraId="1B22DDCF" w14:textId="77777777" w:rsidR="00FF762C" w:rsidRPr="0067381C" w:rsidRDefault="00FF762C" w:rsidP="00FF762C">
      <w:pPr>
        <w:pStyle w:val="ListParagraph"/>
        <w:numPr>
          <w:ilvl w:val="0"/>
          <w:numId w:val="29"/>
        </w:numPr>
        <w:spacing w:after="0"/>
        <w:jc w:val="both"/>
        <w:rPr>
          <w:rFonts w:ascii="Century Gothic" w:hAnsi="Century Gothic"/>
          <w:lang w:val="sr-Cyrl-RS"/>
        </w:rPr>
      </w:pPr>
      <w:r w:rsidRPr="0067381C">
        <w:rPr>
          <w:rFonts w:ascii="Century Gothic" w:hAnsi="Century Gothic"/>
          <w:lang w:val="sr-Cyrl-RS"/>
        </w:rPr>
        <w:t>Спратност објекта се задржава.</w:t>
      </w:r>
    </w:p>
    <w:p w14:paraId="23A41C20" w14:textId="77777777" w:rsidR="00FF762C" w:rsidRPr="0067381C" w:rsidRDefault="00FF762C" w:rsidP="00FF762C">
      <w:pPr>
        <w:pStyle w:val="ListParagraph"/>
        <w:numPr>
          <w:ilvl w:val="0"/>
          <w:numId w:val="29"/>
        </w:numPr>
        <w:spacing w:after="0"/>
        <w:jc w:val="both"/>
        <w:rPr>
          <w:rFonts w:ascii="Century Gothic" w:hAnsi="Century Gothic"/>
          <w:lang w:val="sr-Cyrl-RS"/>
        </w:rPr>
      </w:pPr>
      <w:r w:rsidRPr="0067381C">
        <w:rPr>
          <w:rFonts w:ascii="Century Gothic" w:hAnsi="Century Gothic"/>
          <w:lang w:val="sr-Cyrl-RS"/>
        </w:rPr>
        <w:lastRenderedPageBreak/>
        <w:t>Задржавају се постојећи приступи (улази-излази).</w:t>
      </w:r>
    </w:p>
    <w:p w14:paraId="69D7CDDE" w14:textId="77777777" w:rsidR="00FF762C" w:rsidRPr="0067381C" w:rsidRDefault="00FF762C" w:rsidP="00FF762C">
      <w:pPr>
        <w:pStyle w:val="ListParagraph"/>
        <w:numPr>
          <w:ilvl w:val="0"/>
          <w:numId w:val="29"/>
        </w:numPr>
        <w:spacing w:after="0"/>
        <w:jc w:val="both"/>
        <w:rPr>
          <w:rFonts w:ascii="Century Gothic" w:hAnsi="Century Gothic"/>
          <w:lang w:val="sr-Cyrl-RS"/>
        </w:rPr>
      </w:pPr>
      <w:r w:rsidRPr="0067381C">
        <w:rPr>
          <w:rFonts w:ascii="Century Gothic" w:hAnsi="Century Gothic"/>
          <w:lang w:val="sr-Cyrl-RS"/>
        </w:rPr>
        <w:t>Објекат довести у првобитно планирану намену (техничко-економски блок) на етажама сутерена.</w:t>
      </w:r>
    </w:p>
    <w:p w14:paraId="17019A1D" w14:textId="77777777" w:rsidR="00FF762C" w:rsidRPr="0067381C" w:rsidRDefault="00FF762C" w:rsidP="00FF762C">
      <w:pPr>
        <w:pStyle w:val="ListParagraph"/>
        <w:numPr>
          <w:ilvl w:val="0"/>
          <w:numId w:val="29"/>
        </w:numPr>
        <w:spacing w:after="0"/>
        <w:jc w:val="both"/>
        <w:rPr>
          <w:rFonts w:ascii="Century Gothic" w:hAnsi="Century Gothic"/>
          <w:lang w:val="sr-Cyrl-RS"/>
        </w:rPr>
      </w:pPr>
      <w:r w:rsidRPr="0067381C">
        <w:rPr>
          <w:rFonts w:ascii="Century Gothic" w:hAnsi="Century Gothic"/>
          <w:lang w:val="sr-Cyrl-RS"/>
        </w:rPr>
        <w:t xml:space="preserve">Задржати на етажи приземља функцију Онкологије и Радиологије. </w:t>
      </w:r>
    </w:p>
    <w:p w14:paraId="3382038F" w14:textId="77777777" w:rsidR="00FF762C" w:rsidRPr="0067381C" w:rsidRDefault="00FF762C" w:rsidP="00FF762C">
      <w:pPr>
        <w:pStyle w:val="ListParagraph"/>
        <w:numPr>
          <w:ilvl w:val="0"/>
          <w:numId w:val="29"/>
        </w:numPr>
        <w:spacing w:after="0"/>
        <w:jc w:val="both"/>
        <w:rPr>
          <w:rFonts w:ascii="Century Gothic" w:hAnsi="Century Gothic"/>
          <w:lang w:val="sr-Cyrl-RS"/>
        </w:rPr>
      </w:pPr>
      <w:r w:rsidRPr="0067381C">
        <w:rPr>
          <w:rFonts w:ascii="Century Gothic" w:hAnsi="Century Gothic"/>
          <w:lang w:val="sr-Cyrl-RS"/>
        </w:rPr>
        <w:t>Задржати постојеће „топле везе“ са већ постојећим објектима.</w:t>
      </w:r>
    </w:p>
    <w:p w14:paraId="1DCF4132" w14:textId="77777777" w:rsidR="00FF762C" w:rsidRPr="0067381C" w:rsidRDefault="00FF762C" w:rsidP="00FF762C">
      <w:pPr>
        <w:pStyle w:val="ListParagraph"/>
        <w:numPr>
          <w:ilvl w:val="0"/>
          <w:numId w:val="29"/>
        </w:numPr>
        <w:spacing w:after="0"/>
        <w:jc w:val="both"/>
        <w:rPr>
          <w:rFonts w:ascii="Century Gothic" w:hAnsi="Century Gothic"/>
          <w:lang w:val="sr-Cyrl-RS"/>
        </w:rPr>
      </w:pPr>
      <w:r w:rsidRPr="0067381C">
        <w:rPr>
          <w:rFonts w:ascii="Century Gothic" w:hAnsi="Century Gothic"/>
          <w:lang w:val="sr-Cyrl-RS"/>
        </w:rPr>
        <w:t>Довести објекат у сертификат Енергетског пасоша у мин. Ц разреда.</w:t>
      </w:r>
    </w:p>
    <w:p w14:paraId="3304D024" w14:textId="77777777" w:rsidR="00FF762C" w:rsidRPr="0067381C" w:rsidRDefault="00FF762C" w:rsidP="00FF762C">
      <w:pPr>
        <w:pStyle w:val="ListParagraph"/>
        <w:numPr>
          <w:ilvl w:val="0"/>
          <w:numId w:val="29"/>
        </w:numPr>
        <w:spacing w:after="0"/>
        <w:jc w:val="both"/>
        <w:rPr>
          <w:rFonts w:ascii="Century Gothic" w:hAnsi="Century Gothic"/>
          <w:lang w:val="sr-Cyrl-RS"/>
        </w:rPr>
      </w:pPr>
      <w:r w:rsidRPr="0067381C">
        <w:rPr>
          <w:rFonts w:ascii="Century Gothic" w:hAnsi="Century Gothic"/>
          <w:lang w:val="sr-Cyrl-RS"/>
        </w:rPr>
        <w:t>Задржати постојећи конструктивни склоп АБ скелетне конструкције.</w:t>
      </w:r>
    </w:p>
    <w:p w14:paraId="5AB1B8AA" w14:textId="77777777" w:rsidR="00FF762C" w:rsidRPr="00BC4C5E" w:rsidRDefault="00FF762C" w:rsidP="00FF762C">
      <w:pPr>
        <w:spacing w:after="0"/>
        <w:contextualSpacing/>
        <w:jc w:val="both"/>
        <w:rPr>
          <w:rFonts w:ascii="Century Gothic" w:hAnsi="Century Gothic" w:cs="Arial"/>
          <w:b/>
          <w:lang w:val="sr-Cyrl-RS"/>
        </w:rPr>
      </w:pPr>
    </w:p>
    <w:p w14:paraId="6F062573" w14:textId="77777777" w:rsidR="00FF762C" w:rsidRPr="00BC4C5E" w:rsidRDefault="00FF762C" w:rsidP="00FF762C">
      <w:pPr>
        <w:spacing w:after="0"/>
        <w:contextualSpacing/>
        <w:jc w:val="both"/>
        <w:rPr>
          <w:rFonts w:ascii="Century Gothic" w:hAnsi="Century Gothic" w:cs="Arial"/>
          <w:b/>
          <w:u w:val="single"/>
          <w:lang w:val="sr-Cyrl-RS"/>
        </w:rPr>
      </w:pPr>
      <w:r w:rsidRPr="00BC4C5E">
        <w:rPr>
          <w:rFonts w:ascii="Century Gothic" w:hAnsi="Century Gothic" w:cs="Arial"/>
          <w:b/>
          <w:u w:val="single"/>
          <w:lang w:val="sr-Cyrl-RS"/>
        </w:rPr>
        <w:t>Постојеће - затечено стање</w:t>
      </w:r>
    </w:p>
    <w:p w14:paraId="59D7A8DB" w14:textId="108F1A46" w:rsidR="00FF762C" w:rsidRPr="00BC4C5E" w:rsidRDefault="00FF762C" w:rsidP="00FF762C">
      <w:pPr>
        <w:spacing w:after="0"/>
        <w:jc w:val="both"/>
        <w:rPr>
          <w:rFonts w:ascii="Century Gothic" w:hAnsi="Century Gothic" w:cs="Arial"/>
          <w:bCs/>
          <w:lang w:val="sr-Cyrl-RS"/>
        </w:rPr>
      </w:pPr>
      <w:r w:rsidRPr="00BC4C5E">
        <w:rPr>
          <w:rFonts w:ascii="Century Gothic" w:hAnsi="Century Gothic" w:cs="Arial"/>
          <w:bCs/>
          <w:lang w:val="sr-Cyrl-RS"/>
        </w:rPr>
        <w:t xml:space="preserve">Постојећа </w:t>
      </w:r>
      <w:r w:rsidRPr="00BC4C5E">
        <w:rPr>
          <w:rFonts w:ascii="Century Gothic" w:hAnsi="Century Gothic" w:cs="Arial"/>
          <w:b/>
          <w:lang w:val="sr-Cyrl-RS"/>
        </w:rPr>
        <w:t>бруто површина</w:t>
      </w:r>
      <w:r w:rsidRPr="00BC4C5E">
        <w:rPr>
          <w:rFonts w:ascii="Century Gothic" w:hAnsi="Century Gothic" w:cs="Arial"/>
          <w:bCs/>
          <w:lang w:val="sr-Cyrl-RS"/>
        </w:rPr>
        <w:t xml:space="preserve"> објекта број 18 (интерна ознака) је </w:t>
      </w:r>
      <w:r w:rsidRPr="001916CC">
        <w:rPr>
          <w:rFonts w:ascii="Century Gothic" w:hAnsi="Century Gothic" w:cs="Arial"/>
          <w:b/>
          <w:lang w:val="sr-Cyrl-RS"/>
        </w:rPr>
        <w:t>7</w:t>
      </w:r>
      <w:r w:rsidR="00E928B1">
        <w:rPr>
          <w:rFonts w:ascii="Century Gothic" w:hAnsi="Century Gothic" w:cs="Arial"/>
          <w:b/>
        </w:rPr>
        <w:t>247</w:t>
      </w:r>
      <w:r w:rsidRPr="001916CC">
        <w:rPr>
          <w:rFonts w:ascii="Century Gothic" w:hAnsi="Century Gothic" w:cs="Arial"/>
          <w:b/>
        </w:rPr>
        <w:t>.</w:t>
      </w:r>
      <w:r w:rsidR="00E928B1">
        <w:rPr>
          <w:rFonts w:ascii="Century Gothic" w:hAnsi="Century Gothic" w:cs="Arial"/>
          <w:b/>
        </w:rPr>
        <w:t>62</w:t>
      </w:r>
      <w:r w:rsidRPr="00BC4C5E">
        <w:rPr>
          <w:rFonts w:ascii="Century Gothic" w:hAnsi="Century Gothic" w:cs="Arial"/>
          <w:bCs/>
          <w:lang w:val="sr-Cyrl-RS"/>
        </w:rPr>
        <w:t xml:space="preserve"> </w:t>
      </w:r>
      <w:r>
        <w:rPr>
          <w:rFonts w:ascii="Century Gothic" w:hAnsi="Century Gothic" w:cs="Arial"/>
          <w:bCs/>
          <w:lang w:val="sr-Cyrl-RS"/>
        </w:rPr>
        <w:t>m²</w:t>
      </w:r>
      <w:r w:rsidRPr="00BC4C5E">
        <w:rPr>
          <w:rFonts w:ascii="Century Gothic" w:hAnsi="Century Gothic" w:cs="Arial"/>
          <w:bCs/>
          <w:lang w:val="sr-Cyrl-RS"/>
        </w:rPr>
        <w:t xml:space="preserve">, а </w:t>
      </w:r>
      <w:r w:rsidRPr="00BC4C5E">
        <w:rPr>
          <w:rFonts w:ascii="Century Gothic" w:hAnsi="Century Gothic" w:cs="Arial"/>
          <w:b/>
          <w:lang w:val="sr-Cyrl-RS"/>
        </w:rPr>
        <w:t>нето</w:t>
      </w:r>
      <w:r w:rsidRPr="00BC4C5E">
        <w:rPr>
          <w:rFonts w:ascii="Century Gothic" w:hAnsi="Century Gothic" w:cs="Arial"/>
          <w:bCs/>
          <w:lang w:val="sr-Cyrl-RS"/>
        </w:rPr>
        <w:t xml:space="preserve"> </w:t>
      </w:r>
      <w:r w:rsidRPr="001916CC">
        <w:rPr>
          <w:rFonts w:ascii="Century Gothic" w:hAnsi="Century Gothic" w:cs="Arial"/>
          <w:b/>
          <w:lang w:val="sr-Cyrl-RS"/>
        </w:rPr>
        <w:t>66</w:t>
      </w:r>
      <w:r w:rsidR="00E928B1">
        <w:rPr>
          <w:rFonts w:ascii="Century Gothic" w:hAnsi="Century Gothic" w:cs="Arial"/>
          <w:b/>
        </w:rPr>
        <w:t>37</w:t>
      </w:r>
      <w:r w:rsidRPr="001916CC">
        <w:rPr>
          <w:rFonts w:ascii="Century Gothic" w:hAnsi="Century Gothic" w:cs="Arial"/>
          <w:b/>
          <w:lang w:val="sr-Cyrl-RS"/>
        </w:rPr>
        <w:t>.</w:t>
      </w:r>
      <w:r w:rsidR="00E928B1">
        <w:rPr>
          <w:rFonts w:ascii="Century Gothic" w:hAnsi="Century Gothic" w:cs="Arial"/>
          <w:b/>
        </w:rPr>
        <w:t>3</w:t>
      </w:r>
      <w:r w:rsidR="001916CC" w:rsidRPr="001916CC">
        <w:rPr>
          <w:rFonts w:ascii="Century Gothic" w:hAnsi="Century Gothic" w:cs="Arial"/>
          <w:b/>
          <w:lang w:val="sr-Cyrl-RS"/>
        </w:rPr>
        <w:t>9</w:t>
      </w:r>
      <w:r w:rsidR="001916CC">
        <w:rPr>
          <w:rFonts w:ascii="Century Gothic" w:hAnsi="Century Gothic" w:cs="Arial"/>
          <w:b/>
          <w:lang w:val="sr-Cyrl-RS"/>
        </w:rPr>
        <w:t xml:space="preserve"> </w:t>
      </w:r>
      <w:r>
        <w:rPr>
          <w:rFonts w:ascii="Century Gothic" w:hAnsi="Century Gothic" w:cs="Arial"/>
          <w:bCs/>
          <w:lang w:val="sr-Cyrl-RS"/>
        </w:rPr>
        <w:t>m²</w:t>
      </w:r>
      <w:r w:rsidRPr="00BC4C5E">
        <w:rPr>
          <w:rFonts w:ascii="Century Gothic" w:hAnsi="Century Gothic" w:cs="Arial"/>
          <w:bCs/>
          <w:lang w:val="sr-Cyrl-RS"/>
        </w:rPr>
        <w:t xml:space="preserve">. </w:t>
      </w:r>
      <w:r>
        <w:rPr>
          <w:rFonts w:ascii="Century Gothic" w:hAnsi="Century Gothic" w:cs="Arial"/>
          <w:bCs/>
          <w:lang w:val="sr-Cyrl-RS"/>
        </w:rPr>
        <w:t>Објекат је спратности 2Су+П – неукњижен.</w:t>
      </w:r>
    </w:p>
    <w:p w14:paraId="4175D1F8" w14:textId="77777777" w:rsidR="00FF762C" w:rsidRPr="00BC4C5E" w:rsidRDefault="00FF762C" w:rsidP="00FF762C">
      <w:pPr>
        <w:spacing w:after="0"/>
        <w:contextualSpacing/>
        <w:jc w:val="both"/>
        <w:rPr>
          <w:rFonts w:ascii="Century Gothic" w:hAnsi="Century Gothic" w:cs="Arial"/>
          <w:b/>
          <w:u w:val="single"/>
          <w:lang w:val="sr-Cyrl-RS"/>
        </w:rPr>
      </w:pPr>
    </w:p>
    <w:p w14:paraId="28A7BDD2" w14:textId="77777777" w:rsidR="00297790" w:rsidRDefault="00297790" w:rsidP="00FF762C">
      <w:pPr>
        <w:spacing w:after="0"/>
        <w:contextualSpacing/>
        <w:jc w:val="both"/>
        <w:rPr>
          <w:rFonts w:ascii="Century Gothic" w:hAnsi="Century Gothic" w:cs="Arial"/>
          <w:bCs/>
          <w:u w:val="single"/>
        </w:rPr>
      </w:pPr>
    </w:p>
    <w:p w14:paraId="4629DCC8" w14:textId="77777777" w:rsidR="00297790" w:rsidRDefault="00297790" w:rsidP="00FF762C">
      <w:pPr>
        <w:spacing w:after="0"/>
        <w:contextualSpacing/>
        <w:jc w:val="both"/>
        <w:rPr>
          <w:rFonts w:ascii="Century Gothic" w:hAnsi="Century Gothic" w:cs="Arial"/>
          <w:bCs/>
          <w:u w:val="single"/>
        </w:rPr>
      </w:pPr>
    </w:p>
    <w:p w14:paraId="6004ECF6" w14:textId="77777777" w:rsidR="00FF762C" w:rsidRPr="00BC4C5E" w:rsidRDefault="00FF762C" w:rsidP="00FF762C">
      <w:pPr>
        <w:spacing w:after="0"/>
        <w:contextualSpacing/>
        <w:jc w:val="both"/>
        <w:rPr>
          <w:rFonts w:ascii="Century Gothic" w:hAnsi="Century Gothic" w:cs="Arial"/>
          <w:bCs/>
          <w:u w:val="single"/>
          <w:lang w:val="sr-Cyrl-RS"/>
        </w:rPr>
      </w:pPr>
      <w:r w:rsidRPr="00BC4C5E">
        <w:rPr>
          <w:rFonts w:ascii="Century Gothic" w:hAnsi="Century Gothic" w:cs="Arial"/>
          <w:bCs/>
          <w:u w:val="single"/>
          <w:lang w:val="sr-Cyrl-RS"/>
        </w:rPr>
        <w:t xml:space="preserve">ОПИС ЛОКАЦИЈЕ </w:t>
      </w:r>
    </w:p>
    <w:p w14:paraId="3803795A" w14:textId="77777777" w:rsidR="00FF762C" w:rsidRPr="00BC4C5E" w:rsidRDefault="00FF762C" w:rsidP="00FF762C">
      <w:pPr>
        <w:spacing w:after="0"/>
        <w:contextualSpacing/>
        <w:jc w:val="both"/>
        <w:rPr>
          <w:rFonts w:ascii="Century Gothic" w:hAnsi="Century Gothic" w:cs="Arial"/>
          <w:bCs/>
          <w:lang w:val="sr-Cyrl-RS"/>
        </w:rPr>
      </w:pPr>
      <w:r w:rsidRPr="00BC4C5E">
        <w:rPr>
          <w:rFonts w:ascii="Century Gothic" w:hAnsi="Century Gothic" w:cs="Arial"/>
          <w:bCs/>
          <w:lang w:val="sr-Cyrl-RS"/>
        </w:rPr>
        <w:t>На катастарској парцели 10486/5, КО Крагујевац налази се објекат 18 (и</w:t>
      </w:r>
      <w:r>
        <w:rPr>
          <w:rFonts w:ascii="Century Gothic" w:hAnsi="Century Gothic" w:cs="Arial"/>
          <w:bCs/>
          <w:lang w:val="sr-Cyrl-RS"/>
        </w:rPr>
        <w:t>нтерни назив), број објекта 26-</w:t>
      </w:r>
      <w:r w:rsidRPr="00BC4C5E">
        <w:rPr>
          <w:rFonts w:ascii="Century Gothic" w:hAnsi="Century Gothic" w:cs="Arial"/>
          <w:bCs/>
          <w:lang w:val="sr-Cyrl-RS"/>
        </w:rPr>
        <w:t xml:space="preserve"> Објекат у изградњи није (није укњижен), </w:t>
      </w:r>
      <w:r w:rsidRPr="00BC4C5E">
        <w:rPr>
          <w:rFonts w:ascii="Century Gothic" w:hAnsi="Century Gothic" w:cs="Arial"/>
          <w:b/>
          <w:lang w:val="sr-Cyrl-RS"/>
        </w:rPr>
        <w:t>спратности 2Су+Пр</w:t>
      </w:r>
      <w:r w:rsidRPr="00BC4C5E">
        <w:rPr>
          <w:rFonts w:ascii="Century Gothic" w:hAnsi="Century Gothic" w:cs="Arial"/>
          <w:bCs/>
          <w:lang w:val="sr-Cyrl-RS"/>
        </w:rPr>
        <w:t xml:space="preserve"> (два сутерена укопана делимично + етаж</w:t>
      </w:r>
      <w:r>
        <w:rPr>
          <w:rFonts w:ascii="Century Gothic" w:hAnsi="Century Gothic" w:cs="Arial"/>
          <w:bCs/>
          <w:lang w:val="sr-Cyrl-RS"/>
        </w:rPr>
        <w:t>а</w:t>
      </w:r>
      <w:r w:rsidRPr="00BC4C5E">
        <w:rPr>
          <w:rFonts w:ascii="Century Gothic" w:hAnsi="Century Gothic" w:cs="Arial"/>
          <w:bCs/>
          <w:lang w:val="sr-Cyrl-RS"/>
        </w:rPr>
        <w:t xml:space="preserve"> приземља). Намена објекта је </w:t>
      </w:r>
      <w:r w:rsidRPr="00BC4C5E">
        <w:rPr>
          <w:rFonts w:ascii="Century Gothic" w:hAnsi="Century Gothic" w:cs="Arial"/>
          <w:b/>
          <w:lang w:val="sr-Cyrl-RS"/>
        </w:rPr>
        <w:t xml:space="preserve">Техничко – економски блок и одељење Онкологије и радиологије. </w:t>
      </w:r>
      <w:r w:rsidRPr="00BC4C5E">
        <w:rPr>
          <w:rFonts w:ascii="Century Gothic" w:hAnsi="Century Gothic" w:cs="Arial"/>
          <w:bCs/>
          <w:lang w:val="sr-Cyrl-RS"/>
        </w:rPr>
        <w:t xml:space="preserve">Комплекс болнице у чијем је склопу објекат 18 је у паду. С обзиром на конфигурацију терена две доње етаже сутерена -1 и -2 су делимично укопане. Прилаз објекту је могућ са три стране: север, исток и запад. Са јужне стране су „топле везе“ и контакти са објектима 14 и 15. </w:t>
      </w:r>
    </w:p>
    <w:p w14:paraId="78533F51" w14:textId="77777777" w:rsidR="00FF762C" w:rsidRPr="00BC4C5E" w:rsidRDefault="00FF762C" w:rsidP="00FF762C">
      <w:pPr>
        <w:spacing w:after="0"/>
        <w:contextualSpacing/>
        <w:jc w:val="both"/>
        <w:rPr>
          <w:rFonts w:ascii="Century Gothic" w:hAnsi="Century Gothic" w:cs="Arial"/>
          <w:b/>
          <w:lang w:val="sr-Cyrl-RS"/>
        </w:rPr>
      </w:pPr>
    </w:p>
    <w:p w14:paraId="2CB10D86" w14:textId="77777777" w:rsidR="00FF762C" w:rsidRPr="0067381C" w:rsidRDefault="00FF762C" w:rsidP="00FF762C">
      <w:pPr>
        <w:spacing w:after="0"/>
        <w:contextualSpacing/>
        <w:jc w:val="both"/>
        <w:rPr>
          <w:rFonts w:ascii="Century Gothic" w:hAnsi="Century Gothic" w:cs="Arial"/>
          <w:bCs/>
          <w:u w:val="single"/>
          <w:lang w:val="sr-Cyrl-RS"/>
        </w:rPr>
      </w:pPr>
      <w:r w:rsidRPr="00BC4C5E">
        <w:rPr>
          <w:rFonts w:ascii="Century Gothic" w:hAnsi="Century Gothic" w:cs="Arial"/>
          <w:bCs/>
          <w:u w:val="single"/>
          <w:lang w:val="sr-Cyrl-RS"/>
        </w:rPr>
        <w:t>ОПИС ОБЈЕКТА</w:t>
      </w:r>
      <w:r>
        <w:rPr>
          <w:rFonts w:ascii="Century Gothic" w:hAnsi="Century Gothic" w:cs="Arial"/>
          <w:bCs/>
          <w:u w:val="single"/>
          <w:lang w:val="sr-Cyrl-RS"/>
        </w:rPr>
        <w:t xml:space="preserve"> </w:t>
      </w:r>
    </w:p>
    <w:p w14:paraId="1F609457" w14:textId="77777777" w:rsidR="00FF762C" w:rsidRPr="00BC4C5E" w:rsidRDefault="00FF762C" w:rsidP="00FF762C">
      <w:pPr>
        <w:spacing w:after="0"/>
        <w:contextualSpacing/>
        <w:jc w:val="both"/>
        <w:rPr>
          <w:rFonts w:ascii="Century Gothic" w:hAnsi="Century Gothic" w:cs="Arial"/>
          <w:bCs/>
          <w:lang w:val="sr-Cyrl-RS"/>
        </w:rPr>
      </w:pPr>
      <w:r>
        <w:rPr>
          <w:rFonts w:ascii="Century Gothic" w:hAnsi="Century Gothic" w:cs="Arial"/>
          <w:bCs/>
          <w:lang w:val="sr-Cyrl-RS"/>
        </w:rPr>
        <w:t>Е</w:t>
      </w:r>
      <w:r w:rsidRPr="00BC4C5E">
        <w:rPr>
          <w:rFonts w:ascii="Century Gothic" w:hAnsi="Century Gothic" w:cs="Arial"/>
          <w:bCs/>
          <w:lang w:val="sr-Cyrl-RS"/>
        </w:rPr>
        <w:t>таж</w:t>
      </w:r>
      <w:r>
        <w:rPr>
          <w:rFonts w:ascii="Century Gothic" w:hAnsi="Century Gothic" w:cs="Arial"/>
          <w:bCs/>
          <w:lang w:val="sr-Cyrl-RS"/>
        </w:rPr>
        <w:t>а</w:t>
      </w:r>
      <w:r w:rsidRPr="00BC4C5E">
        <w:rPr>
          <w:rFonts w:ascii="Century Gothic" w:hAnsi="Century Gothic" w:cs="Arial"/>
          <w:bCs/>
          <w:lang w:val="sr-Cyrl-RS"/>
        </w:rPr>
        <w:t xml:space="preserve"> приземља (+/- 0.00 – 192.50) </w:t>
      </w:r>
      <w:r>
        <w:rPr>
          <w:rFonts w:ascii="Century Gothic" w:hAnsi="Century Gothic" w:cs="Arial"/>
          <w:bCs/>
          <w:lang w:val="sr-Cyrl-RS"/>
        </w:rPr>
        <w:t>је у служби одељења</w:t>
      </w:r>
      <w:r w:rsidRPr="00BC4C5E">
        <w:rPr>
          <w:rFonts w:ascii="Century Gothic" w:hAnsi="Century Gothic" w:cs="Arial"/>
          <w:bCs/>
          <w:lang w:val="sr-Cyrl-RS"/>
        </w:rPr>
        <w:t xml:space="preserve"> Онкологије</w:t>
      </w:r>
      <w:r>
        <w:rPr>
          <w:rFonts w:ascii="Century Gothic" w:hAnsi="Century Gothic" w:cs="Arial"/>
          <w:bCs/>
          <w:lang w:val="sr-Cyrl-RS"/>
        </w:rPr>
        <w:t xml:space="preserve"> и Радиологије</w:t>
      </w:r>
      <w:r w:rsidRPr="00BC4C5E">
        <w:rPr>
          <w:rFonts w:ascii="Century Gothic" w:hAnsi="Century Gothic" w:cs="Arial"/>
          <w:bCs/>
          <w:lang w:val="sr-Cyrl-RS"/>
        </w:rPr>
        <w:t>.</w:t>
      </w:r>
      <w:r>
        <w:rPr>
          <w:rFonts w:ascii="Century Gothic" w:hAnsi="Century Gothic" w:cs="Arial"/>
          <w:bCs/>
          <w:lang w:val="sr-Cyrl-RS"/>
        </w:rPr>
        <w:t xml:space="preserve"> </w:t>
      </w:r>
      <w:r w:rsidRPr="00BC4C5E">
        <w:rPr>
          <w:rFonts w:ascii="Century Gothic" w:hAnsi="Century Gothic" w:cs="Arial"/>
          <w:bCs/>
          <w:lang w:val="sr-Cyrl-RS"/>
        </w:rPr>
        <w:t xml:space="preserve">Улаз у ову фукционалну целину је преко „топле везе“ из објекта 14 и 15 (интерне ознаке). Сва дистрибуција и достава се одвија преко наведених објеката 14 и 15 тј везе са њима. </w:t>
      </w:r>
    </w:p>
    <w:p w14:paraId="57278C18" w14:textId="77777777" w:rsidR="00FF762C" w:rsidRPr="00BC4C5E" w:rsidRDefault="00FF762C" w:rsidP="00FF762C">
      <w:pPr>
        <w:spacing w:after="0"/>
        <w:contextualSpacing/>
        <w:jc w:val="both"/>
        <w:rPr>
          <w:rFonts w:ascii="Century Gothic" w:hAnsi="Century Gothic" w:cs="Arial"/>
          <w:bCs/>
          <w:u w:val="single"/>
          <w:lang w:val="sr-Cyrl-RS"/>
        </w:rPr>
      </w:pPr>
      <w:r w:rsidRPr="00BC4C5E">
        <w:rPr>
          <w:rFonts w:ascii="Century Gothic" w:hAnsi="Century Gothic" w:cs="Arial"/>
          <w:bCs/>
          <w:u w:val="single"/>
          <w:lang w:val="sr-Cyrl-RS"/>
        </w:rPr>
        <w:t>КОНСТРУКЦИЈА</w:t>
      </w:r>
    </w:p>
    <w:p w14:paraId="2336614B" w14:textId="77777777" w:rsidR="00FF762C" w:rsidRPr="0067381C" w:rsidRDefault="00FF762C" w:rsidP="00FF762C">
      <w:pPr>
        <w:pStyle w:val="ListParagraph"/>
        <w:numPr>
          <w:ilvl w:val="0"/>
          <w:numId w:val="31"/>
        </w:numPr>
        <w:spacing w:after="0"/>
        <w:jc w:val="both"/>
        <w:rPr>
          <w:rFonts w:ascii="Century Gothic" w:hAnsi="Century Gothic"/>
          <w:lang w:val="sr-Cyrl-RS"/>
        </w:rPr>
      </w:pPr>
      <w:r w:rsidRPr="0067381C">
        <w:rPr>
          <w:rFonts w:ascii="Century Gothic" w:hAnsi="Century Gothic"/>
          <w:lang w:val="sr-Cyrl-RS"/>
        </w:rPr>
        <w:t>Конструкција објекта је скелетни систем бетонских стубова у квадратном растеру 7.20х7.20м. Стубови су на доњој етажи -2 (-7.40/185.10) димензије 40х40, док су на горњим етажама дим. 35х35cm.</w:t>
      </w:r>
    </w:p>
    <w:p w14:paraId="783F3549" w14:textId="77777777" w:rsidR="00FF762C" w:rsidRPr="0067381C" w:rsidRDefault="00FF762C" w:rsidP="00FF762C">
      <w:pPr>
        <w:pStyle w:val="ListParagraph"/>
        <w:numPr>
          <w:ilvl w:val="0"/>
          <w:numId w:val="31"/>
        </w:numPr>
        <w:spacing w:after="0"/>
        <w:jc w:val="both"/>
        <w:rPr>
          <w:rFonts w:ascii="Century Gothic" w:hAnsi="Century Gothic"/>
          <w:lang w:val="sr-Cyrl-RS"/>
        </w:rPr>
      </w:pPr>
      <w:r w:rsidRPr="0067381C">
        <w:rPr>
          <w:rFonts w:ascii="Century Gothic" w:hAnsi="Century Gothic"/>
          <w:lang w:val="sr-Cyrl-RS"/>
        </w:rPr>
        <w:t xml:space="preserve">Бетонска међуспратна контрукција је пуна плоча дебљине 15cm. </w:t>
      </w:r>
    </w:p>
    <w:p w14:paraId="2BEC36D2" w14:textId="77777777" w:rsidR="00FF762C" w:rsidRPr="0067381C" w:rsidRDefault="00FF762C" w:rsidP="00FF762C">
      <w:pPr>
        <w:pStyle w:val="ListParagraph"/>
        <w:numPr>
          <w:ilvl w:val="0"/>
          <w:numId w:val="31"/>
        </w:numPr>
        <w:spacing w:after="0"/>
        <w:jc w:val="both"/>
        <w:rPr>
          <w:rFonts w:ascii="Century Gothic" w:hAnsi="Century Gothic"/>
          <w:lang w:val="sr-Cyrl-RS"/>
        </w:rPr>
      </w:pPr>
      <w:r w:rsidRPr="0067381C">
        <w:rPr>
          <w:rFonts w:ascii="Century Gothic" w:hAnsi="Century Gothic"/>
          <w:lang w:val="sr-Cyrl-RS"/>
        </w:rPr>
        <w:t xml:space="preserve">Кров је сложени дрвени полумансардни висине ~3.0м са покривачем од профилисаног лима изнад одељења Онкологије и радиологије. На средишњем делу где је по архивском пројекту планиран економски блок функција, не постоје слојеви крова на бетонској плочи. </w:t>
      </w:r>
    </w:p>
    <w:p w14:paraId="1FFFCF29" w14:textId="77777777" w:rsidR="00FF762C" w:rsidRPr="0067381C" w:rsidRDefault="00FF762C" w:rsidP="00FF762C">
      <w:pPr>
        <w:pStyle w:val="ListParagraph"/>
        <w:numPr>
          <w:ilvl w:val="0"/>
          <w:numId w:val="31"/>
        </w:numPr>
        <w:spacing w:after="0"/>
        <w:jc w:val="both"/>
        <w:rPr>
          <w:rFonts w:ascii="Century Gothic" w:hAnsi="Century Gothic"/>
          <w:lang w:val="sr-Cyrl-RS"/>
        </w:rPr>
      </w:pPr>
      <w:r w:rsidRPr="0067381C">
        <w:rPr>
          <w:rFonts w:ascii="Century Gothic" w:hAnsi="Century Gothic"/>
          <w:lang w:val="sr-Cyrl-RS"/>
        </w:rPr>
        <w:t>Темељи објекта су тракасти – преузето из Архивског пројекта од фирме „Застава пројект инвест“ из 1986-1996.</w:t>
      </w:r>
    </w:p>
    <w:p w14:paraId="33BB2C91" w14:textId="77777777" w:rsidR="00FF762C" w:rsidRPr="00BC4C5E" w:rsidRDefault="00FF762C" w:rsidP="00FF762C">
      <w:pPr>
        <w:spacing w:after="0"/>
        <w:contextualSpacing/>
        <w:jc w:val="both"/>
        <w:rPr>
          <w:rFonts w:ascii="Century Gothic" w:hAnsi="Century Gothic" w:cs="Arial"/>
          <w:bCs/>
          <w:lang w:val="sr-Cyrl-RS"/>
        </w:rPr>
      </w:pPr>
    </w:p>
    <w:p w14:paraId="2EA973E5" w14:textId="77777777" w:rsidR="00FF762C" w:rsidRPr="00BC4C5E" w:rsidRDefault="00FF762C" w:rsidP="00FF762C">
      <w:pPr>
        <w:spacing w:after="0"/>
        <w:jc w:val="both"/>
        <w:rPr>
          <w:rFonts w:ascii="Century Gothic" w:hAnsi="Century Gothic" w:cs="Arial"/>
          <w:bCs/>
          <w:u w:val="single"/>
          <w:lang w:val="sr-Cyrl-RS"/>
        </w:rPr>
      </w:pPr>
      <w:r w:rsidRPr="00BC4C5E">
        <w:rPr>
          <w:rFonts w:ascii="Century Gothic" w:hAnsi="Century Gothic" w:cs="Arial"/>
          <w:bCs/>
          <w:u w:val="single"/>
          <w:lang w:val="sr-Cyrl-RS"/>
        </w:rPr>
        <w:t>АРХИТЕКТУРА И ФУНКЦИЈА</w:t>
      </w:r>
    </w:p>
    <w:p w14:paraId="35CFDB07" w14:textId="77777777" w:rsidR="00FF762C" w:rsidRPr="00BC4C5E" w:rsidRDefault="00FF762C" w:rsidP="00FF762C">
      <w:pPr>
        <w:spacing w:after="0"/>
        <w:jc w:val="both"/>
        <w:rPr>
          <w:rFonts w:ascii="Century Gothic" w:hAnsi="Century Gothic" w:cs="Arial"/>
          <w:bCs/>
          <w:lang w:val="sr-Cyrl-RS"/>
        </w:rPr>
      </w:pPr>
      <w:r w:rsidRPr="00BC4C5E">
        <w:rPr>
          <w:rFonts w:ascii="Century Gothic" w:hAnsi="Century Gothic" w:cs="Arial"/>
          <w:bCs/>
          <w:lang w:val="sr-Cyrl-RS"/>
        </w:rPr>
        <w:t xml:space="preserve">Објекат је правоугаоног облика са два отворена простора – атријума. </w:t>
      </w:r>
    </w:p>
    <w:p w14:paraId="02127649" w14:textId="77777777" w:rsidR="00FF762C" w:rsidRPr="00BC4C5E" w:rsidRDefault="00FF762C" w:rsidP="00FF762C">
      <w:pPr>
        <w:spacing w:after="0"/>
        <w:jc w:val="both"/>
        <w:rPr>
          <w:rFonts w:ascii="Century Gothic" w:hAnsi="Century Gothic" w:cs="Arial"/>
          <w:bCs/>
          <w:lang w:val="sr-Cyrl-RS"/>
        </w:rPr>
      </w:pPr>
      <w:r w:rsidRPr="00BC4C5E">
        <w:rPr>
          <w:rFonts w:ascii="Century Gothic" w:hAnsi="Century Gothic" w:cs="Arial"/>
          <w:bCs/>
          <w:lang w:val="sr-Cyrl-RS"/>
        </w:rPr>
        <w:t>Објекат је на терену који је у паду од југа ка северу. Интерна саобраћајница и приступ објекту је орјентисана ка северу. Две доње етаже сутерена -1 (-3.65/188.86) и -2 (-</w:t>
      </w:r>
      <w:r w:rsidRPr="00BC4C5E">
        <w:rPr>
          <w:rFonts w:ascii="Century Gothic" w:hAnsi="Century Gothic" w:cs="Arial"/>
          <w:bCs/>
          <w:lang w:val="sr-Cyrl-RS"/>
        </w:rPr>
        <w:lastRenderedPageBreak/>
        <w:t xml:space="preserve">7.40/185.10) делимично укопане према јужној страни. Такође постоје приступи објекту са источне и западне стране у различитим нивоима због пада терена. </w:t>
      </w:r>
    </w:p>
    <w:p w14:paraId="195080B9" w14:textId="77777777" w:rsidR="00FF762C" w:rsidRPr="00BC4C5E" w:rsidRDefault="00FF762C" w:rsidP="00FF762C">
      <w:pPr>
        <w:spacing w:after="0"/>
        <w:contextualSpacing/>
        <w:jc w:val="both"/>
        <w:rPr>
          <w:rFonts w:ascii="Century Gothic" w:hAnsi="Century Gothic" w:cs="Arial"/>
          <w:bCs/>
          <w:lang w:val="sr-Cyrl-RS"/>
        </w:rPr>
      </w:pPr>
      <w:r w:rsidRPr="00BC4C5E">
        <w:rPr>
          <w:rFonts w:ascii="Century Gothic" w:hAnsi="Century Gothic" w:cs="Arial"/>
          <w:bCs/>
          <w:lang w:val="sr-Cyrl-RS"/>
        </w:rPr>
        <w:t>Објекат на етажи сутерена -1 етаж (-3.65/188.86) и -2 етаж (-7.40/185.10) тренутно нема функцију и није затворена целина. Не постоји фасада у етажама</w:t>
      </w:r>
      <w:r>
        <w:rPr>
          <w:rFonts w:ascii="Century Gothic" w:hAnsi="Century Gothic" w:cs="Arial"/>
          <w:bCs/>
          <w:lang w:val="sr-Cyrl-RS"/>
        </w:rPr>
        <w:t xml:space="preserve"> </w:t>
      </w:r>
      <w:r w:rsidRPr="00BC4C5E">
        <w:rPr>
          <w:rFonts w:ascii="Century Gothic" w:hAnsi="Century Gothic" w:cs="Arial"/>
          <w:bCs/>
          <w:lang w:val="sr-Cyrl-RS"/>
        </w:rPr>
        <w:t xml:space="preserve">-1 и -2, само на одељењу Онкологије на етажу приземља +/-0.00. </w:t>
      </w:r>
    </w:p>
    <w:p w14:paraId="40670782" w14:textId="77777777" w:rsidR="00FF762C" w:rsidRDefault="00FF762C" w:rsidP="00FF762C">
      <w:pPr>
        <w:spacing w:after="0"/>
        <w:contextualSpacing/>
        <w:jc w:val="both"/>
        <w:rPr>
          <w:rFonts w:ascii="Century Gothic" w:hAnsi="Century Gothic" w:cs="Arial"/>
          <w:bCs/>
        </w:rPr>
      </w:pPr>
      <w:r w:rsidRPr="00BC4C5E">
        <w:rPr>
          <w:rFonts w:ascii="Century Gothic" w:hAnsi="Century Gothic" w:cs="Arial"/>
          <w:bCs/>
          <w:lang w:val="sr-Cyrl-RS"/>
        </w:rPr>
        <w:t xml:space="preserve">Приземни део одељења Онкологије и радиологије као два паралелна сегмента фукционишу међусобно преко „топле везе“, ходника са јужне стране. </w:t>
      </w:r>
    </w:p>
    <w:p w14:paraId="4B97EFF3" w14:textId="77777777" w:rsidR="00FF762C" w:rsidRPr="00BC4C5E" w:rsidRDefault="00FF762C" w:rsidP="00FF762C">
      <w:pPr>
        <w:spacing w:after="0"/>
        <w:contextualSpacing/>
        <w:jc w:val="both"/>
        <w:rPr>
          <w:rFonts w:ascii="Century Gothic" w:hAnsi="Century Gothic" w:cs="Arial"/>
          <w:bCs/>
        </w:rPr>
      </w:pPr>
    </w:p>
    <w:p w14:paraId="1EDD226F" w14:textId="77777777" w:rsidR="00FF762C" w:rsidRPr="00BC4C5E" w:rsidRDefault="00FF762C" w:rsidP="00FF762C">
      <w:pPr>
        <w:spacing w:after="0"/>
        <w:contextualSpacing/>
        <w:jc w:val="both"/>
        <w:rPr>
          <w:rFonts w:ascii="Century Gothic" w:hAnsi="Century Gothic" w:cs="Arial"/>
          <w:b/>
          <w:u w:val="single"/>
          <w:lang w:val="sr-Cyrl-RS"/>
        </w:rPr>
      </w:pPr>
      <w:r w:rsidRPr="00BC4C5E">
        <w:rPr>
          <w:rFonts w:ascii="Century Gothic" w:hAnsi="Century Gothic" w:cs="Arial"/>
          <w:b/>
          <w:u w:val="single"/>
          <w:lang w:val="sr-Cyrl-RS"/>
        </w:rPr>
        <w:t>Новопројетовано стање</w:t>
      </w:r>
    </w:p>
    <w:p w14:paraId="247EB80B" w14:textId="77777777" w:rsidR="00FF762C" w:rsidRPr="00BC4C5E" w:rsidRDefault="00FF762C" w:rsidP="00FF762C">
      <w:pPr>
        <w:spacing w:after="0"/>
        <w:rPr>
          <w:rFonts w:ascii="Century Gothic" w:hAnsi="Century Gothic" w:cs="Arial"/>
          <w:bCs/>
          <w:lang w:val="sr-Cyrl-RS"/>
        </w:rPr>
      </w:pPr>
      <w:r w:rsidRPr="00BC4C5E">
        <w:rPr>
          <w:rFonts w:ascii="Century Gothic" w:hAnsi="Century Gothic" w:cs="Arial"/>
          <w:bCs/>
          <w:lang w:val="sr-Cyrl-RS"/>
        </w:rPr>
        <w:t>Новопројектована</w:t>
      </w:r>
      <w:r>
        <w:rPr>
          <w:rFonts w:ascii="Century Gothic" w:hAnsi="Century Gothic" w:cs="Arial"/>
          <w:bCs/>
          <w:lang w:val="sr-Cyrl-RS"/>
        </w:rPr>
        <w:t xml:space="preserve"> </w:t>
      </w:r>
      <w:r w:rsidRPr="00BC4C5E">
        <w:rPr>
          <w:rFonts w:ascii="Century Gothic" w:hAnsi="Century Gothic" w:cs="Arial"/>
          <w:b/>
          <w:lang w:val="sr-Cyrl-RS"/>
        </w:rPr>
        <w:t>бруто површина</w:t>
      </w:r>
      <w:r w:rsidRPr="00BC4C5E">
        <w:rPr>
          <w:rFonts w:ascii="Century Gothic" w:hAnsi="Century Gothic" w:cs="Arial"/>
          <w:bCs/>
          <w:lang w:val="sr-Cyrl-RS"/>
        </w:rPr>
        <w:t xml:space="preserve"> објекта број 18 (интерна ознака) је </w:t>
      </w:r>
    </w:p>
    <w:p w14:paraId="2C674EEC" w14:textId="23D42C70" w:rsidR="00FF762C" w:rsidRPr="0067381C" w:rsidRDefault="00FF762C" w:rsidP="00FF762C">
      <w:pPr>
        <w:spacing w:after="0"/>
        <w:rPr>
          <w:rFonts w:ascii="Century Gothic" w:hAnsi="Century Gothic" w:cs="Arial"/>
          <w:bCs/>
          <w:lang w:val="sr-Cyrl-RS"/>
        </w:rPr>
      </w:pPr>
      <w:r w:rsidRPr="00BC4C5E">
        <w:rPr>
          <w:rFonts w:ascii="Century Gothic" w:hAnsi="Century Gothic" w:cs="Arial"/>
          <w:b/>
          <w:lang w:val="sr-Cyrl-RS"/>
        </w:rPr>
        <w:t>7</w:t>
      </w:r>
      <w:r w:rsidR="00134473">
        <w:rPr>
          <w:rFonts w:ascii="Century Gothic" w:hAnsi="Century Gothic" w:cs="Arial"/>
          <w:b/>
          <w:lang w:val="sr-Cyrl-RS"/>
        </w:rPr>
        <w:t>4</w:t>
      </w:r>
      <w:r w:rsidR="008B6EC4">
        <w:rPr>
          <w:rFonts w:ascii="Century Gothic" w:hAnsi="Century Gothic" w:cs="Arial"/>
          <w:b/>
          <w:lang w:val="en-US"/>
        </w:rPr>
        <w:t>4</w:t>
      </w:r>
      <w:r w:rsidR="00134473">
        <w:rPr>
          <w:rFonts w:ascii="Century Gothic" w:hAnsi="Century Gothic" w:cs="Arial"/>
          <w:b/>
          <w:lang w:val="sr-Cyrl-RS"/>
        </w:rPr>
        <w:t>1</w:t>
      </w:r>
      <w:r w:rsidR="00134473">
        <w:rPr>
          <w:rFonts w:ascii="Century Gothic" w:hAnsi="Century Gothic" w:cs="Arial"/>
          <w:b/>
        </w:rPr>
        <w:t>.</w:t>
      </w:r>
      <w:r w:rsidR="00134473">
        <w:rPr>
          <w:rFonts w:ascii="Century Gothic" w:hAnsi="Century Gothic" w:cs="Arial"/>
          <w:b/>
          <w:lang w:val="sr-Cyrl-RS"/>
        </w:rPr>
        <w:t>4</w:t>
      </w:r>
      <w:r w:rsidRPr="00BC4C5E">
        <w:rPr>
          <w:rFonts w:ascii="Century Gothic" w:hAnsi="Century Gothic" w:cs="Arial"/>
          <w:b/>
        </w:rPr>
        <w:t>6</w:t>
      </w:r>
      <w:r w:rsidRPr="00BC4C5E">
        <w:rPr>
          <w:rFonts w:ascii="Century Gothic" w:hAnsi="Century Gothic" w:cs="Arial"/>
          <w:b/>
          <w:lang w:val="sr-Cyrl-RS"/>
        </w:rPr>
        <w:t xml:space="preserve"> </w:t>
      </w:r>
      <w:r>
        <w:rPr>
          <w:rFonts w:ascii="Century Gothic" w:hAnsi="Century Gothic" w:cs="Arial"/>
          <w:b/>
          <w:lang w:val="sr-Cyrl-RS"/>
        </w:rPr>
        <w:t>m²</w:t>
      </w:r>
      <w:r w:rsidRPr="00BC4C5E">
        <w:rPr>
          <w:rFonts w:ascii="Century Gothic" w:hAnsi="Century Gothic" w:cs="Arial"/>
          <w:b/>
          <w:lang w:val="sr-Cyrl-RS"/>
        </w:rPr>
        <w:t>,</w:t>
      </w:r>
      <w:r w:rsidRPr="00BC4C5E">
        <w:rPr>
          <w:rFonts w:ascii="Century Gothic" w:hAnsi="Century Gothic" w:cs="Arial"/>
          <w:bCs/>
          <w:lang w:val="sr-Cyrl-RS"/>
        </w:rPr>
        <w:t xml:space="preserve"> а </w:t>
      </w:r>
      <w:r w:rsidRPr="00BC4C5E">
        <w:rPr>
          <w:rFonts w:ascii="Century Gothic" w:hAnsi="Century Gothic" w:cs="Arial"/>
          <w:b/>
          <w:lang w:val="sr-Cyrl-RS"/>
        </w:rPr>
        <w:t>нето</w:t>
      </w:r>
      <w:r w:rsidRPr="00BC4C5E">
        <w:rPr>
          <w:rFonts w:ascii="Century Gothic" w:hAnsi="Century Gothic" w:cs="Arial"/>
          <w:bCs/>
          <w:lang w:val="sr-Cyrl-RS"/>
        </w:rPr>
        <w:t xml:space="preserve"> </w:t>
      </w:r>
      <w:r w:rsidR="00134473">
        <w:rPr>
          <w:rFonts w:ascii="Century Gothic" w:hAnsi="Century Gothic" w:cs="Arial"/>
          <w:b/>
          <w:lang w:val="sr-Cyrl-RS"/>
        </w:rPr>
        <w:t>66</w:t>
      </w:r>
      <w:r w:rsidR="008B6EC4">
        <w:rPr>
          <w:rFonts w:ascii="Century Gothic" w:hAnsi="Century Gothic" w:cs="Arial"/>
          <w:b/>
          <w:lang w:val="en-US"/>
        </w:rPr>
        <w:t>89</w:t>
      </w:r>
      <w:r w:rsidR="00134473">
        <w:rPr>
          <w:rFonts w:ascii="Century Gothic" w:hAnsi="Century Gothic" w:cs="Arial"/>
          <w:b/>
          <w:lang w:val="sr-Cyrl-RS"/>
        </w:rPr>
        <w:t>.</w:t>
      </w:r>
      <w:r w:rsidR="008B6EC4">
        <w:rPr>
          <w:rFonts w:ascii="Century Gothic" w:hAnsi="Century Gothic" w:cs="Arial"/>
          <w:b/>
          <w:lang w:val="en-US"/>
        </w:rPr>
        <w:t>6</w:t>
      </w:r>
      <w:r w:rsidR="00134473">
        <w:rPr>
          <w:rFonts w:ascii="Century Gothic" w:hAnsi="Century Gothic" w:cs="Arial"/>
          <w:b/>
          <w:lang w:val="sr-Cyrl-RS"/>
        </w:rPr>
        <w:t>9</w:t>
      </w:r>
      <w:r w:rsidRPr="00BC4C5E">
        <w:rPr>
          <w:rFonts w:ascii="Century Gothic" w:hAnsi="Century Gothic" w:cs="Arial"/>
          <w:bCs/>
          <w:lang w:val="sr-Cyrl-RS"/>
        </w:rPr>
        <w:t xml:space="preserve"> </w:t>
      </w:r>
      <w:r>
        <w:rPr>
          <w:rFonts w:ascii="Century Gothic" w:hAnsi="Century Gothic" w:cs="Arial"/>
          <w:bCs/>
          <w:lang w:val="sr-Cyrl-RS"/>
        </w:rPr>
        <w:t>m²</w:t>
      </w:r>
      <w:r w:rsidRPr="00BC4C5E">
        <w:rPr>
          <w:rFonts w:ascii="Century Gothic" w:hAnsi="Century Gothic" w:cs="Arial"/>
          <w:bCs/>
          <w:lang w:val="sr-Cyrl-RS"/>
        </w:rPr>
        <w:t xml:space="preserve">. </w:t>
      </w:r>
    </w:p>
    <w:p w14:paraId="124B6DCF" w14:textId="77777777" w:rsidR="00FF762C" w:rsidRPr="00BC4C5E" w:rsidRDefault="00FF762C" w:rsidP="00FF762C">
      <w:pPr>
        <w:spacing w:after="0"/>
        <w:contextualSpacing/>
        <w:jc w:val="both"/>
        <w:rPr>
          <w:rFonts w:ascii="Century Gothic" w:hAnsi="Century Gothic" w:cs="Arial"/>
          <w:bCs/>
          <w:lang w:val="sr-Cyrl-RS"/>
        </w:rPr>
      </w:pPr>
      <w:r w:rsidRPr="00BC4C5E">
        <w:rPr>
          <w:rFonts w:ascii="Century Gothic" w:hAnsi="Century Gothic" w:cs="Arial"/>
          <w:bCs/>
          <w:lang w:val="sr-Cyrl-RS"/>
        </w:rPr>
        <w:t xml:space="preserve">Објекат број 18 (интерни назив) Техничко-Економски блок са Онкологијом и Радиологијом се доводи у првобитно пројектом Новопланирано стање у функцију Техничко-економског блока и имаће намене следећег садржаја: </w:t>
      </w:r>
    </w:p>
    <w:p w14:paraId="72C048E8" w14:textId="77777777" w:rsidR="00FF762C" w:rsidRPr="0067381C" w:rsidRDefault="00FF762C" w:rsidP="00FF762C">
      <w:pPr>
        <w:pStyle w:val="ListParagraph"/>
        <w:numPr>
          <w:ilvl w:val="0"/>
          <w:numId w:val="29"/>
        </w:numPr>
        <w:spacing w:after="0"/>
        <w:jc w:val="both"/>
        <w:rPr>
          <w:rFonts w:ascii="Century Gothic" w:hAnsi="Century Gothic"/>
          <w:lang w:val="sr-Cyrl-RS"/>
        </w:rPr>
      </w:pPr>
      <w:r w:rsidRPr="0067381C">
        <w:rPr>
          <w:rFonts w:ascii="Century Gothic" w:hAnsi="Century Gothic"/>
          <w:lang w:val="sr-Cyrl-RS"/>
        </w:rPr>
        <w:t>Приземље (+/-0.00) намена Онкологије и Радиологије (задржана првобитна фунција)</w:t>
      </w:r>
    </w:p>
    <w:p w14:paraId="55B9DAA6" w14:textId="77777777" w:rsidR="00FF762C" w:rsidRPr="0067381C" w:rsidRDefault="00FF762C" w:rsidP="00FF762C">
      <w:pPr>
        <w:pStyle w:val="ListParagraph"/>
        <w:numPr>
          <w:ilvl w:val="0"/>
          <w:numId w:val="29"/>
        </w:numPr>
        <w:spacing w:after="0"/>
        <w:jc w:val="both"/>
        <w:rPr>
          <w:rFonts w:ascii="Century Gothic" w:hAnsi="Century Gothic"/>
          <w:lang w:val="sr-Cyrl-RS"/>
        </w:rPr>
      </w:pPr>
      <w:r w:rsidRPr="0067381C">
        <w:rPr>
          <w:rFonts w:ascii="Century Gothic" w:hAnsi="Century Gothic"/>
          <w:lang w:val="sr-Cyrl-RS"/>
        </w:rPr>
        <w:t>Сутерен -1 (-3.65/188.86), Централна болничка администрација и вешерница са нивоом Кухиње (дистрибутибно-припремни део)</w:t>
      </w:r>
    </w:p>
    <w:p w14:paraId="56060192" w14:textId="77777777" w:rsidR="00FF762C" w:rsidRPr="0067381C" w:rsidRDefault="00FF762C" w:rsidP="00FF762C">
      <w:pPr>
        <w:pStyle w:val="ListParagraph"/>
        <w:numPr>
          <w:ilvl w:val="0"/>
          <w:numId w:val="29"/>
        </w:numPr>
        <w:spacing w:after="0"/>
        <w:jc w:val="both"/>
        <w:rPr>
          <w:rFonts w:ascii="Century Gothic" w:hAnsi="Century Gothic"/>
          <w:lang w:val="sr-Cyrl-RS"/>
        </w:rPr>
      </w:pPr>
      <w:r w:rsidRPr="0067381C">
        <w:rPr>
          <w:rFonts w:ascii="Century Gothic" w:hAnsi="Century Gothic"/>
          <w:lang w:val="sr-Cyrl-RS"/>
        </w:rPr>
        <w:t>Сутерен -2 (-7.40/185.10), Централна болничка апотека и кухиња (оперативни део са магацинима)</w:t>
      </w:r>
    </w:p>
    <w:p w14:paraId="3F773420" w14:textId="77777777" w:rsidR="00FF762C" w:rsidRPr="00BC4C5E" w:rsidRDefault="00FF762C" w:rsidP="00FF762C">
      <w:pPr>
        <w:spacing w:after="0"/>
        <w:contextualSpacing/>
        <w:jc w:val="both"/>
        <w:rPr>
          <w:rFonts w:ascii="Century Gothic" w:hAnsi="Century Gothic" w:cs="Arial"/>
          <w:bCs/>
          <w:lang w:val="sr-Cyrl-RS"/>
        </w:rPr>
      </w:pPr>
    </w:p>
    <w:p w14:paraId="5B1793A7" w14:textId="77777777" w:rsidR="00FF762C" w:rsidRPr="00BC4C5E" w:rsidRDefault="00FF762C" w:rsidP="00FF762C">
      <w:pPr>
        <w:spacing w:after="0"/>
        <w:jc w:val="both"/>
        <w:rPr>
          <w:rFonts w:ascii="Century Gothic" w:hAnsi="Century Gothic" w:cs="Arial"/>
          <w:bCs/>
          <w:lang w:val="sr-Cyrl-RS"/>
        </w:rPr>
      </w:pPr>
      <w:r>
        <w:rPr>
          <w:rFonts w:ascii="Century Gothic" w:hAnsi="Century Gothic"/>
          <w:lang w:val="sr-Cyrl-RS"/>
        </w:rPr>
        <w:t xml:space="preserve">Највиша апсолутна кота Објекта 18 је на лифт кућици и износи </w:t>
      </w:r>
      <w:r>
        <w:rPr>
          <w:rFonts w:ascii="Century Gothic" w:hAnsi="Century Gothic"/>
        </w:rPr>
        <w:t>199.15</w:t>
      </w:r>
      <w:r>
        <w:rPr>
          <w:rFonts w:ascii="Century Gothic" w:hAnsi="Century Gothic"/>
          <w:lang w:val="sr-Cyrl-RS"/>
        </w:rPr>
        <w:t xml:space="preserve"> m нв, а најнижа апсолутна кота пода је на етажи Сутерена -2 и износи </w:t>
      </w:r>
      <w:r w:rsidRPr="00522C27">
        <w:rPr>
          <w:rFonts w:ascii="Century Gothic" w:hAnsi="Century Gothic"/>
        </w:rPr>
        <w:t>185.10</w:t>
      </w:r>
      <w:r>
        <w:rPr>
          <w:rFonts w:ascii="Century Gothic" w:hAnsi="Century Gothic"/>
          <w:lang w:val="sr-Cyrl-RS"/>
        </w:rPr>
        <w:t xml:space="preserve"> m нв.</w:t>
      </w:r>
    </w:p>
    <w:p w14:paraId="32885A51" w14:textId="77777777" w:rsidR="00FF762C" w:rsidRPr="00BC4C5E" w:rsidRDefault="00FF762C" w:rsidP="00FF762C">
      <w:pPr>
        <w:spacing w:after="0"/>
        <w:contextualSpacing/>
        <w:jc w:val="both"/>
        <w:rPr>
          <w:rFonts w:ascii="Century Gothic" w:hAnsi="Century Gothic" w:cs="Arial"/>
          <w:bCs/>
          <w:u w:val="single"/>
          <w:lang w:val="sr-Cyrl-RS"/>
        </w:rPr>
      </w:pPr>
      <w:r w:rsidRPr="00BC4C5E">
        <w:rPr>
          <w:rFonts w:ascii="Century Gothic" w:hAnsi="Century Gothic" w:cs="Arial"/>
          <w:bCs/>
          <w:u w:val="single"/>
          <w:lang w:val="sr-Cyrl-RS"/>
        </w:rPr>
        <w:t>УЛАЗИ</w:t>
      </w:r>
    </w:p>
    <w:p w14:paraId="33FD9770" w14:textId="77777777" w:rsidR="00FF762C" w:rsidRPr="00BC4C5E" w:rsidRDefault="00FF762C" w:rsidP="00FF762C">
      <w:pPr>
        <w:spacing w:after="0"/>
        <w:ind w:firstLine="420"/>
        <w:contextualSpacing/>
        <w:jc w:val="both"/>
        <w:rPr>
          <w:rFonts w:ascii="Century Gothic" w:hAnsi="Century Gothic" w:cs="Arial"/>
          <w:bCs/>
          <w:lang w:val="sr-Cyrl-RS"/>
        </w:rPr>
      </w:pPr>
      <w:r w:rsidRPr="00BC4C5E">
        <w:rPr>
          <w:rFonts w:ascii="Century Gothic" w:hAnsi="Century Gothic" w:cs="Arial"/>
          <w:bCs/>
          <w:lang w:val="sr-Cyrl-RS"/>
        </w:rPr>
        <w:t>Пројектован је Главни улаз у објекат са западне стране који је окренут према паркинзима и приступним рампама. Главни улаз је са етажа -1 (-3.65/188.86). На овом етажу постоје два улаза један је за особље које ради на одељењу Онкологије и Радиологије као и за пацијенте. Други улаз са овог етажа је за особље које ради у Централној апотеци, Кухињи, Вешерају и администрацији. Са источне стране објекта су пројектована три улаза-излаза. Два су за потребе Вешернице (улаз прљавог и излаз чистог), а трећи ће бити за дистрибуцију хране из кухиње у целом болничком комплексу. На етажи Сутерен -2 (-7.40/185.10)</w:t>
      </w:r>
      <w:r>
        <w:rPr>
          <w:rFonts w:ascii="Century Gothic" w:hAnsi="Century Gothic" w:cs="Arial"/>
          <w:bCs/>
          <w:lang w:val="sr-Cyrl-RS"/>
        </w:rPr>
        <w:t xml:space="preserve"> су пројектована</w:t>
      </w:r>
      <w:r w:rsidRPr="00BC4C5E">
        <w:rPr>
          <w:rFonts w:ascii="Century Gothic" w:hAnsi="Century Gothic" w:cs="Arial"/>
          <w:bCs/>
          <w:lang w:val="sr-Cyrl-RS"/>
        </w:rPr>
        <w:t xml:space="preserve"> четири улаза. Три су са интерне саобраћајнице за потребе кухиње а један је за допремање лекова за Централну апотеку.</w:t>
      </w:r>
    </w:p>
    <w:p w14:paraId="22A77E81" w14:textId="77777777" w:rsidR="00FF762C" w:rsidRPr="00BC4C5E" w:rsidRDefault="00FF762C" w:rsidP="00FF762C">
      <w:pPr>
        <w:spacing w:after="0"/>
        <w:ind w:firstLine="420"/>
        <w:contextualSpacing/>
        <w:jc w:val="both"/>
        <w:rPr>
          <w:rFonts w:ascii="Century Gothic" w:hAnsi="Century Gothic" w:cs="Arial"/>
          <w:bCs/>
          <w:lang w:val="sr-Cyrl-RS"/>
        </w:rPr>
      </w:pPr>
    </w:p>
    <w:p w14:paraId="0EACD409" w14:textId="77777777" w:rsidR="00FF762C" w:rsidRPr="00BC4C5E" w:rsidRDefault="00FF762C" w:rsidP="00FF762C">
      <w:pPr>
        <w:spacing w:after="0"/>
        <w:ind w:firstLine="420"/>
        <w:contextualSpacing/>
        <w:jc w:val="both"/>
        <w:rPr>
          <w:rFonts w:ascii="Century Gothic" w:hAnsi="Century Gothic" w:cs="Arial"/>
          <w:bCs/>
          <w:u w:val="single"/>
          <w:lang w:val="sr-Cyrl-RS"/>
        </w:rPr>
      </w:pPr>
      <w:r w:rsidRPr="00BC4C5E">
        <w:rPr>
          <w:rFonts w:ascii="Century Gothic" w:hAnsi="Century Gothic" w:cs="Arial"/>
          <w:bCs/>
          <w:u w:val="single"/>
          <w:lang w:val="sr-Cyrl-RS"/>
        </w:rPr>
        <w:t>ФУНЦИОНАЛНЕ ЦЕЛИНЕ</w:t>
      </w:r>
    </w:p>
    <w:p w14:paraId="174F2774" w14:textId="77777777" w:rsidR="00FF762C" w:rsidRPr="00BC4C5E" w:rsidRDefault="00FF762C" w:rsidP="00FF762C">
      <w:pPr>
        <w:spacing w:after="0"/>
        <w:ind w:firstLine="420"/>
        <w:contextualSpacing/>
        <w:jc w:val="both"/>
        <w:rPr>
          <w:rFonts w:ascii="Century Gothic" w:hAnsi="Century Gothic" w:cs="Arial"/>
          <w:bCs/>
          <w:lang w:val="sr-Cyrl-RS"/>
        </w:rPr>
      </w:pPr>
      <w:r w:rsidRPr="00BC4C5E">
        <w:rPr>
          <w:rFonts w:ascii="Century Gothic" w:hAnsi="Century Gothic" w:cs="Arial"/>
          <w:bCs/>
          <w:lang w:val="sr-Cyrl-RS"/>
        </w:rPr>
        <w:t xml:space="preserve">У објекту 18 (интерна ознака) је пројектовано </w:t>
      </w:r>
      <w:r w:rsidRPr="00BC4C5E">
        <w:rPr>
          <w:rFonts w:ascii="Century Gothic" w:hAnsi="Century Gothic" w:cs="Arial"/>
          <w:b/>
          <w:lang w:val="sr-Cyrl-RS"/>
        </w:rPr>
        <w:t>пет фунционалних целина</w:t>
      </w:r>
      <w:r w:rsidRPr="00BC4C5E">
        <w:rPr>
          <w:rFonts w:ascii="Century Gothic" w:hAnsi="Century Gothic" w:cs="Arial"/>
          <w:bCs/>
          <w:lang w:val="sr-Cyrl-RS"/>
        </w:rPr>
        <w:t>.</w:t>
      </w:r>
    </w:p>
    <w:p w14:paraId="52A939DF" w14:textId="77777777" w:rsidR="00FF762C" w:rsidRPr="00BC4C5E" w:rsidRDefault="00FF762C" w:rsidP="00FF762C">
      <w:pPr>
        <w:numPr>
          <w:ilvl w:val="0"/>
          <w:numId w:val="30"/>
        </w:numPr>
        <w:spacing w:after="0"/>
        <w:ind w:left="0" w:firstLine="0"/>
        <w:contextualSpacing/>
        <w:jc w:val="both"/>
        <w:rPr>
          <w:rFonts w:ascii="Century Gothic" w:hAnsi="Century Gothic" w:cs="Arial"/>
          <w:bCs/>
          <w:lang w:val="sr-Cyrl-RS"/>
        </w:rPr>
      </w:pPr>
      <w:r w:rsidRPr="00BC4C5E">
        <w:rPr>
          <w:rFonts w:ascii="Century Gothic" w:hAnsi="Century Gothic" w:cs="Arial"/>
          <w:b/>
          <w:lang w:val="sr-Cyrl-RS"/>
        </w:rPr>
        <w:t>Прва</w:t>
      </w:r>
      <w:r w:rsidRPr="00BC4C5E">
        <w:rPr>
          <w:rFonts w:ascii="Century Gothic" w:hAnsi="Century Gothic" w:cs="Arial"/>
          <w:bCs/>
          <w:lang w:val="sr-Cyrl-RS"/>
        </w:rPr>
        <w:t xml:space="preserve"> фунционална целина која већ постоји је </w:t>
      </w:r>
      <w:r w:rsidRPr="00BC4C5E">
        <w:rPr>
          <w:rFonts w:ascii="Century Gothic" w:hAnsi="Century Gothic" w:cs="Arial"/>
          <w:b/>
          <w:lang w:val="sr-Cyrl-RS"/>
        </w:rPr>
        <w:t>Онкологија и радиологија</w:t>
      </w:r>
      <w:r w:rsidRPr="00BC4C5E">
        <w:rPr>
          <w:rFonts w:ascii="Century Gothic" w:hAnsi="Century Gothic" w:cs="Arial"/>
          <w:bCs/>
          <w:lang w:val="sr-Cyrl-RS"/>
        </w:rPr>
        <w:t xml:space="preserve"> на етажи </w:t>
      </w:r>
      <w:r w:rsidRPr="00BC4C5E">
        <w:rPr>
          <w:rFonts w:ascii="Century Gothic" w:hAnsi="Century Gothic" w:cs="Arial"/>
          <w:bCs/>
          <w:u w:val="single"/>
          <w:lang w:val="sr-Cyrl-RS"/>
        </w:rPr>
        <w:t>приземља</w:t>
      </w:r>
      <w:r w:rsidRPr="00BC4C5E">
        <w:rPr>
          <w:rFonts w:ascii="Century Gothic" w:hAnsi="Century Gothic" w:cs="Arial"/>
          <w:bCs/>
          <w:lang w:val="sr-Cyrl-RS"/>
        </w:rPr>
        <w:t>. Она се задржава као таква. Новопројектовани улаз у овај део објекта ће бити са западне стране где је позициониран главни улаз. Сходно томе пренамена простора унутар објекта је доведена намени како би се основна фунција не би нарушила. Прихватање пацијената када дођу на одељење са новопланираним шалтером након изласка из вертикалне комуникације.</w:t>
      </w:r>
      <w:r>
        <w:rPr>
          <w:rFonts w:ascii="Century Gothic" w:hAnsi="Century Gothic" w:cs="Arial"/>
          <w:bCs/>
          <w:lang w:val="sr-Cyrl-RS"/>
        </w:rPr>
        <w:t xml:space="preserve"> </w:t>
      </w:r>
    </w:p>
    <w:p w14:paraId="411E0AB6" w14:textId="77777777" w:rsidR="00FF762C" w:rsidRPr="00BC4C5E" w:rsidRDefault="00FF762C" w:rsidP="00FF762C">
      <w:pPr>
        <w:numPr>
          <w:ilvl w:val="0"/>
          <w:numId w:val="30"/>
        </w:numPr>
        <w:spacing w:after="0"/>
        <w:ind w:left="0" w:firstLine="0"/>
        <w:contextualSpacing/>
        <w:jc w:val="both"/>
        <w:rPr>
          <w:rFonts w:ascii="Century Gothic" w:hAnsi="Century Gothic" w:cs="Arial"/>
          <w:bCs/>
          <w:lang w:val="sr-Cyrl-RS"/>
        </w:rPr>
      </w:pPr>
      <w:r w:rsidRPr="00BC4C5E">
        <w:rPr>
          <w:rFonts w:ascii="Century Gothic" w:hAnsi="Century Gothic" w:cs="Arial"/>
          <w:b/>
          <w:lang w:val="sr-Cyrl-RS"/>
        </w:rPr>
        <w:lastRenderedPageBreak/>
        <w:t xml:space="preserve">Друга </w:t>
      </w:r>
      <w:r w:rsidRPr="00BC4C5E">
        <w:rPr>
          <w:rFonts w:ascii="Century Gothic" w:hAnsi="Century Gothic" w:cs="Arial"/>
          <w:bCs/>
          <w:lang w:val="sr-Cyrl-RS"/>
        </w:rPr>
        <w:t xml:space="preserve">фунционална целина на етажи </w:t>
      </w:r>
      <w:r w:rsidRPr="00BC4C5E">
        <w:rPr>
          <w:rFonts w:ascii="Century Gothic" w:hAnsi="Century Gothic" w:cs="Arial"/>
          <w:bCs/>
          <w:u w:val="single"/>
          <w:lang w:val="sr-Cyrl-RS"/>
        </w:rPr>
        <w:t>-1сутерен</w:t>
      </w:r>
      <w:r w:rsidRPr="00BC4C5E">
        <w:rPr>
          <w:rFonts w:ascii="Century Gothic" w:hAnsi="Century Gothic" w:cs="Arial"/>
          <w:bCs/>
          <w:lang w:val="sr-Cyrl-RS"/>
        </w:rPr>
        <w:t xml:space="preserve"> где се налази и главни улаз је </w:t>
      </w:r>
      <w:r w:rsidRPr="00BC4C5E">
        <w:rPr>
          <w:rFonts w:ascii="Century Gothic" w:hAnsi="Century Gothic" w:cs="Arial"/>
          <w:b/>
          <w:lang w:val="sr-Cyrl-RS"/>
        </w:rPr>
        <w:t>Централна администрација</w:t>
      </w:r>
      <w:r w:rsidRPr="00BC4C5E">
        <w:rPr>
          <w:rFonts w:ascii="Century Gothic" w:hAnsi="Century Gothic" w:cs="Arial"/>
          <w:b/>
        </w:rPr>
        <w:t>.</w:t>
      </w:r>
      <w:r>
        <w:rPr>
          <w:rFonts w:ascii="Century Gothic" w:hAnsi="Century Gothic" w:cs="Arial"/>
          <w:bCs/>
        </w:rPr>
        <w:t xml:space="preserve"> </w:t>
      </w:r>
    </w:p>
    <w:p w14:paraId="388DB4C5" w14:textId="77777777" w:rsidR="00FF762C" w:rsidRPr="00BC4C5E" w:rsidRDefault="00FF762C" w:rsidP="00FF762C">
      <w:pPr>
        <w:numPr>
          <w:ilvl w:val="0"/>
          <w:numId w:val="30"/>
        </w:numPr>
        <w:spacing w:after="0"/>
        <w:ind w:left="0" w:firstLine="0"/>
        <w:contextualSpacing/>
        <w:jc w:val="both"/>
        <w:rPr>
          <w:rFonts w:ascii="Century Gothic" w:hAnsi="Century Gothic" w:cs="Arial"/>
          <w:bCs/>
          <w:lang w:val="sr-Cyrl-RS"/>
        </w:rPr>
      </w:pPr>
      <w:r w:rsidRPr="00BC4C5E">
        <w:rPr>
          <w:rFonts w:ascii="Century Gothic" w:hAnsi="Century Gothic" w:cs="Arial"/>
          <w:b/>
          <w:lang w:val="sr-Cyrl-RS"/>
        </w:rPr>
        <w:t xml:space="preserve">Трећа </w:t>
      </w:r>
      <w:r w:rsidRPr="00BC4C5E">
        <w:rPr>
          <w:rFonts w:ascii="Century Gothic" w:hAnsi="Century Gothic" w:cs="Arial"/>
          <w:bCs/>
          <w:lang w:val="sr-Cyrl-RS"/>
        </w:rPr>
        <w:t xml:space="preserve">фунционална целина на етажи </w:t>
      </w:r>
      <w:r w:rsidRPr="00BC4C5E">
        <w:rPr>
          <w:rFonts w:ascii="Century Gothic" w:hAnsi="Century Gothic" w:cs="Arial"/>
          <w:bCs/>
          <w:u w:val="single"/>
          <w:lang w:val="sr-Cyrl-RS"/>
        </w:rPr>
        <w:t>-1сутерен</w:t>
      </w:r>
      <w:r w:rsidRPr="00BC4C5E">
        <w:rPr>
          <w:rFonts w:ascii="Century Gothic" w:hAnsi="Century Gothic" w:cs="Arial"/>
          <w:bCs/>
          <w:lang w:val="sr-Cyrl-RS"/>
        </w:rPr>
        <w:t xml:space="preserve"> где се налази и главни улаз је </w:t>
      </w:r>
      <w:r w:rsidRPr="00BC4C5E">
        <w:rPr>
          <w:rFonts w:ascii="Century Gothic" w:hAnsi="Century Gothic" w:cs="Arial"/>
          <w:b/>
          <w:lang w:val="sr-Cyrl-RS"/>
        </w:rPr>
        <w:t>Вешерница.</w:t>
      </w:r>
      <w:r>
        <w:rPr>
          <w:rFonts w:ascii="Century Gothic" w:hAnsi="Century Gothic" w:cs="Arial"/>
          <w:bCs/>
        </w:rPr>
        <w:t xml:space="preserve"> </w:t>
      </w:r>
    </w:p>
    <w:p w14:paraId="2F5CBC70" w14:textId="77777777" w:rsidR="00FF762C" w:rsidRPr="00BC4C5E" w:rsidRDefault="00FF762C" w:rsidP="00FF762C">
      <w:pPr>
        <w:numPr>
          <w:ilvl w:val="0"/>
          <w:numId w:val="30"/>
        </w:numPr>
        <w:spacing w:after="0"/>
        <w:ind w:left="0" w:firstLine="0"/>
        <w:contextualSpacing/>
        <w:jc w:val="both"/>
        <w:rPr>
          <w:rFonts w:ascii="Century Gothic" w:hAnsi="Century Gothic" w:cs="Arial"/>
          <w:bCs/>
          <w:lang w:val="sr-Cyrl-RS"/>
        </w:rPr>
      </w:pPr>
      <w:r w:rsidRPr="00BC4C5E">
        <w:rPr>
          <w:rFonts w:ascii="Century Gothic" w:hAnsi="Century Gothic" w:cs="Arial"/>
          <w:b/>
          <w:lang w:val="sr-Cyrl-RS"/>
        </w:rPr>
        <w:t>Четврта</w:t>
      </w:r>
      <w:r w:rsidRPr="00BC4C5E">
        <w:rPr>
          <w:rFonts w:ascii="Century Gothic" w:hAnsi="Century Gothic" w:cs="Arial"/>
          <w:bCs/>
          <w:lang w:val="sr-Cyrl-RS"/>
        </w:rPr>
        <w:t xml:space="preserve"> фунционална целина која је пројектована на </w:t>
      </w:r>
      <w:r w:rsidRPr="00BC4C5E">
        <w:rPr>
          <w:rFonts w:ascii="Century Gothic" w:hAnsi="Century Gothic" w:cs="Arial"/>
          <w:bCs/>
          <w:u w:val="single"/>
          <w:lang w:val="sr-Cyrl-RS"/>
        </w:rPr>
        <w:t>две етаже -1 и -2 сутерена</w:t>
      </w:r>
      <w:r w:rsidRPr="00BC4C5E">
        <w:rPr>
          <w:rFonts w:ascii="Century Gothic" w:hAnsi="Century Gothic" w:cs="Arial"/>
          <w:bCs/>
          <w:lang w:val="sr-Cyrl-RS"/>
        </w:rPr>
        <w:t xml:space="preserve"> подразумева</w:t>
      </w:r>
      <w:r>
        <w:rPr>
          <w:rFonts w:ascii="Century Gothic" w:hAnsi="Century Gothic" w:cs="Arial"/>
          <w:bCs/>
          <w:lang w:val="sr-Cyrl-RS"/>
        </w:rPr>
        <w:t xml:space="preserve"> </w:t>
      </w:r>
      <w:r w:rsidRPr="00BC4C5E">
        <w:rPr>
          <w:rFonts w:ascii="Century Gothic" w:hAnsi="Century Gothic" w:cs="Arial"/>
          <w:b/>
          <w:lang w:val="sr-Cyrl-RS"/>
        </w:rPr>
        <w:t>Кухињу.</w:t>
      </w:r>
      <w:r>
        <w:rPr>
          <w:rFonts w:ascii="Century Gothic" w:hAnsi="Century Gothic" w:cs="Arial"/>
          <w:bCs/>
          <w:lang w:val="sr-Cyrl-RS"/>
        </w:rPr>
        <w:t xml:space="preserve"> </w:t>
      </w:r>
    </w:p>
    <w:p w14:paraId="13B5EA7C" w14:textId="77777777" w:rsidR="00FF762C" w:rsidRDefault="00FF762C" w:rsidP="00FF762C">
      <w:pPr>
        <w:numPr>
          <w:ilvl w:val="0"/>
          <w:numId w:val="30"/>
        </w:numPr>
        <w:spacing w:after="0"/>
        <w:ind w:left="0" w:firstLine="0"/>
        <w:contextualSpacing/>
        <w:jc w:val="both"/>
        <w:rPr>
          <w:rFonts w:ascii="Century Gothic" w:hAnsi="Century Gothic" w:cs="Arial"/>
          <w:bCs/>
          <w:lang w:val="sr-Cyrl-RS"/>
        </w:rPr>
      </w:pPr>
      <w:r w:rsidRPr="00BC4C5E">
        <w:rPr>
          <w:rFonts w:ascii="Century Gothic" w:hAnsi="Century Gothic" w:cs="Arial"/>
          <w:b/>
          <w:lang w:val="sr-Cyrl-RS"/>
        </w:rPr>
        <w:t>Пета</w:t>
      </w:r>
      <w:r w:rsidRPr="00BC4C5E">
        <w:rPr>
          <w:rFonts w:ascii="Century Gothic" w:hAnsi="Century Gothic" w:cs="Arial"/>
          <w:bCs/>
          <w:lang w:val="sr-Cyrl-RS"/>
        </w:rPr>
        <w:t xml:space="preserve"> фунционална целина је </w:t>
      </w:r>
      <w:r w:rsidRPr="00BC4C5E">
        <w:rPr>
          <w:rFonts w:ascii="Century Gothic" w:hAnsi="Century Gothic" w:cs="Arial"/>
          <w:b/>
          <w:lang w:val="sr-Cyrl-RS"/>
        </w:rPr>
        <w:t>Централна апотека</w:t>
      </w:r>
      <w:r w:rsidRPr="00BC4C5E">
        <w:rPr>
          <w:rFonts w:ascii="Century Gothic" w:hAnsi="Century Gothic" w:cs="Arial"/>
          <w:bCs/>
          <w:lang w:val="sr-Cyrl-RS"/>
        </w:rPr>
        <w:t xml:space="preserve"> позиционирана на етажи </w:t>
      </w:r>
      <w:r w:rsidRPr="00BC4C5E">
        <w:rPr>
          <w:rFonts w:ascii="Century Gothic" w:hAnsi="Century Gothic" w:cs="Arial"/>
          <w:bCs/>
          <w:u w:val="single"/>
          <w:lang w:val="sr-Cyrl-RS"/>
        </w:rPr>
        <w:t>-2 сутерен</w:t>
      </w:r>
      <w:r w:rsidRPr="00BC4C5E">
        <w:rPr>
          <w:rFonts w:ascii="Century Gothic" w:hAnsi="Century Gothic" w:cs="Arial"/>
          <w:bCs/>
          <w:lang w:val="sr-Cyrl-RS"/>
        </w:rPr>
        <w:t>.</w:t>
      </w:r>
    </w:p>
    <w:p w14:paraId="44F149B3" w14:textId="77777777" w:rsidR="00FF762C" w:rsidRPr="00BC4C5E" w:rsidRDefault="00FF762C" w:rsidP="00FF762C">
      <w:pPr>
        <w:spacing w:after="0"/>
        <w:contextualSpacing/>
        <w:jc w:val="both"/>
        <w:rPr>
          <w:rFonts w:ascii="Century Gothic" w:hAnsi="Century Gothic" w:cs="Arial"/>
          <w:bCs/>
        </w:rPr>
      </w:pPr>
    </w:p>
    <w:p w14:paraId="2699B61D" w14:textId="77777777" w:rsidR="00262DDA" w:rsidRDefault="00262DDA" w:rsidP="00FF762C">
      <w:pPr>
        <w:spacing w:after="0"/>
        <w:jc w:val="both"/>
        <w:rPr>
          <w:rFonts w:ascii="Century Gothic" w:hAnsi="Century Gothic" w:cs="Arial"/>
          <w:bCs/>
          <w:u w:val="single"/>
        </w:rPr>
      </w:pPr>
    </w:p>
    <w:p w14:paraId="71EC304D" w14:textId="77777777" w:rsidR="00262DDA" w:rsidRDefault="00262DDA" w:rsidP="00FF762C">
      <w:pPr>
        <w:spacing w:after="0"/>
        <w:jc w:val="both"/>
        <w:rPr>
          <w:rFonts w:ascii="Century Gothic" w:hAnsi="Century Gothic" w:cs="Arial"/>
          <w:bCs/>
          <w:u w:val="single"/>
        </w:rPr>
      </w:pPr>
    </w:p>
    <w:p w14:paraId="77A529C5" w14:textId="77777777" w:rsidR="00FF762C" w:rsidRPr="00BC4C5E" w:rsidRDefault="00FF762C" w:rsidP="00FF762C">
      <w:pPr>
        <w:spacing w:after="0"/>
        <w:jc w:val="both"/>
        <w:rPr>
          <w:rFonts w:ascii="Century Gothic" w:hAnsi="Century Gothic" w:cs="Arial"/>
          <w:bCs/>
          <w:u w:val="single"/>
          <w:lang w:val="sr-Cyrl-RS"/>
        </w:rPr>
      </w:pPr>
      <w:r w:rsidRPr="00BC4C5E">
        <w:rPr>
          <w:rFonts w:ascii="Century Gothic" w:hAnsi="Century Gothic" w:cs="Arial"/>
          <w:bCs/>
          <w:u w:val="single"/>
          <w:lang w:val="sr-Cyrl-RS"/>
        </w:rPr>
        <w:t>МАТЕРИЈАЛИЗАЦИЈА И ОБРАДА УНУТРА - СПОЉА</w:t>
      </w:r>
    </w:p>
    <w:p w14:paraId="1640714A" w14:textId="77777777" w:rsidR="00FF762C" w:rsidRDefault="00FF762C" w:rsidP="00FF762C">
      <w:pPr>
        <w:spacing w:after="0"/>
        <w:jc w:val="both"/>
        <w:rPr>
          <w:rFonts w:ascii="Century Gothic" w:hAnsi="Century Gothic" w:cs="Arial"/>
          <w:bCs/>
          <w:lang w:val="sr-Cyrl-RS"/>
        </w:rPr>
      </w:pPr>
      <w:r w:rsidRPr="00BC4C5E">
        <w:rPr>
          <w:rFonts w:ascii="Century Gothic" w:hAnsi="Century Gothic" w:cs="Arial"/>
          <w:bCs/>
          <w:u w:val="single"/>
          <w:lang w:val="sr-Cyrl-RS"/>
        </w:rPr>
        <w:t xml:space="preserve">СПОЉНА обрада – </w:t>
      </w:r>
      <w:r w:rsidRPr="00BC4C5E">
        <w:rPr>
          <w:rFonts w:ascii="Century Gothic" w:hAnsi="Century Gothic" w:cs="Arial"/>
          <w:bCs/>
          <w:lang w:val="sr-Cyrl-RS"/>
        </w:rPr>
        <w:t xml:space="preserve">пројектована је нова </w:t>
      </w:r>
      <w:r w:rsidRPr="00BC4C5E">
        <w:rPr>
          <w:rFonts w:ascii="Century Gothic" w:hAnsi="Century Gothic" w:cs="Arial"/>
          <w:b/>
          <w:lang w:val="sr-Cyrl-RS"/>
        </w:rPr>
        <w:t>фасада</w:t>
      </w:r>
      <w:r w:rsidRPr="00BC4C5E">
        <w:rPr>
          <w:rFonts w:ascii="Century Gothic" w:hAnsi="Century Gothic" w:cs="Arial"/>
          <w:bCs/>
          <w:lang w:val="sr-Cyrl-RS"/>
        </w:rPr>
        <w:t xml:space="preserve"> од Композитних панела у две боје сива и плава у растеру прозорских отвора по модулу пуно-празно. Поштовање Енергетске ефикасности како би се објекат довео на ниво пасоша најмање Ц разреда дебљина термике је 15</w:t>
      </w:r>
      <w:r>
        <w:rPr>
          <w:rFonts w:ascii="Century Gothic" w:hAnsi="Century Gothic" w:cs="Arial"/>
          <w:bCs/>
          <w:lang w:val="sr-Cyrl-RS"/>
        </w:rPr>
        <w:t>cm</w:t>
      </w:r>
      <w:r w:rsidRPr="00BC4C5E">
        <w:rPr>
          <w:rFonts w:ascii="Century Gothic" w:hAnsi="Century Gothic" w:cs="Arial"/>
          <w:bCs/>
          <w:lang w:val="sr-Cyrl-RS"/>
        </w:rPr>
        <w:t>. Спољни зид је зидани блок на од гитера у дебљини од 25</w:t>
      </w:r>
      <w:r>
        <w:rPr>
          <w:rFonts w:ascii="Century Gothic" w:hAnsi="Century Gothic" w:cs="Arial"/>
          <w:bCs/>
          <w:lang w:val="sr-Cyrl-RS"/>
        </w:rPr>
        <w:t>cm</w:t>
      </w:r>
      <w:r w:rsidRPr="00BC4C5E">
        <w:rPr>
          <w:rFonts w:ascii="Century Gothic" w:hAnsi="Century Gothic" w:cs="Arial"/>
          <w:bCs/>
          <w:lang w:val="sr-Cyrl-RS"/>
        </w:rPr>
        <w:t xml:space="preserve"> у нивоу парапета висине 100</w:t>
      </w:r>
      <w:r>
        <w:rPr>
          <w:rFonts w:ascii="Century Gothic" w:hAnsi="Century Gothic" w:cs="Arial"/>
          <w:bCs/>
          <w:lang w:val="sr-Cyrl-RS"/>
        </w:rPr>
        <w:t>cm</w:t>
      </w:r>
      <w:r w:rsidRPr="00BC4C5E">
        <w:rPr>
          <w:rFonts w:ascii="Century Gothic" w:hAnsi="Century Gothic" w:cs="Arial"/>
          <w:bCs/>
          <w:lang w:val="sr-Cyrl-RS"/>
        </w:rPr>
        <w:t xml:space="preserve">. </w:t>
      </w:r>
    </w:p>
    <w:p w14:paraId="4146EE23" w14:textId="77777777" w:rsidR="00FF762C" w:rsidRDefault="00FF762C" w:rsidP="00FF762C">
      <w:pPr>
        <w:spacing w:after="0"/>
        <w:jc w:val="both"/>
        <w:rPr>
          <w:rFonts w:ascii="Century Gothic" w:hAnsi="Century Gothic" w:cs="Arial"/>
          <w:bCs/>
          <w:lang w:val="sr-Cyrl-RS"/>
        </w:rPr>
      </w:pPr>
      <w:r w:rsidRPr="00BC4C5E">
        <w:rPr>
          <w:rFonts w:ascii="Century Gothic" w:hAnsi="Century Gothic" w:cs="Arial"/>
          <w:b/>
          <w:lang w:val="sr-Cyrl-RS"/>
        </w:rPr>
        <w:t>Прозори</w:t>
      </w:r>
      <w:r w:rsidRPr="00BC4C5E">
        <w:rPr>
          <w:rFonts w:ascii="Century Gothic" w:hAnsi="Century Gothic" w:cs="Arial"/>
          <w:bCs/>
          <w:lang w:val="sr-Cyrl-RS"/>
        </w:rPr>
        <w:t xml:space="preserve"> су петокоморни од алуминијумских профила у боји према фасади, стакло двослојно пуњено аргоном.</w:t>
      </w:r>
      <w:r>
        <w:rPr>
          <w:rFonts w:ascii="Century Gothic" w:hAnsi="Century Gothic" w:cs="Arial"/>
          <w:bCs/>
          <w:lang w:val="sr-Cyrl-RS"/>
        </w:rPr>
        <w:t xml:space="preserve"> </w:t>
      </w:r>
    </w:p>
    <w:p w14:paraId="592A8EC7" w14:textId="77777777" w:rsidR="00FF762C" w:rsidRPr="00BC4C5E" w:rsidRDefault="00FF762C" w:rsidP="00FF762C">
      <w:pPr>
        <w:spacing w:after="0"/>
        <w:jc w:val="both"/>
        <w:rPr>
          <w:rFonts w:ascii="Century Gothic" w:hAnsi="Century Gothic" w:cs="Arial"/>
          <w:bCs/>
          <w:lang w:val="sr-Cyrl-RS"/>
        </w:rPr>
      </w:pPr>
      <w:r w:rsidRPr="00BC4C5E">
        <w:rPr>
          <w:rFonts w:ascii="Century Gothic" w:hAnsi="Century Gothic" w:cs="Arial"/>
          <w:b/>
          <w:lang w:val="sr-Cyrl-RS"/>
        </w:rPr>
        <w:t>Кров</w:t>
      </w:r>
      <w:r w:rsidRPr="00BC4C5E">
        <w:rPr>
          <w:rFonts w:ascii="Century Gothic" w:hAnsi="Century Gothic" w:cs="Arial"/>
          <w:bCs/>
          <w:lang w:val="sr-Cyrl-RS"/>
        </w:rPr>
        <w:t xml:space="preserve"> је новопројетовани раван са потребном изолацијом, термичком и хидро и са падовима од 2% према фасади где ће се атмосферска вода извести преко олучној вертикали на и сповести у канализацију исте намене. </w:t>
      </w:r>
      <w:r w:rsidRPr="00BC4C5E">
        <w:rPr>
          <w:rFonts w:ascii="Century Gothic" w:hAnsi="Century Gothic" w:cs="Arial"/>
          <w:b/>
          <w:lang w:val="sr-Cyrl-RS"/>
        </w:rPr>
        <w:t>Улазне зоне</w:t>
      </w:r>
      <w:r w:rsidRPr="00BC4C5E">
        <w:rPr>
          <w:rFonts w:ascii="Century Gothic" w:hAnsi="Century Gothic" w:cs="Arial"/>
          <w:bCs/>
          <w:lang w:val="sr-Cyrl-RS"/>
        </w:rPr>
        <w:t xml:space="preserve"> надкривене надстрешницама са степеништем и прилазним рампама према прописима (за инвалиде 6% и колска 15%). Око објекта према интерној саобраћаници је тротоар и колске рампе које су предмет спољног уређења и саобраћаја. </w:t>
      </w:r>
    </w:p>
    <w:p w14:paraId="50B44EDE" w14:textId="77777777" w:rsidR="00FF762C" w:rsidRDefault="00FF762C" w:rsidP="00FF762C">
      <w:pPr>
        <w:spacing w:after="0"/>
        <w:jc w:val="both"/>
        <w:rPr>
          <w:rFonts w:ascii="Century Gothic" w:hAnsi="Century Gothic" w:cs="Arial"/>
          <w:bCs/>
          <w:u w:val="single"/>
          <w:lang w:val="sr-Cyrl-RS"/>
        </w:rPr>
      </w:pPr>
    </w:p>
    <w:p w14:paraId="30428E0A" w14:textId="77777777" w:rsidR="00FF762C" w:rsidRDefault="00FF762C" w:rsidP="00FF762C">
      <w:pPr>
        <w:spacing w:after="0"/>
        <w:jc w:val="both"/>
        <w:rPr>
          <w:rFonts w:ascii="Century Gothic" w:hAnsi="Century Gothic" w:cs="Arial"/>
          <w:bCs/>
          <w:lang w:val="sr-Cyrl-RS"/>
        </w:rPr>
      </w:pPr>
      <w:r>
        <w:rPr>
          <w:rFonts w:ascii="Century Gothic" w:hAnsi="Century Gothic" w:cs="Arial"/>
          <w:bCs/>
          <w:u w:val="single"/>
          <w:lang w:val="sr-Cyrl-RS"/>
        </w:rPr>
        <w:t xml:space="preserve">УНУТРАШЊА обрада </w:t>
      </w:r>
    </w:p>
    <w:p w14:paraId="044FE4FC" w14:textId="77777777" w:rsidR="00FF762C" w:rsidRDefault="00FF762C" w:rsidP="00FF762C">
      <w:pPr>
        <w:spacing w:after="0"/>
        <w:jc w:val="both"/>
        <w:rPr>
          <w:rFonts w:ascii="Century Gothic" w:hAnsi="Century Gothic" w:cs="Arial"/>
          <w:bCs/>
          <w:lang w:val="sr-Cyrl-RS"/>
        </w:rPr>
      </w:pPr>
      <w:r>
        <w:rPr>
          <w:rFonts w:ascii="Century Gothic" w:hAnsi="Century Gothic" w:cs="Arial"/>
          <w:b/>
          <w:lang w:val="sr-Cyrl-RS"/>
        </w:rPr>
        <w:t>З</w:t>
      </w:r>
      <w:r w:rsidRPr="00BC4C5E">
        <w:rPr>
          <w:rFonts w:ascii="Century Gothic" w:hAnsi="Century Gothic" w:cs="Arial"/>
          <w:b/>
          <w:lang w:val="sr-Cyrl-RS"/>
        </w:rPr>
        <w:t>идови</w:t>
      </w:r>
      <w:r w:rsidRPr="00BC4C5E">
        <w:rPr>
          <w:rFonts w:ascii="Century Gothic" w:hAnsi="Century Gothic" w:cs="Arial"/>
          <w:bCs/>
          <w:lang w:val="sr-Cyrl-RS"/>
        </w:rPr>
        <w:t xml:space="preserve"> су гипс-катрон дупли у дебљини од 10-15</w:t>
      </w:r>
      <w:r>
        <w:rPr>
          <w:rFonts w:ascii="Century Gothic" w:hAnsi="Century Gothic" w:cs="Arial"/>
          <w:bCs/>
          <w:lang w:val="sr-Cyrl-RS"/>
        </w:rPr>
        <w:t>cm</w:t>
      </w:r>
      <w:r w:rsidRPr="00BC4C5E">
        <w:rPr>
          <w:rFonts w:ascii="Century Gothic" w:hAnsi="Century Gothic" w:cs="Arial"/>
          <w:bCs/>
          <w:lang w:val="sr-Cyrl-RS"/>
        </w:rPr>
        <w:t xml:space="preserve">. У зависности од намене прсторија ради се водоотпорни и пожарни гипс картон. Завршна обарада зидова је у зависности од намене простора, у мокрим чворовима и кухињском блоку је керамика, у администарцији завршно глетовање и бојење. </w:t>
      </w:r>
    </w:p>
    <w:p w14:paraId="081058BD" w14:textId="77777777" w:rsidR="00FF762C" w:rsidRDefault="00FF762C" w:rsidP="00FF762C">
      <w:pPr>
        <w:spacing w:after="0"/>
        <w:jc w:val="both"/>
        <w:rPr>
          <w:rFonts w:ascii="Century Gothic" w:hAnsi="Century Gothic" w:cs="Arial"/>
          <w:bCs/>
          <w:lang w:val="sr-Cyrl-RS"/>
        </w:rPr>
      </w:pPr>
      <w:r w:rsidRPr="00BC4C5E">
        <w:rPr>
          <w:rFonts w:ascii="Century Gothic" w:hAnsi="Century Gothic" w:cs="Arial"/>
          <w:b/>
          <w:lang w:val="sr-Cyrl-RS"/>
        </w:rPr>
        <w:t>Подови</w:t>
      </w:r>
      <w:r w:rsidRPr="00BC4C5E">
        <w:rPr>
          <w:rFonts w:ascii="Century Gothic" w:hAnsi="Century Gothic" w:cs="Arial"/>
          <w:bCs/>
          <w:lang w:val="sr-Cyrl-RS"/>
        </w:rPr>
        <w:t xml:space="preserve"> се такође разликују у зависности од намене појединих простора од противклизне керамике, до гранита и ПВЦ подова. </w:t>
      </w:r>
    </w:p>
    <w:p w14:paraId="7628FF2F" w14:textId="77777777" w:rsidR="00FF762C" w:rsidRDefault="00FF762C" w:rsidP="00FF762C">
      <w:pPr>
        <w:spacing w:after="0"/>
        <w:jc w:val="both"/>
        <w:rPr>
          <w:rFonts w:ascii="Century Gothic" w:hAnsi="Century Gothic" w:cs="Arial"/>
          <w:bCs/>
        </w:rPr>
      </w:pPr>
      <w:r w:rsidRPr="00BC4C5E">
        <w:rPr>
          <w:rFonts w:ascii="Century Gothic" w:hAnsi="Century Gothic" w:cs="Arial"/>
          <w:b/>
          <w:lang w:val="sr-Cyrl-RS"/>
        </w:rPr>
        <w:t>Плафони</w:t>
      </w:r>
      <w:r w:rsidRPr="00BC4C5E">
        <w:rPr>
          <w:rFonts w:ascii="Century Gothic" w:hAnsi="Century Gothic" w:cs="Arial"/>
          <w:bCs/>
          <w:lang w:val="sr-Cyrl-RS"/>
        </w:rPr>
        <w:t xml:space="preserve"> су спуштени гипс картон монолитни, касетирани и алуминијумски у зависности од намене простора</w:t>
      </w:r>
      <w:r>
        <w:rPr>
          <w:rFonts w:ascii="Century Gothic" w:hAnsi="Century Gothic" w:cs="Arial"/>
          <w:bCs/>
        </w:rPr>
        <w:t>.</w:t>
      </w:r>
    </w:p>
    <w:p w14:paraId="2E4CCA73" w14:textId="77777777" w:rsidR="00FF762C" w:rsidRDefault="00FF762C" w:rsidP="006D044B">
      <w:pPr>
        <w:spacing w:after="0"/>
        <w:jc w:val="both"/>
        <w:rPr>
          <w:rFonts w:ascii="Century Gothic" w:hAnsi="Century Gothic" w:cs="Arial"/>
          <w:bCs/>
          <w:lang w:val="sr-Cyrl-RS"/>
        </w:rPr>
      </w:pPr>
    </w:p>
    <w:p w14:paraId="7C908413" w14:textId="77C92276" w:rsidR="009C761D" w:rsidRPr="00262DDA" w:rsidRDefault="009C761D" w:rsidP="006D044B">
      <w:pPr>
        <w:spacing w:after="0"/>
        <w:jc w:val="both"/>
        <w:rPr>
          <w:rFonts w:ascii="Century Gothic" w:hAnsi="Century Gothic" w:cs="Arial"/>
          <w:b/>
          <w:color w:val="FFC000"/>
          <w:lang w:val="sr-Cyrl-RS"/>
        </w:rPr>
      </w:pPr>
      <w:r w:rsidRPr="00262DDA">
        <w:rPr>
          <w:rFonts w:ascii="Century Gothic" w:hAnsi="Century Gothic" w:cs="Arial"/>
          <w:b/>
          <w:color w:val="FFC000"/>
          <w:lang w:val="sr-Cyrl-RS"/>
        </w:rPr>
        <w:t>НОВОПЛАНИРАНА ИНФРАСТРУКТУРА</w:t>
      </w:r>
    </w:p>
    <w:p w14:paraId="7E3844B8" w14:textId="77777777" w:rsidR="001D6D8E" w:rsidRDefault="001D6D8E" w:rsidP="0076245B">
      <w:pPr>
        <w:spacing w:after="0"/>
        <w:jc w:val="both"/>
        <w:rPr>
          <w:rFonts w:ascii="Century Gothic" w:hAnsi="Century Gothic" w:cs="Arial"/>
          <w:bCs/>
        </w:rPr>
      </w:pPr>
    </w:p>
    <w:p w14:paraId="074F3EEA" w14:textId="77777777" w:rsidR="00D14CE6" w:rsidRPr="00D14CE6" w:rsidRDefault="00D14CE6" w:rsidP="00D14CE6">
      <w:pPr>
        <w:spacing w:after="0"/>
        <w:jc w:val="both"/>
        <w:rPr>
          <w:rFonts w:ascii="Century Gothic" w:hAnsi="Century Gothic" w:cs="Arial"/>
          <w:b/>
          <w:bCs/>
          <w:lang w:val="sr-Cyrl-CS"/>
        </w:rPr>
      </w:pPr>
      <w:r w:rsidRPr="00D14CE6">
        <w:rPr>
          <w:rFonts w:ascii="Century Gothic" w:hAnsi="Century Gothic" w:cs="Arial"/>
          <w:b/>
          <w:bCs/>
          <w:lang w:val="sr-Cyrl-CS"/>
        </w:rPr>
        <w:t>НАЧИН ПРИКЉУЧЕЊА НА ИНФРАСТРУКТУРУ</w:t>
      </w:r>
    </w:p>
    <w:p w14:paraId="062D434B" w14:textId="77777777" w:rsidR="00D14CE6" w:rsidRPr="00D14CE6" w:rsidRDefault="00D14CE6" w:rsidP="00D14CE6">
      <w:pPr>
        <w:spacing w:after="0"/>
        <w:rPr>
          <w:rFonts w:ascii="Century Gothic" w:eastAsia="Calibri" w:hAnsi="Century Gothic" w:cs="Arial"/>
          <w:b/>
          <w:u w:val="single"/>
          <w:lang w:val="sr-Cyrl-CS"/>
        </w:rPr>
      </w:pPr>
    </w:p>
    <w:p w14:paraId="117B5523" w14:textId="77777777" w:rsidR="00D14CE6" w:rsidRPr="00D14CE6" w:rsidRDefault="00D14CE6" w:rsidP="00D14CE6">
      <w:pPr>
        <w:spacing w:after="0"/>
        <w:jc w:val="both"/>
        <w:rPr>
          <w:rFonts w:ascii="Century Gothic" w:eastAsia="Calibri" w:hAnsi="Century Gothic" w:cs="Arial"/>
          <w:lang w:val="sr-Cyrl-CS"/>
        </w:rPr>
      </w:pPr>
      <w:r w:rsidRPr="00D14CE6">
        <w:rPr>
          <w:rFonts w:ascii="Century Gothic" w:eastAsia="Calibri" w:hAnsi="Century Gothic" w:cs="Arial"/>
          <w:lang w:val="sr-Cyrl-CS"/>
        </w:rPr>
        <w:t xml:space="preserve">Начин прикључења на комуналну инфраструктурну мрежу врши се у складу са постојећим и планираним техничким могућностима система, а на основу сагласности, </w:t>
      </w:r>
      <w:r w:rsidRPr="00D14CE6">
        <w:rPr>
          <w:rFonts w:ascii="Century Gothic" w:eastAsia="Calibri" w:hAnsi="Century Gothic" w:cs="Arial"/>
          <w:lang w:val="sr-Cyrl-CS"/>
        </w:rPr>
        <w:lastRenderedPageBreak/>
        <w:t>прописа и услова власника појединих инсталација. Могуће је прикључке реализовати фазно.</w:t>
      </w:r>
    </w:p>
    <w:p w14:paraId="4B078CD0" w14:textId="77777777" w:rsidR="00D14CE6" w:rsidRPr="00D14CE6" w:rsidRDefault="00D14CE6" w:rsidP="00D14CE6">
      <w:pPr>
        <w:spacing w:after="0"/>
        <w:jc w:val="both"/>
        <w:rPr>
          <w:rFonts w:ascii="Century Gothic" w:eastAsia="Calibri" w:hAnsi="Century Gothic" w:cs="Arial"/>
        </w:rPr>
      </w:pPr>
    </w:p>
    <w:p w14:paraId="7BB1F7E0" w14:textId="77777777" w:rsidR="00D14CE6" w:rsidRPr="00D14CE6" w:rsidRDefault="00D14CE6" w:rsidP="00D14CE6">
      <w:pPr>
        <w:spacing w:after="0"/>
        <w:jc w:val="both"/>
        <w:rPr>
          <w:rFonts w:ascii="Century Gothic" w:hAnsi="Century Gothic" w:cs="Arial"/>
          <w:b/>
          <w:color w:val="FFC000"/>
          <w:lang w:val="sr-Cyrl-CS"/>
        </w:rPr>
      </w:pPr>
      <w:r w:rsidRPr="00D14CE6">
        <w:rPr>
          <w:rFonts w:ascii="Century Gothic" w:hAnsi="Century Gothic" w:cs="Arial"/>
          <w:b/>
          <w:bCs/>
          <w:color w:val="FFC000"/>
          <w:lang w:val="sr-Cyrl-CS"/>
        </w:rPr>
        <w:t>ВОДОВОДНА И КАНАЛИЗАЦИОНА ИНФРАСТРУКТУРА</w:t>
      </w:r>
    </w:p>
    <w:p w14:paraId="757F574A" w14:textId="77777777" w:rsidR="00D14CE6" w:rsidRPr="00D14CE6" w:rsidRDefault="00D14CE6" w:rsidP="00D14CE6">
      <w:pPr>
        <w:spacing w:after="0"/>
        <w:rPr>
          <w:rFonts w:ascii="Century Gothic" w:eastAsia="Calibri" w:hAnsi="Century Gothic" w:cs="Arial"/>
          <w:b/>
          <w:u w:val="single"/>
          <w:lang w:val="sr-Cyrl-CS"/>
        </w:rPr>
      </w:pPr>
    </w:p>
    <w:p w14:paraId="3144A918" w14:textId="77777777" w:rsidR="00D14CE6" w:rsidRPr="00D14CE6" w:rsidRDefault="00D14CE6" w:rsidP="00D14CE6">
      <w:pPr>
        <w:spacing w:after="0"/>
        <w:rPr>
          <w:rFonts w:ascii="Century Gothic" w:eastAsia="Calibri" w:hAnsi="Century Gothic" w:cs="Arial"/>
          <w:b/>
          <w:u w:val="single"/>
          <w:lang w:val="sr-Cyrl-CS"/>
        </w:rPr>
      </w:pPr>
      <w:r w:rsidRPr="00D14CE6">
        <w:rPr>
          <w:rFonts w:ascii="Century Gothic" w:eastAsia="Calibri" w:hAnsi="Century Gothic" w:cs="Arial"/>
          <w:b/>
          <w:u w:val="single"/>
          <w:lang w:val="sr-Cyrl-CS"/>
        </w:rPr>
        <w:t>Водоводна мрежа</w:t>
      </w:r>
    </w:p>
    <w:p w14:paraId="3217D742" w14:textId="77777777" w:rsidR="00D14CE6" w:rsidRPr="00D14CE6" w:rsidRDefault="00D14CE6" w:rsidP="00D14CE6">
      <w:pPr>
        <w:spacing w:after="0"/>
        <w:jc w:val="both"/>
        <w:rPr>
          <w:rFonts w:ascii="Century Gothic" w:hAnsi="Century Gothic" w:cs="Arial"/>
          <w:noProof/>
          <w:lang w:val="sr-Cyrl-CS"/>
        </w:rPr>
      </w:pPr>
      <w:r w:rsidRPr="00D14CE6">
        <w:rPr>
          <w:rFonts w:ascii="Century Gothic" w:hAnsi="Century Gothic" w:cs="Arial"/>
          <w:noProof/>
          <w:lang w:val="sr-Cyrl-CS"/>
        </w:rPr>
        <w:t>Универзитетско клинички центар у Крагујевцу, тренутно је прикључен на градску водоводну мрежу преко прикључка Ø110. Просечна потрошња објеката износи око 5 </w:t>
      </w:r>
      <w:r w:rsidRPr="00D14CE6">
        <w:rPr>
          <w:rFonts w:ascii="Century Gothic" w:hAnsi="Century Gothic" w:cs="Arial"/>
          <w:noProof/>
        </w:rPr>
        <w:t>l</w:t>
      </w:r>
      <w:r w:rsidRPr="00D14CE6">
        <w:rPr>
          <w:rFonts w:ascii="Century Gothic" w:hAnsi="Century Gothic" w:cs="Arial"/>
          <w:noProof/>
          <w:lang w:val="sr-Cyrl-CS"/>
        </w:rPr>
        <w:t>/</w:t>
      </w:r>
      <w:r w:rsidRPr="00D14CE6">
        <w:rPr>
          <w:rFonts w:ascii="Century Gothic" w:hAnsi="Century Gothic" w:cs="Arial"/>
          <w:noProof/>
        </w:rPr>
        <w:t>s</w:t>
      </w:r>
      <w:r w:rsidRPr="00D14CE6">
        <w:rPr>
          <w:rFonts w:ascii="Century Gothic" w:hAnsi="Century Gothic" w:cs="Arial"/>
          <w:noProof/>
          <w:lang w:val="sr-Cyrl-CS"/>
        </w:rPr>
        <w:t>. Постојећа водоводна мрежа је дотрајала и потребно је извршити њену замену.</w:t>
      </w:r>
    </w:p>
    <w:p w14:paraId="57A9DB23" w14:textId="77777777" w:rsidR="00D14CE6" w:rsidRPr="00D14CE6" w:rsidRDefault="00D14CE6" w:rsidP="00D14CE6">
      <w:pPr>
        <w:spacing w:after="0"/>
        <w:jc w:val="both"/>
        <w:rPr>
          <w:rFonts w:ascii="Century Gothic" w:hAnsi="Century Gothic" w:cs="Arial"/>
          <w:noProof/>
          <w:lang w:val="sr-Cyrl-CS"/>
        </w:rPr>
      </w:pPr>
    </w:p>
    <w:p w14:paraId="2A48B797" w14:textId="77777777" w:rsidR="00D14CE6" w:rsidRPr="00D14CE6" w:rsidRDefault="00D14CE6" w:rsidP="00D14CE6">
      <w:pPr>
        <w:spacing w:after="0"/>
        <w:jc w:val="both"/>
        <w:rPr>
          <w:rFonts w:ascii="Century Gothic" w:hAnsi="Century Gothic" w:cs="Arial"/>
          <w:noProof/>
          <w:lang w:val="sr-Cyrl-CS"/>
        </w:rPr>
      </w:pPr>
      <w:r w:rsidRPr="00D14CE6">
        <w:rPr>
          <w:rFonts w:ascii="Century Gothic" w:hAnsi="Century Gothic" w:cs="Arial"/>
          <w:noProof/>
          <w:lang w:val="sr-Cyrl-CS"/>
        </w:rPr>
        <w:t>Пројектом је предвиђено да се комплекс Клиничког центра Крагујевац прикључи на градску водоводну мрежу у Улици Црвеног крста. Пречник градске водоводне мреже износи Ø225 mm, а расположиви притисак у мрежи износи од 4,50 до 7</w:t>
      </w:r>
      <w:r w:rsidRPr="00D14CE6">
        <w:rPr>
          <w:rFonts w:ascii="Century Gothic" w:hAnsi="Century Gothic" w:cs="Arial"/>
          <w:noProof/>
        </w:rPr>
        <w:t xml:space="preserve"> </w:t>
      </w:r>
      <w:r w:rsidRPr="00D14CE6">
        <w:rPr>
          <w:rFonts w:ascii="Century Gothic" w:hAnsi="Century Gothic" w:cs="Arial"/>
          <w:noProof/>
          <w:lang w:val="sr-Cyrl-CS"/>
        </w:rPr>
        <w:t xml:space="preserve">бара. </w:t>
      </w:r>
    </w:p>
    <w:p w14:paraId="42B7E895" w14:textId="77777777" w:rsidR="00D14CE6" w:rsidRPr="00D14CE6" w:rsidRDefault="00D14CE6" w:rsidP="00D14CE6">
      <w:pPr>
        <w:spacing w:after="0"/>
        <w:jc w:val="both"/>
        <w:rPr>
          <w:rFonts w:ascii="Century Gothic" w:hAnsi="Century Gothic" w:cs="Arial"/>
          <w:noProof/>
          <w:lang w:val="sr-Cyrl-CS"/>
        </w:rPr>
      </w:pPr>
      <w:r w:rsidRPr="00D14CE6">
        <w:rPr>
          <w:rFonts w:ascii="Century Gothic" w:hAnsi="Century Gothic" w:cs="Arial"/>
          <w:noProof/>
          <w:lang w:val="sr-Cyrl-CS"/>
        </w:rPr>
        <w:t xml:space="preserve">Пројектом је предвиђен прикључак пречника од Ø160 mm како би се задовољила сва потреба овог здравственог комплекса за санитарном и хидрантском водом. </w:t>
      </w:r>
    </w:p>
    <w:p w14:paraId="246275F8" w14:textId="34271758" w:rsidR="00D14CE6" w:rsidRPr="00D14CE6" w:rsidRDefault="00D14CE6" w:rsidP="00D14CE6">
      <w:pPr>
        <w:spacing w:after="0"/>
        <w:jc w:val="both"/>
        <w:rPr>
          <w:rFonts w:ascii="Century Gothic" w:hAnsi="Century Gothic" w:cs="Arial"/>
          <w:noProof/>
          <w:lang w:val="sr-Cyrl-CS"/>
        </w:rPr>
      </w:pPr>
      <w:r w:rsidRPr="00D14CE6">
        <w:rPr>
          <w:rFonts w:ascii="Century Gothic" w:hAnsi="Century Gothic" w:cs="Arial"/>
          <w:noProof/>
          <w:lang w:val="sr-Cyrl-CS"/>
        </w:rPr>
        <w:t xml:space="preserve">Према прорачунима максимална часовна потрошња санитарне воде у комплексу износиће </w:t>
      </w:r>
      <w:r w:rsidR="006B64F0">
        <w:rPr>
          <w:rFonts w:ascii="Century Gothic" w:hAnsi="Century Gothic" w:cs="Arial"/>
          <w:noProof/>
        </w:rPr>
        <w:t>55</w:t>
      </w:r>
      <w:r w:rsidRPr="00D14CE6">
        <w:rPr>
          <w:rFonts w:ascii="Century Gothic" w:hAnsi="Century Gothic" w:cs="Arial"/>
          <w:noProof/>
          <w:lang w:val="sr-Cyrl-CS"/>
        </w:rPr>
        <w:t> l/s, а максимална дневна потрошња 2</w:t>
      </w:r>
      <w:r w:rsidR="006B64F0">
        <w:rPr>
          <w:rFonts w:ascii="Century Gothic" w:hAnsi="Century Gothic" w:cs="Arial"/>
          <w:noProof/>
        </w:rPr>
        <w:t>5</w:t>
      </w:r>
      <w:r w:rsidRPr="00D14CE6">
        <w:rPr>
          <w:rFonts w:ascii="Century Gothic" w:hAnsi="Century Gothic" w:cs="Arial"/>
          <w:noProof/>
          <w:lang w:val="sr-Cyrl-CS"/>
        </w:rPr>
        <w:t> l/s. Потребна количина воде за хидрантску мрежу износи 35 l/s.</w:t>
      </w:r>
    </w:p>
    <w:p w14:paraId="70547CC3" w14:textId="77777777" w:rsidR="00D14CE6" w:rsidRPr="00D14CE6" w:rsidRDefault="00D14CE6" w:rsidP="00D14CE6">
      <w:pPr>
        <w:spacing w:after="0"/>
        <w:jc w:val="both"/>
        <w:rPr>
          <w:rFonts w:ascii="Century Gothic" w:hAnsi="Century Gothic" w:cs="Arial"/>
          <w:noProof/>
          <w:lang w:val="sr-Cyrl-CS"/>
        </w:rPr>
      </w:pPr>
    </w:p>
    <w:p w14:paraId="74434497" w14:textId="77777777" w:rsidR="00D14CE6" w:rsidRPr="00D14CE6" w:rsidRDefault="00D14CE6" w:rsidP="00D14CE6">
      <w:pPr>
        <w:spacing w:after="0"/>
        <w:jc w:val="both"/>
        <w:rPr>
          <w:rFonts w:ascii="Century Gothic" w:hAnsi="Century Gothic" w:cs="Arial"/>
          <w:noProof/>
          <w:lang w:val="sr-Cyrl-CS"/>
        </w:rPr>
      </w:pPr>
      <w:r w:rsidRPr="00D14CE6">
        <w:rPr>
          <w:rFonts w:ascii="Century Gothic" w:hAnsi="Century Gothic" w:cs="Arial"/>
          <w:noProof/>
          <w:lang w:val="sr-Cyrl-CS"/>
        </w:rPr>
        <w:t>Општи услови за изградњу и прикључење на водоводну мрежу:</w:t>
      </w:r>
    </w:p>
    <w:p w14:paraId="53AB4985" w14:textId="77777777" w:rsidR="00D14CE6" w:rsidRPr="00D14CE6" w:rsidRDefault="00D14CE6" w:rsidP="00D14CE6">
      <w:pPr>
        <w:numPr>
          <w:ilvl w:val="0"/>
          <w:numId w:val="32"/>
        </w:numPr>
        <w:spacing w:after="0"/>
        <w:jc w:val="both"/>
        <w:rPr>
          <w:rFonts w:ascii="Century Gothic" w:hAnsi="Century Gothic" w:cs="Arial"/>
          <w:noProof/>
          <w:lang w:val="sr-Cyrl-CS"/>
        </w:rPr>
      </w:pPr>
      <w:r w:rsidRPr="00D14CE6">
        <w:rPr>
          <w:rFonts w:ascii="Century Gothic" w:hAnsi="Century Gothic" w:cs="Arial"/>
          <w:noProof/>
          <w:lang w:val="sr-Cyrl-CS"/>
        </w:rPr>
        <w:t>Снабдевање водом из јавног водовода вршиће се за грађевинску парцелу једним засебним прикључком на јавни водовод;</w:t>
      </w:r>
    </w:p>
    <w:p w14:paraId="6D30461C" w14:textId="77777777" w:rsidR="00D14CE6" w:rsidRPr="00D14CE6" w:rsidRDefault="00D14CE6" w:rsidP="00D14CE6">
      <w:pPr>
        <w:numPr>
          <w:ilvl w:val="0"/>
          <w:numId w:val="32"/>
        </w:numPr>
        <w:spacing w:after="0"/>
        <w:jc w:val="both"/>
        <w:rPr>
          <w:rFonts w:ascii="Century Gothic" w:hAnsi="Century Gothic" w:cs="Arial"/>
          <w:noProof/>
          <w:lang w:val="sr-Cyrl-CS"/>
        </w:rPr>
      </w:pPr>
      <w:r w:rsidRPr="00D14CE6">
        <w:rPr>
          <w:rFonts w:ascii="Century Gothic" w:hAnsi="Century Gothic" w:cs="Arial"/>
          <w:noProof/>
          <w:lang w:val="sr-Cyrl-CS"/>
        </w:rPr>
        <w:t>Прикључак од уличне цеви до водомерног склоништа пројектовати искључиво у правој линији, управно на уличну цев. Не дозвољавају се никакви хоризонтални ни вертикални преломи на делу прикључка до водомера;</w:t>
      </w:r>
    </w:p>
    <w:p w14:paraId="6FFE955B" w14:textId="77777777" w:rsidR="00D14CE6" w:rsidRPr="00D14CE6" w:rsidRDefault="00D14CE6" w:rsidP="00D14CE6">
      <w:pPr>
        <w:numPr>
          <w:ilvl w:val="0"/>
          <w:numId w:val="32"/>
        </w:numPr>
        <w:spacing w:after="0"/>
        <w:jc w:val="both"/>
        <w:rPr>
          <w:rFonts w:ascii="Century Gothic" w:hAnsi="Century Gothic" w:cs="Arial"/>
          <w:noProof/>
          <w:lang w:val="sr-Cyrl-CS"/>
        </w:rPr>
      </w:pPr>
      <w:r w:rsidRPr="00D14CE6">
        <w:rPr>
          <w:rFonts w:ascii="Century Gothic" w:hAnsi="Century Gothic" w:cs="Arial"/>
          <w:noProof/>
          <w:lang w:val="sr-Cyrl-CS"/>
        </w:rPr>
        <w:t>Пречник извести на слоју (мин. 5 cm) песка. На делу прикључка испод саобраћајнице затварање ровова предвидети шљунком. Ове радове извести у свему према упутству стручног лица ЈКП „Водовод и канализација” Крагујевац.</w:t>
      </w:r>
    </w:p>
    <w:p w14:paraId="14B4C790" w14:textId="77777777" w:rsidR="00D14CE6" w:rsidRPr="00D14CE6" w:rsidRDefault="00D14CE6" w:rsidP="00D14CE6">
      <w:pPr>
        <w:numPr>
          <w:ilvl w:val="0"/>
          <w:numId w:val="32"/>
        </w:numPr>
        <w:spacing w:after="0"/>
        <w:jc w:val="both"/>
        <w:rPr>
          <w:rFonts w:ascii="Century Gothic" w:hAnsi="Century Gothic" w:cs="Arial"/>
          <w:noProof/>
          <w:lang w:val="sr-Cyrl-CS"/>
        </w:rPr>
      </w:pPr>
      <w:r w:rsidRPr="00D14CE6">
        <w:rPr>
          <w:rFonts w:ascii="Century Gothic" w:hAnsi="Century Gothic" w:cs="Arial"/>
          <w:noProof/>
          <w:lang w:val="sr-Cyrl-CS"/>
        </w:rPr>
        <w:t>Трасе ровова за полагање водоводне инсталације се постављају тако да водоводна мрежа задовољи прописана одстојања у односу на друге инсталације и објекте инфраструктуре;</w:t>
      </w:r>
    </w:p>
    <w:p w14:paraId="76588A65" w14:textId="77777777" w:rsidR="00D14CE6" w:rsidRPr="00D14CE6" w:rsidRDefault="00D14CE6" w:rsidP="00D14CE6">
      <w:pPr>
        <w:numPr>
          <w:ilvl w:val="0"/>
          <w:numId w:val="32"/>
        </w:numPr>
        <w:spacing w:after="0"/>
        <w:jc w:val="both"/>
        <w:rPr>
          <w:rFonts w:ascii="Century Gothic" w:hAnsi="Century Gothic" w:cs="Arial"/>
          <w:noProof/>
          <w:lang w:val="sr-Cyrl-CS"/>
        </w:rPr>
      </w:pPr>
      <w:r w:rsidRPr="00D14CE6">
        <w:rPr>
          <w:rFonts w:ascii="Century Gothic" w:hAnsi="Century Gothic" w:cs="Arial"/>
          <w:noProof/>
          <w:lang w:val="sr-Cyrl-CS"/>
        </w:rPr>
        <w:t>Минимално хоризонтално растојање водоводне мреже од других инсталација и објеката инфраструктуре је од 0,7 до 1,0 m, а вертикално растојање водоводне мреже од других инсталација и објеката инфраструктуре 0,5 m;</w:t>
      </w:r>
    </w:p>
    <w:p w14:paraId="3DC22F8A" w14:textId="77777777" w:rsidR="00D14CE6" w:rsidRPr="00D14CE6" w:rsidRDefault="00D14CE6" w:rsidP="00D14CE6">
      <w:pPr>
        <w:numPr>
          <w:ilvl w:val="0"/>
          <w:numId w:val="32"/>
        </w:numPr>
        <w:spacing w:after="0"/>
        <w:jc w:val="both"/>
        <w:rPr>
          <w:rFonts w:ascii="Century Gothic" w:hAnsi="Century Gothic" w:cs="Arial"/>
          <w:noProof/>
          <w:lang w:val="sr-Cyrl-CS"/>
        </w:rPr>
      </w:pPr>
      <w:r w:rsidRPr="00D14CE6">
        <w:rPr>
          <w:rFonts w:ascii="Century Gothic" w:hAnsi="Century Gothic" w:cs="Arial"/>
          <w:noProof/>
          <w:lang w:val="sr-Cyrl-CS"/>
        </w:rPr>
        <w:t>Уколико није могуће испоштовати тражене услове, пројектом предвидети одговарајућу заштиту инсталација водовода;</w:t>
      </w:r>
    </w:p>
    <w:p w14:paraId="5DA69BDF" w14:textId="77777777" w:rsidR="00D14CE6" w:rsidRPr="00D14CE6" w:rsidRDefault="00D14CE6" w:rsidP="00D14CE6">
      <w:pPr>
        <w:numPr>
          <w:ilvl w:val="0"/>
          <w:numId w:val="32"/>
        </w:numPr>
        <w:spacing w:after="0"/>
        <w:jc w:val="both"/>
        <w:rPr>
          <w:rFonts w:ascii="Century Gothic" w:hAnsi="Century Gothic" w:cs="Arial"/>
          <w:noProof/>
          <w:lang w:val="sr-Cyrl-CS"/>
        </w:rPr>
      </w:pPr>
      <w:r w:rsidRPr="00D14CE6">
        <w:rPr>
          <w:rFonts w:ascii="Century Gothic" w:hAnsi="Century Gothic" w:cs="Arial"/>
          <w:noProof/>
          <w:lang w:val="sr-Cyrl-CS"/>
        </w:rPr>
        <w:t>За прикључке пречника Ø2“ и веће, предвидети огранке са одвојком на прирубницу, уз обавезно уграђивање затварача;</w:t>
      </w:r>
    </w:p>
    <w:p w14:paraId="5BB69293" w14:textId="77777777" w:rsidR="00D14CE6" w:rsidRPr="00D14CE6" w:rsidRDefault="00D14CE6" w:rsidP="00D14CE6">
      <w:pPr>
        <w:numPr>
          <w:ilvl w:val="0"/>
          <w:numId w:val="32"/>
        </w:numPr>
        <w:spacing w:after="0"/>
        <w:jc w:val="both"/>
        <w:rPr>
          <w:rFonts w:ascii="Century Gothic" w:hAnsi="Century Gothic" w:cs="Arial"/>
          <w:noProof/>
          <w:lang w:val="sr-Cyrl-CS"/>
        </w:rPr>
      </w:pPr>
      <w:r w:rsidRPr="00D14CE6">
        <w:rPr>
          <w:rFonts w:ascii="Century Gothic" w:hAnsi="Century Gothic" w:cs="Arial"/>
          <w:noProof/>
          <w:lang w:val="sr-Cyrl-CS"/>
        </w:rPr>
        <w:t>По добијању грађевинске дозволе инвеститор може да поднесе захтев ЈКП „Водовод и канализација“ Крагујевац за спајање објекта на градску водоводну мрежу.</w:t>
      </w:r>
    </w:p>
    <w:p w14:paraId="06220612" w14:textId="77777777" w:rsidR="00D14CE6" w:rsidRPr="00D14CE6" w:rsidRDefault="00D14CE6" w:rsidP="00D14CE6">
      <w:pPr>
        <w:autoSpaceDE w:val="0"/>
        <w:autoSpaceDN w:val="0"/>
        <w:adjustRightInd w:val="0"/>
        <w:spacing w:after="0"/>
        <w:jc w:val="both"/>
        <w:rPr>
          <w:rFonts w:ascii="Century Gothic" w:hAnsi="Century Gothic" w:cs="Arial"/>
          <w:b/>
          <w:u w:val="single"/>
          <w:lang w:val="sr-Cyrl-CS"/>
        </w:rPr>
      </w:pPr>
      <w:r w:rsidRPr="00D14CE6">
        <w:rPr>
          <w:rFonts w:ascii="Century Gothic" w:hAnsi="Century Gothic" w:cs="Arial"/>
          <w:b/>
          <w:u w:val="single"/>
          <w:lang w:val="sr-Cyrl-CS"/>
        </w:rPr>
        <w:t>Хидрантска мрежа</w:t>
      </w:r>
    </w:p>
    <w:p w14:paraId="624F8CE5" w14:textId="5AB75572" w:rsidR="00D14CE6" w:rsidRPr="00D14CE6" w:rsidRDefault="00D14CE6" w:rsidP="00D14CE6">
      <w:pPr>
        <w:spacing w:after="0"/>
        <w:jc w:val="both"/>
        <w:rPr>
          <w:rFonts w:ascii="Century Gothic" w:hAnsi="Century Gothic" w:cs="Arial"/>
          <w:noProof/>
          <w:lang w:val="sr-Cyrl-CS"/>
        </w:rPr>
      </w:pPr>
      <w:r w:rsidRPr="00D14CE6">
        <w:rPr>
          <w:rFonts w:ascii="Century Gothic" w:hAnsi="Century Gothic" w:cs="Arial"/>
          <w:noProof/>
          <w:lang w:val="sr-Cyrl-CS"/>
        </w:rPr>
        <w:t xml:space="preserve">Хидрантска мрежа је пројектована од PEHD PE100 цеви одговарајућег пречника. Потребан проток за гашење пожара износи 35 l/s, где се капацитет распоређује на спољашње и </w:t>
      </w:r>
      <w:r w:rsidRPr="00D14CE6">
        <w:rPr>
          <w:rFonts w:ascii="Century Gothic" w:hAnsi="Century Gothic" w:cs="Arial"/>
          <w:noProof/>
          <w:lang w:val="sr-Cyrl-CS"/>
        </w:rPr>
        <w:lastRenderedPageBreak/>
        <w:t>унутрашње хидранте. Пројектом је предвиђено да раде 2 спољашња хидранта (6x5,00 l/s=30,00 l/s) и 2 унутрашња хидранта на спрату објекта (2x2,50 l/s=5,00</w:t>
      </w:r>
      <w:r w:rsidRPr="00D14CE6">
        <w:rPr>
          <w:rFonts w:ascii="Century Gothic" w:hAnsi="Century Gothic" w:cs="Arial"/>
          <w:noProof/>
        </w:rPr>
        <w:t> l/s</w:t>
      </w:r>
      <w:r w:rsidRPr="00D14CE6">
        <w:rPr>
          <w:rFonts w:ascii="Century Gothic" w:hAnsi="Century Gothic" w:cs="Arial"/>
          <w:noProof/>
          <w:lang w:val="sr-Cyrl-CS"/>
        </w:rPr>
        <w:t>), што омогућава захтевани капацитет од 30</w:t>
      </w:r>
      <w:r w:rsidRPr="00D14CE6">
        <w:rPr>
          <w:rFonts w:ascii="Century Gothic" w:hAnsi="Century Gothic" w:cs="Arial"/>
          <w:noProof/>
        </w:rPr>
        <w:t> l/s</w:t>
      </w:r>
      <w:r w:rsidRPr="00D14CE6">
        <w:rPr>
          <w:rFonts w:ascii="Century Gothic" w:hAnsi="Century Gothic" w:cs="Arial"/>
          <w:noProof/>
          <w:lang w:val="sr-Cyrl-CS"/>
        </w:rPr>
        <w:t xml:space="preserve">. Због сигурности за одбрану од пожара, пројектом је предвиђен резервоар са потребном запремином воде од 252 m³. Запремина резервоара је усвојена да садржи потребну запремину воде за гашење пожара протоком 35l/s у трајању од 2 h. </w:t>
      </w:r>
    </w:p>
    <w:p w14:paraId="20DD1B6A" w14:textId="77777777" w:rsidR="00D14CE6" w:rsidRPr="00D14CE6" w:rsidRDefault="00D14CE6" w:rsidP="00D14CE6">
      <w:pPr>
        <w:spacing w:after="0"/>
        <w:jc w:val="both"/>
        <w:rPr>
          <w:rFonts w:ascii="Century Gothic" w:hAnsi="Century Gothic" w:cs="Arial"/>
          <w:noProof/>
          <w:lang w:val="sr-Cyrl-CS"/>
        </w:rPr>
      </w:pPr>
      <w:r w:rsidRPr="00D14CE6">
        <w:rPr>
          <w:rFonts w:ascii="Century Gothic" w:hAnsi="Century Gothic" w:cs="Arial"/>
          <w:noProof/>
          <w:lang w:val="sr-Cyrl-CS"/>
        </w:rPr>
        <w:t>Након резервоара, пројектом је предвиђено постројење које ће обезбедити захтевани проток и притисак у хидрантској мрежи комплекса. На новопројектовану хидрантску мрежу ће се прикључити сви постојећи и новопројектовани објекти у склопу Универзитетско клинички центар у Крагујевцу.</w:t>
      </w:r>
    </w:p>
    <w:p w14:paraId="5D716C66" w14:textId="77777777" w:rsidR="00D14CE6" w:rsidRPr="00D14CE6" w:rsidRDefault="00D14CE6" w:rsidP="00D14CE6">
      <w:pPr>
        <w:spacing w:after="0"/>
        <w:jc w:val="both"/>
        <w:rPr>
          <w:rFonts w:ascii="Century Gothic" w:hAnsi="Century Gothic" w:cs="Arial"/>
          <w:noProof/>
          <w:lang w:val="sr-Cyrl-CS"/>
        </w:rPr>
      </w:pPr>
      <w:r w:rsidRPr="00D14CE6">
        <w:rPr>
          <w:rFonts w:ascii="Century Gothic" w:hAnsi="Century Gothic" w:cs="Arial"/>
          <w:noProof/>
          <w:lang w:val="sr-Cyrl-CS"/>
        </w:rPr>
        <w:t>Хидрантска мрежа је пројектована као пристенаста мрежа око целог комплекса са надземним хидрантима на максималном растојању од 80</w:t>
      </w:r>
      <w:r w:rsidRPr="00D14CE6">
        <w:rPr>
          <w:rFonts w:ascii="Century Gothic" w:hAnsi="Century Gothic" w:cs="Arial"/>
          <w:noProof/>
        </w:rPr>
        <w:t> m</w:t>
      </w:r>
      <w:r w:rsidRPr="00D14CE6">
        <w:rPr>
          <w:rFonts w:ascii="Century Gothic" w:hAnsi="Century Gothic" w:cs="Arial"/>
          <w:noProof/>
          <w:lang w:val="sr-Cyrl-CS"/>
        </w:rPr>
        <w:t>. Хидранти су позиционирани тако да се налазе на минималној удаљености 5</w:t>
      </w:r>
      <w:r w:rsidRPr="00D14CE6">
        <w:rPr>
          <w:rFonts w:ascii="Century Gothic" w:hAnsi="Century Gothic" w:cs="Arial"/>
          <w:noProof/>
        </w:rPr>
        <w:t> m</w:t>
      </w:r>
      <w:r w:rsidRPr="00D14CE6">
        <w:rPr>
          <w:rFonts w:ascii="Century Gothic" w:hAnsi="Century Gothic" w:cs="Arial"/>
          <w:noProof/>
          <w:lang w:val="sr-Cyrl-CS"/>
        </w:rPr>
        <w:t xml:space="preserve"> од објекта према Правилнику о хидрантској мрежи.</w:t>
      </w:r>
    </w:p>
    <w:p w14:paraId="63587C6A" w14:textId="77777777" w:rsidR="00D14CE6" w:rsidRPr="00D14CE6" w:rsidRDefault="00D14CE6" w:rsidP="00D14CE6">
      <w:pPr>
        <w:spacing w:after="0"/>
        <w:jc w:val="both"/>
        <w:rPr>
          <w:rFonts w:ascii="Century Gothic" w:hAnsi="Century Gothic" w:cs="Arial"/>
          <w:noProof/>
          <w:lang w:val="sr-Cyrl-CS"/>
        </w:rPr>
      </w:pPr>
      <w:r w:rsidRPr="00D14CE6">
        <w:rPr>
          <w:rFonts w:ascii="Century Gothic" w:hAnsi="Century Gothic" w:cs="Arial"/>
          <w:noProof/>
          <w:lang w:val="sr-Cyrl-CS"/>
        </w:rPr>
        <w:t>Након улазка у објекат хидрантска мрежа прелази са ПЕХД цеви на поцинковане цеви одговарајућег пречника.</w:t>
      </w:r>
    </w:p>
    <w:p w14:paraId="54A9D5E8" w14:textId="77777777" w:rsidR="00D14CE6" w:rsidRPr="00D14CE6" w:rsidRDefault="00D14CE6" w:rsidP="00D14CE6">
      <w:pPr>
        <w:spacing w:after="0"/>
        <w:jc w:val="both"/>
        <w:rPr>
          <w:rFonts w:ascii="Century Gothic" w:hAnsi="Century Gothic" w:cs="Arial"/>
          <w:noProof/>
          <w:lang w:val="sr-Cyrl-CS"/>
        </w:rPr>
      </w:pPr>
      <w:r w:rsidRPr="00D14CE6">
        <w:rPr>
          <w:rFonts w:ascii="Century Gothic" w:hAnsi="Century Gothic" w:cs="Arial"/>
          <w:noProof/>
          <w:lang w:val="sr-Cyrl-CS"/>
        </w:rPr>
        <w:t>Тачан капацитет хидрантске мреже и резервоара ће бити дефинисани наредном фазом пројектне документације, а све у скалду са Елаборатом противпожарне заштите.</w:t>
      </w:r>
    </w:p>
    <w:p w14:paraId="12801899" w14:textId="77777777" w:rsidR="00D14CE6" w:rsidRPr="00D14CE6" w:rsidRDefault="00D14CE6" w:rsidP="00D14CE6">
      <w:pPr>
        <w:spacing w:after="0"/>
        <w:jc w:val="both"/>
        <w:rPr>
          <w:rFonts w:ascii="Century Gothic" w:hAnsi="Century Gothic" w:cs="Arial"/>
          <w:lang w:val="sr-Cyrl-CS"/>
        </w:rPr>
      </w:pPr>
    </w:p>
    <w:p w14:paraId="573C6DF6" w14:textId="77777777" w:rsidR="00D14CE6" w:rsidRPr="00D14CE6" w:rsidRDefault="00D14CE6" w:rsidP="00D14CE6">
      <w:pPr>
        <w:spacing w:after="0"/>
        <w:rPr>
          <w:rFonts w:ascii="Century Gothic" w:eastAsia="Calibri" w:hAnsi="Century Gothic" w:cs="Arial"/>
          <w:b/>
          <w:u w:val="single"/>
          <w:lang w:val="sr-Cyrl-CS"/>
        </w:rPr>
      </w:pPr>
      <w:r w:rsidRPr="00D14CE6">
        <w:rPr>
          <w:rFonts w:ascii="Century Gothic" w:eastAsia="Calibri" w:hAnsi="Century Gothic" w:cs="Arial"/>
          <w:b/>
          <w:u w:val="single"/>
          <w:lang w:val="sr-Cyrl-CS"/>
        </w:rPr>
        <w:t>Канализациона мрежа</w:t>
      </w:r>
    </w:p>
    <w:p w14:paraId="4453620A" w14:textId="77777777" w:rsidR="00D14CE6" w:rsidRPr="00D14CE6" w:rsidRDefault="00D14CE6" w:rsidP="00D14CE6">
      <w:pPr>
        <w:spacing w:after="0"/>
        <w:jc w:val="both"/>
        <w:rPr>
          <w:rFonts w:ascii="Century Gothic" w:hAnsi="Century Gothic" w:cs="Arial"/>
          <w:noProof/>
          <w:lang w:val="sr-Cyrl-CS"/>
        </w:rPr>
      </w:pPr>
      <w:r w:rsidRPr="00D14CE6">
        <w:rPr>
          <w:rFonts w:ascii="Century Gothic" w:hAnsi="Century Gothic" w:cs="Arial"/>
          <w:noProof/>
          <w:lang w:val="sr-Cyrl-CS"/>
        </w:rPr>
        <w:t>Универзитетско клинички центар у Крагујевцу, прикључиће се на јавну фекалну канализациону мрежу, односно канализациони колектор DN500, који се налази код Сушичког потока.</w:t>
      </w:r>
    </w:p>
    <w:p w14:paraId="4DE4F425" w14:textId="77777777" w:rsidR="00D14CE6" w:rsidRPr="00D14CE6" w:rsidRDefault="00D14CE6" w:rsidP="00D14CE6">
      <w:pPr>
        <w:spacing w:after="0"/>
        <w:jc w:val="both"/>
        <w:rPr>
          <w:rFonts w:ascii="Century Gothic" w:hAnsi="Century Gothic" w:cs="Arial"/>
          <w:noProof/>
          <w:lang w:val="sr-Cyrl-CS"/>
        </w:rPr>
      </w:pPr>
      <w:r w:rsidRPr="00D14CE6">
        <w:rPr>
          <w:rFonts w:ascii="Century Gothic" w:hAnsi="Century Gothic" w:cs="Arial"/>
          <w:noProof/>
          <w:lang w:val="sr-Cyrl-CS"/>
        </w:rPr>
        <w:t xml:space="preserve">Канализациона мрежа је пројектована као мрежа сепаратног типа (одвојено сакупљање и одвођење атмосферске и фекалне канализационе мреже). Фекална канализација ће сакупљати отпадну воду из свих објеката на парцели и одводити је до постојећег градског колектора. Пројектом развода канализације предвиђено је да се сва постојећа канализација укине, с тим да се за цео комплекс изгради потпуно нова канализациона мрежа. </w:t>
      </w:r>
    </w:p>
    <w:p w14:paraId="63771977" w14:textId="77777777" w:rsidR="00D14CE6" w:rsidRPr="00D14CE6" w:rsidRDefault="00D14CE6" w:rsidP="00D14CE6">
      <w:pPr>
        <w:spacing w:after="0"/>
        <w:jc w:val="both"/>
        <w:rPr>
          <w:rFonts w:ascii="Century Gothic" w:hAnsi="Century Gothic" w:cs="Arial"/>
          <w:noProof/>
          <w:lang w:val="sr-Cyrl-CS"/>
        </w:rPr>
      </w:pPr>
      <w:r w:rsidRPr="00D14CE6">
        <w:rPr>
          <w:rFonts w:ascii="Century Gothic" w:hAnsi="Century Gothic" w:cs="Arial"/>
          <w:noProof/>
          <w:lang w:val="sr-Cyrl-CS"/>
        </w:rPr>
        <w:t xml:space="preserve">Канализациона мрежа из објеката ће се прикључити директно на канализациону мрежу, док ће отпадне фекалне воде из сутерена и подрума бити потребно препумпавати како би се прикључили на мрежу. Канализациона мрежа из кухиње мора да прође сепаратор масти. </w:t>
      </w:r>
    </w:p>
    <w:p w14:paraId="6B18C4E4" w14:textId="14306E0E" w:rsidR="00D14CE6" w:rsidRPr="00D14CE6" w:rsidRDefault="00D14CE6" w:rsidP="00D14CE6">
      <w:pPr>
        <w:spacing w:after="0"/>
        <w:jc w:val="both"/>
        <w:rPr>
          <w:rFonts w:ascii="Century Gothic" w:hAnsi="Century Gothic" w:cs="Arial"/>
          <w:noProof/>
        </w:rPr>
      </w:pPr>
      <w:r w:rsidRPr="00D14CE6">
        <w:rPr>
          <w:rFonts w:ascii="Century Gothic" w:hAnsi="Century Gothic" w:cs="Arial"/>
          <w:noProof/>
          <w:lang w:val="sr-Cyrl-CS"/>
        </w:rPr>
        <w:t>Процењени капацитет канализационе мреже износи 1</w:t>
      </w:r>
      <w:r w:rsidR="006B64F0">
        <w:rPr>
          <w:rFonts w:ascii="Century Gothic" w:hAnsi="Century Gothic" w:cs="Arial"/>
          <w:noProof/>
        </w:rPr>
        <w:t>0</w:t>
      </w:r>
      <w:r w:rsidRPr="00D14CE6">
        <w:rPr>
          <w:rFonts w:ascii="Century Gothic" w:hAnsi="Century Gothic" w:cs="Arial"/>
          <w:noProof/>
          <w:lang w:val="sr-Cyrl-CS"/>
        </w:rPr>
        <w:t>0 l/s.</w:t>
      </w:r>
    </w:p>
    <w:p w14:paraId="304656CA" w14:textId="77777777" w:rsidR="00D14CE6" w:rsidRPr="00D14CE6" w:rsidRDefault="00D14CE6" w:rsidP="00D14CE6">
      <w:pPr>
        <w:spacing w:after="0"/>
        <w:jc w:val="both"/>
        <w:rPr>
          <w:rFonts w:ascii="Century Gothic" w:hAnsi="Century Gothic" w:cs="Arial"/>
          <w:noProof/>
          <w:lang w:val="sr-Cyrl-CS"/>
        </w:rPr>
      </w:pPr>
    </w:p>
    <w:p w14:paraId="157C55E2" w14:textId="77777777" w:rsidR="00D14CE6" w:rsidRPr="00D14CE6" w:rsidRDefault="00D14CE6" w:rsidP="00D14CE6">
      <w:pPr>
        <w:spacing w:after="0"/>
        <w:rPr>
          <w:rFonts w:ascii="Century Gothic" w:eastAsia="Calibri" w:hAnsi="Century Gothic" w:cs="Arial"/>
          <w:b/>
          <w:u w:val="single"/>
          <w:lang w:val="sr-Cyrl-CS"/>
        </w:rPr>
      </w:pPr>
      <w:r w:rsidRPr="00D14CE6">
        <w:rPr>
          <w:rFonts w:ascii="Century Gothic" w:eastAsia="Calibri" w:hAnsi="Century Gothic" w:cs="Arial"/>
          <w:b/>
          <w:u w:val="single"/>
          <w:lang w:val="sr-Cyrl-CS"/>
        </w:rPr>
        <w:t>Атмосферска канализација</w:t>
      </w:r>
    </w:p>
    <w:p w14:paraId="5DF7720D" w14:textId="77777777" w:rsidR="00D14CE6" w:rsidRPr="00D14CE6" w:rsidRDefault="00D14CE6" w:rsidP="00D14CE6">
      <w:pPr>
        <w:spacing w:after="0"/>
        <w:jc w:val="both"/>
        <w:rPr>
          <w:rFonts w:ascii="Century Gothic" w:hAnsi="Century Gothic" w:cs="Arial"/>
          <w:noProof/>
          <w:lang w:val="sr-Cyrl-CS"/>
        </w:rPr>
      </w:pPr>
      <w:r w:rsidRPr="00D14CE6">
        <w:rPr>
          <w:rFonts w:ascii="Century Gothic" w:hAnsi="Century Gothic" w:cs="Arial"/>
          <w:noProof/>
          <w:lang w:val="sr-Cyrl-CS"/>
        </w:rPr>
        <w:t>Атмосферска канаизација у склопу Универзитетско клиничког центра Крагујевац тренутно је реализована само у делу комплекса. Предвиђено је да се постојећа атмосферска канализација укине због дотрајалости система и да се изгради потпуно нова мрежа.</w:t>
      </w:r>
    </w:p>
    <w:p w14:paraId="78DF4A57" w14:textId="77777777" w:rsidR="00D14CE6" w:rsidRPr="00D14CE6" w:rsidRDefault="00D14CE6" w:rsidP="00D14CE6">
      <w:pPr>
        <w:spacing w:after="0"/>
        <w:jc w:val="both"/>
        <w:rPr>
          <w:rFonts w:ascii="Century Gothic" w:hAnsi="Century Gothic" w:cs="Arial"/>
          <w:noProof/>
          <w:lang w:val="sr-Cyrl-CS"/>
        </w:rPr>
      </w:pPr>
      <w:r w:rsidRPr="00D14CE6">
        <w:rPr>
          <w:rFonts w:ascii="Century Gothic" w:hAnsi="Century Gothic" w:cs="Arial"/>
          <w:noProof/>
          <w:lang w:val="sr-Cyrl-CS"/>
        </w:rPr>
        <w:t xml:space="preserve">Атмосферска канализација ће прикупљати атмосферске воде са саобраћајница, паркинга и кровова објеката, како са постојећих, тако и новопројектованих. Атмосферска канализација са интерних саобраћајница и паркинга ће се сакупљати помоћу линијских </w:t>
      </w:r>
      <w:r w:rsidRPr="00D14CE6">
        <w:rPr>
          <w:rFonts w:ascii="Century Gothic" w:hAnsi="Century Gothic" w:cs="Arial"/>
          <w:noProof/>
          <w:lang w:val="sr-Cyrl-CS"/>
        </w:rPr>
        <w:lastRenderedPageBreak/>
        <w:t>решетки и тачкастих сливника, а новопројектовани објекти ће се прикључити директно на атмосферску канализациону мрежу.</w:t>
      </w:r>
    </w:p>
    <w:p w14:paraId="2933E1D8" w14:textId="77777777" w:rsidR="00D14CE6" w:rsidRPr="00D14CE6" w:rsidRDefault="00D14CE6" w:rsidP="00D14CE6">
      <w:pPr>
        <w:spacing w:after="0"/>
        <w:jc w:val="both"/>
        <w:rPr>
          <w:rFonts w:ascii="Century Gothic" w:hAnsi="Century Gothic" w:cs="Arial"/>
          <w:noProof/>
          <w:lang w:val="sr-Cyrl-CS"/>
        </w:rPr>
      </w:pPr>
      <w:r w:rsidRPr="00D14CE6">
        <w:rPr>
          <w:rFonts w:ascii="Century Gothic" w:hAnsi="Century Gothic" w:cs="Arial"/>
          <w:noProof/>
          <w:lang w:val="sr-Cyrl-CS"/>
        </w:rPr>
        <w:t>Сакупљена атмосферска вода водиће се гравитационо до градске атмосферске канализације Ø560 која се налази у Улици Црвеног крста. Предвиђени интензитет падавина износи 150 l/s</w:t>
      </w:r>
      <w:r w:rsidRPr="00D14CE6">
        <w:rPr>
          <w:rFonts w:ascii="Century Gothic" w:hAnsi="Century Gothic" w:cs="Arial"/>
          <w:noProof/>
        </w:rPr>
        <w:t> ha</w:t>
      </w:r>
      <w:r w:rsidRPr="00D14CE6">
        <w:rPr>
          <w:rFonts w:ascii="Century Gothic" w:hAnsi="Century Gothic" w:cs="Arial"/>
          <w:noProof/>
          <w:lang w:val="sr-Cyrl-CS"/>
        </w:rPr>
        <w:t>, са различитим коефицијентима отицаја у зависности од површине. Узети коефицијенти отицаја су следећи:</w:t>
      </w:r>
    </w:p>
    <w:p w14:paraId="466BE739" w14:textId="77777777" w:rsidR="00D14CE6" w:rsidRPr="00D14CE6" w:rsidRDefault="00D14CE6" w:rsidP="00D14CE6">
      <w:pPr>
        <w:numPr>
          <w:ilvl w:val="0"/>
          <w:numId w:val="32"/>
        </w:numPr>
        <w:spacing w:after="0"/>
        <w:jc w:val="both"/>
        <w:rPr>
          <w:rFonts w:ascii="Century Gothic" w:hAnsi="Century Gothic" w:cs="Arial"/>
          <w:noProof/>
          <w:lang w:val="sr-Cyrl-CS"/>
        </w:rPr>
      </w:pPr>
      <w:r w:rsidRPr="00D14CE6">
        <w:rPr>
          <w:rFonts w:ascii="Century Gothic" w:hAnsi="Century Gothic" w:cs="Arial"/>
          <w:noProof/>
          <w:lang w:val="sr-Cyrl-CS"/>
        </w:rPr>
        <w:t>Кров Ко=1</w:t>
      </w:r>
    </w:p>
    <w:p w14:paraId="349241AF" w14:textId="77777777" w:rsidR="00D14CE6" w:rsidRPr="00D14CE6" w:rsidRDefault="00D14CE6" w:rsidP="00D14CE6">
      <w:pPr>
        <w:numPr>
          <w:ilvl w:val="0"/>
          <w:numId w:val="32"/>
        </w:numPr>
        <w:spacing w:after="0"/>
        <w:jc w:val="both"/>
        <w:rPr>
          <w:rFonts w:ascii="Century Gothic" w:hAnsi="Century Gothic" w:cs="Arial"/>
          <w:noProof/>
          <w:lang w:val="sr-Cyrl-CS"/>
        </w:rPr>
      </w:pPr>
      <w:r w:rsidRPr="00D14CE6">
        <w:rPr>
          <w:rFonts w:ascii="Century Gothic" w:hAnsi="Century Gothic" w:cs="Arial"/>
          <w:noProof/>
          <w:lang w:val="sr-Cyrl-CS"/>
        </w:rPr>
        <w:t>Асфалт Ко=0,85</w:t>
      </w:r>
    </w:p>
    <w:p w14:paraId="69EEB774" w14:textId="77777777" w:rsidR="00D14CE6" w:rsidRPr="00D14CE6" w:rsidRDefault="00D14CE6" w:rsidP="00D14CE6">
      <w:pPr>
        <w:numPr>
          <w:ilvl w:val="0"/>
          <w:numId w:val="32"/>
        </w:numPr>
        <w:spacing w:after="0"/>
        <w:jc w:val="both"/>
        <w:rPr>
          <w:rFonts w:ascii="Century Gothic" w:hAnsi="Century Gothic" w:cs="Arial"/>
          <w:noProof/>
          <w:lang w:val="sr-Cyrl-CS"/>
        </w:rPr>
      </w:pPr>
      <w:r w:rsidRPr="00D14CE6">
        <w:rPr>
          <w:rFonts w:ascii="Century Gothic" w:hAnsi="Century Gothic" w:cs="Arial"/>
          <w:noProof/>
          <w:lang w:val="sr-Cyrl-CS"/>
        </w:rPr>
        <w:t>Зелене површине Ко=0,15</w:t>
      </w:r>
    </w:p>
    <w:p w14:paraId="0600D807" w14:textId="77777777" w:rsidR="00D14CE6" w:rsidRPr="00D14CE6" w:rsidRDefault="00D14CE6" w:rsidP="00D14CE6">
      <w:pPr>
        <w:spacing w:after="0"/>
        <w:jc w:val="both"/>
        <w:rPr>
          <w:rFonts w:ascii="Century Gothic" w:hAnsi="Century Gothic" w:cs="Arial"/>
          <w:noProof/>
          <w:lang w:val="sr-Cyrl-CS"/>
        </w:rPr>
      </w:pPr>
      <w:r w:rsidRPr="00D14CE6">
        <w:rPr>
          <w:rFonts w:ascii="Century Gothic" w:hAnsi="Century Gothic" w:cs="Arial"/>
          <w:noProof/>
          <w:lang w:val="sr-Cyrl-CS"/>
        </w:rPr>
        <w:t>На основу површина, интензитета падавина и коефицијената падавина добијен је процењени капацитет атмосферске канализације са целокупног комплекса а који износи 1000</w:t>
      </w:r>
      <w:r w:rsidRPr="00D14CE6">
        <w:rPr>
          <w:rFonts w:ascii="Century Gothic" w:hAnsi="Century Gothic" w:cs="Arial"/>
          <w:noProof/>
        </w:rPr>
        <w:t> l/s</w:t>
      </w:r>
      <w:r w:rsidRPr="00D14CE6">
        <w:rPr>
          <w:rFonts w:ascii="Century Gothic" w:hAnsi="Century Gothic" w:cs="Arial"/>
          <w:noProof/>
          <w:lang w:val="sr-Cyrl-CS"/>
        </w:rPr>
        <w:t>. С обзиром да се на комплексу јављају значајне количине воде, пројектом је у северном делу парцеле предвиђена ретензија која би примила и задржала пик додицаја и тако смањила утицај на градски атмосферски колектор. Предвиђена запремина ретензије је 3500 </w:t>
      </w:r>
      <w:r w:rsidRPr="00D14CE6">
        <w:rPr>
          <w:rFonts w:ascii="Century Gothic" w:hAnsi="Century Gothic" w:cs="Arial"/>
          <w:noProof/>
        </w:rPr>
        <w:t>m³</w:t>
      </w:r>
      <w:r w:rsidRPr="00D14CE6">
        <w:rPr>
          <w:rFonts w:ascii="Century Gothic" w:hAnsi="Century Gothic" w:cs="Arial"/>
          <w:noProof/>
          <w:lang w:val="sr-Cyrl-CS"/>
        </w:rPr>
        <w:t>, а из ње би се константно у градски колектор преливало око 100</w:t>
      </w:r>
      <w:r w:rsidRPr="00D14CE6">
        <w:rPr>
          <w:rFonts w:ascii="Century Gothic" w:hAnsi="Century Gothic" w:cs="Arial"/>
          <w:noProof/>
        </w:rPr>
        <w:t> l/s</w:t>
      </w:r>
      <w:r w:rsidRPr="00D14CE6">
        <w:rPr>
          <w:rFonts w:ascii="Century Gothic" w:hAnsi="Century Gothic" w:cs="Arial"/>
          <w:noProof/>
          <w:lang w:val="sr-Cyrl-CS"/>
        </w:rPr>
        <w:t xml:space="preserve">. </w:t>
      </w:r>
    </w:p>
    <w:p w14:paraId="696C33D2" w14:textId="77777777" w:rsidR="00D14CE6" w:rsidRPr="00D14CE6" w:rsidRDefault="00D14CE6" w:rsidP="00D14CE6">
      <w:pPr>
        <w:spacing w:after="0"/>
        <w:jc w:val="both"/>
        <w:rPr>
          <w:rFonts w:ascii="Century Gothic" w:hAnsi="Century Gothic" w:cs="Arial"/>
          <w:noProof/>
          <w:lang w:val="sr-Cyrl-CS"/>
        </w:rPr>
      </w:pPr>
    </w:p>
    <w:p w14:paraId="770CF0BA" w14:textId="77777777" w:rsidR="00D14CE6" w:rsidRPr="00D14CE6" w:rsidRDefault="00D14CE6" w:rsidP="00D14CE6">
      <w:pPr>
        <w:spacing w:after="0"/>
        <w:jc w:val="both"/>
        <w:rPr>
          <w:rFonts w:ascii="Century Gothic" w:hAnsi="Century Gothic" w:cs="Arial"/>
          <w:b/>
          <w:color w:val="FFC000"/>
          <w:lang w:val="sr-Cyrl-CS"/>
        </w:rPr>
      </w:pPr>
      <w:r w:rsidRPr="00D14CE6">
        <w:rPr>
          <w:rFonts w:ascii="Century Gothic" w:hAnsi="Century Gothic" w:cs="Arial"/>
          <w:b/>
          <w:bCs/>
          <w:color w:val="FFC000"/>
          <w:lang w:val="sr-Cyrl-CS"/>
        </w:rPr>
        <w:t>ЕЛЕКТРОЕНЕРГЕТСКА ИНФРАСТРУКТУРА</w:t>
      </w:r>
    </w:p>
    <w:p w14:paraId="467C0FEC" w14:textId="77777777" w:rsidR="00D14CE6" w:rsidRPr="00D14CE6" w:rsidRDefault="00D14CE6" w:rsidP="00D14CE6">
      <w:pPr>
        <w:autoSpaceDE w:val="0"/>
        <w:autoSpaceDN w:val="0"/>
        <w:adjustRightInd w:val="0"/>
        <w:spacing w:after="0"/>
        <w:jc w:val="both"/>
        <w:rPr>
          <w:rFonts w:ascii="Century Gothic" w:hAnsi="Century Gothic" w:cs="Arial"/>
          <w:lang w:val="sr-Cyrl-CS"/>
        </w:rPr>
      </w:pPr>
    </w:p>
    <w:p w14:paraId="207BB06C" w14:textId="77777777" w:rsidR="00D14CE6" w:rsidRPr="00D14CE6" w:rsidRDefault="00D14CE6" w:rsidP="00D14CE6">
      <w:pPr>
        <w:autoSpaceDE w:val="0"/>
        <w:autoSpaceDN w:val="0"/>
        <w:adjustRightInd w:val="0"/>
        <w:spacing w:after="0"/>
        <w:jc w:val="both"/>
        <w:rPr>
          <w:rFonts w:ascii="Century Gothic" w:hAnsi="Century Gothic" w:cs="Arial"/>
          <w:b/>
          <w:u w:val="single"/>
          <w:lang w:val="sr-Cyrl-RS"/>
        </w:rPr>
      </w:pPr>
      <w:r w:rsidRPr="00D14CE6">
        <w:rPr>
          <w:rFonts w:ascii="Century Gothic" w:hAnsi="Century Gothic" w:cs="Arial"/>
          <w:b/>
          <w:u w:val="single"/>
          <w:lang w:val="sr-Cyrl-RS"/>
        </w:rPr>
        <w:t>Опис прикључка</w:t>
      </w:r>
    </w:p>
    <w:p w14:paraId="442BD0FD" w14:textId="77777777" w:rsidR="00D14CE6" w:rsidRPr="00D14CE6" w:rsidRDefault="00D14CE6" w:rsidP="00D14CE6">
      <w:pPr>
        <w:autoSpaceDE w:val="0"/>
        <w:autoSpaceDN w:val="0"/>
        <w:adjustRightInd w:val="0"/>
        <w:spacing w:after="0"/>
        <w:jc w:val="both"/>
        <w:rPr>
          <w:rFonts w:ascii="Century Gothic" w:hAnsi="Century Gothic" w:cs="Arial"/>
          <w:lang w:val="sr-Cyrl-RS"/>
        </w:rPr>
      </w:pPr>
      <w:r w:rsidRPr="00D14CE6">
        <w:rPr>
          <w:rFonts w:ascii="Century Gothic" w:hAnsi="Century Gothic" w:cs="Arial"/>
          <w:lang w:val="sr-Cyrl-RS"/>
        </w:rPr>
        <w:t>За прикључење предметних објеката Клиничког центра предвиђено је напајање из новопројектоване трансформаторске станице, 3x2500 kVA.</w:t>
      </w:r>
    </w:p>
    <w:p w14:paraId="5FFD44C3" w14:textId="77777777" w:rsidR="00D14CE6" w:rsidRPr="00D14CE6" w:rsidRDefault="00D14CE6" w:rsidP="00D14CE6">
      <w:pPr>
        <w:autoSpaceDE w:val="0"/>
        <w:autoSpaceDN w:val="0"/>
        <w:adjustRightInd w:val="0"/>
        <w:spacing w:after="0"/>
        <w:jc w:val="both"/>
        <w:rPr>
          <w:rFonts w:ascii="Century Gothic" w:hAnsi="Century Gothic" w:cs="Arial"/>
          <w:lang w:val="sr-Cyrl-RS"/>
        </w:rPr>
      </w:pPr>
      <w:r w:rsidRPr="00D14CE6">
        <w:rPr>
          <w:rFonts w:ascii="Century Gothic" w:hAnsi="Century Gothic" w:cs="Arial"/>
          <w:lang w:val="sr-Cyrl-RS"/>
        </w:rPr>
        <w:t>У оквиру трансформаторске станице предвиђена су три трансформатора снаге по 2500 kVA, са мерењем на средњем напону.</w:t>
      </w:r>
    </w:p>
    <w:p w14:paraId="1243D84A" w14:textId="77777777" w:rsidR="00D14CE6" w:rsidRPr="00D14CE6" w:rsidRDefault="00D14CE6" w:rsidP="00D14CE6">
      <w:pPr>
        <w:autoSpaceDE w:val="0"/>
        <w:autoSpaceDN w:val="0"/>
        <w:adjustRightInd w:val="0"/>
        <w:spacing w:after="0"/>
        <w:jc w:val="both"/>
        <w:rPr>
          <w:rFonts w:ascii="Century Gothic" w:hAnsi="Century Gothic" w:cs="Arial"/>
          <w:lang w:val="sr-Cyrl-RS"/>
        </w:rPr>
      </w:pPr>
      <w:r w:rsidRPr="00D14CE6">
        <w:rPr>
          <w:rFonts w:ascii="Century Gothic" w:hAnsi="Century Gothic" w:cs="Arial"/>
          <w:lang w:val="sr-Cyrl-RS"/>
        </w:rPr>
        <w:t>Планирано је да се прикључно разводно СН постројење смести у посебан простор одговарајућих димензија. СН постројење одговарајућег корака са ваздушном или SF6 изолацијом треба да садржи: минимално четири изводне ћелије (са простором за проширивост са леве стране за минимално две изводне ћелије), једну ћелију кућног трансформатора, једну спојну ћелију, једну мерну ћелију и три ћелије за напајање трафо-станице новог Клиничког центра. СН постројење треба да буде даљински управљиво, што значи да расклопна опрема треба да буде управљива преко РТУ повезане са диспечерским центром Електродистрибуције.</w:t>
      </w:r>
    </w:p>
    <w:p w14:paraId="4FCD547E" w14:textId="77777777" w:rsidR="00D14CE6" w:rsidRPr="00D14CE6" w:rsidRDefault="00D14CE6" w:rsidP="00D14CE6">
      <w:pPr>
        <w:autoSpaceDE w:val="0"/>
        <w:autoSpaceDN w:val="0"/>
        <w:adjustRightInd w:val="0"/>
        <w:spacing w:after="0"/>
        <w:jc w:val="both"/>
        <w:rPr>
          <w:rFonts w:ascii="Century Gothic" w:hAnsi="Century Gothic" w:cs="Arial"/>
          <w:lang w:val="sr-Cyrl-RS"/>
        </w:rPr>
      </w:pPr>
      <w:r w:rsidRPr="00D14CE6">
        <w:rPr>
          <w:rFonts w:ascii="Century Gothic" w:hAnsi="Century Gothic" w:cs="Arial"/>
          <w:lang w:val="sr-Cyrl-RS"/>
        </w:rPr>
        <w:t>Мерење електричне енергије вршити преко мерне ћелије са тросистемским мерењем (три једнополна изолована напонска и три струјна трансформатора одговарајућих струја и класа тачности) и бројила за индиректно мерење електричне енергије са DLMS протоколом и уграђеним GPRS модемом. Бројило сместити у одговарајући полиестерски орман и повезати са мерним трансформаторима преко мерне реглете са могућношћу пломбирања.</w:t>
      </w:r>
    </w:p>
    <w:p w14:paraId="132F35CD" w14:textId="77777777" w:rsidR="00D14CE6" w:rsidRPr="00D14CE6" w:rsidRDefault="00D14CE6" w:rsidP="00D14CE6">
      <w:pPr>
        <w:autoSpaceDE w:val="0"/>
        <w:autoSpaceDN w:val="0"/>
        <w:adjustRightInd w:val="0"/>
        <w:spacing w:after="0"/>
        <w:jc w:val="both"/>
        <w:rPr>
          <w:rFonts w:ascii="Century Gothic" w:hAnsi="Century Gothic" w:cs="Arial"/>
          <w:lang w:val="sr-Cyrl-RS"/>
        </w:rPr>
      </w:pPr>
      <w:r w:rsidRPr="00D14CE6">
        <w:rPr>
          <w:rFonts w:ascii="Century Gothic" w:hAnsi="Century Gothic" w:cs="Arial"/>
          <w:lang w:val="sr-Cyrl-RS"/>
        </w:rPr>
        <w:t xml:space="preserve">Кабловски водови за напајање СН постројења треба да буду одговарајућег пресека типа XHE 49-A и полазе са ТС КГ 005 и ТС КГ 03. Кабловском трасом од ТС КГ 005 потребно је положити и оптички кабл. </w:t>
      </w:r>
    </w:p>
    <w:p w14:paraId="152FACA7" w14:textId="77777777" w:rsidR="00D14CE6" w:rsidRPr="00D14CE6" w:rsidRDefault="00D14CE6" w:rsidP="00D14CE6">
      <w:pPr>
        <w:autoSpaceDE w:val="0"/>
        <w:autoSpaceDN w:val="0"/>
        <w:adjustRightInd w:val="0"/>
        <w:spacing w:after="0"/>
        <w:jc w:val="both"/>
        <w:rPr>
          <w:rFonts w:ascii="Century Gothic" w:hAnsi="Century Gothic" w:cs="Arial"/>
          <w:lang w:val="sr-Cyrl-RS"/>
        </w:rPr>
      </w:pPr>
      <w:r w:rsidRPr="00D14CE6">
        <w:rPr>
          <w:rFonts w:ascii="Century Gothic" w:hAnsi="Century Gothic" w:cs="Arial"/>
          <w:lang w:val="sr-Cyrl-RS"/>
        </w:rPr>
        <w:t xml:space="preserve">Постојећи средњенапонски каблови који иду трасом будућег објекта 14а треба укинути и трасирати новим коридорима по парцели до трафо станица. </w:t>
      </w:r>
    </w:p>
    <w:p w14:paraId="60FF3877" w14:textId="77777777" w:rsidR="00D14CE6" w:rsidRPr="00D14CE6" w:rsidRDefault="00D14CE6" w:rsidP="00D14CE6">
      <w:pPr>
        <w:autoSpaceDE w:val="0"/>
        <w:autoSpaceDN w:val="0"/>
        <w:adjustRightInd w:val="0"/>
        <w:spacing w:after="0"/>
        <w:jc w:val="both"/>
        <w:rPr>
          <w:rFonts w:ascii="Century Gothic" w:hAnsi="Century Gothic" w:cs="Arial"/>
          <w:lang w:val="sr-Cyrl-RS"/>
        </w:rPr>
      </w:pPr>
    </w:p>
    <w:p w14:paraId="3A26171B" w14:textId="77777777" w:rsidR="00D14CE6" w:rsidRPr="00D14CE6" w:rsidRDefault="00D14CE6" w:rsidP="00D14CE6">
      <w:pPr>
        <w:autoSpaceDE w:val="0"/>
        <w:autoSpaceDN w:val="0"/>
        <w:adjustRightInd w:val="0"/>
        <w:spacing w:after="0"/>
        <w:jc w:val="both"/>
        <w:rPr>
          <w:rFonts w:ascii="Century Gothic" w:hAnsi="Century Gothic" w:cs="Arial"/>
          <w:b/>
          <w:u w:val="single"/>
          <w:lang w:val="sr-Cyrl-RS"/>
        </w:rPr>
      </w:pPr>
      <w:r w:rsidRPr="00D14CE6">
        <w:rPr>
          <w:rFonts w:ascii="Century Gothic" w:hAnsi="Century Gothic" w:cs="Arial"/>
          <w:b/>
          <w:u w:val="single"/>
          <w:lang w:val="sr-Cyrl-RS"/>
        </w:rPr>
        <w:t>Опис развода електро-енергетских инсталација</w:t>
      </w:r>
    </w:p>
    <w:p w14:paraId="62513389" w14:textId="77777777" w:rsidR="00D14CE6" w:rsidRPr="00D14CE6" w:rsidRDefault="00D14CE6" w:rsidP="00D14CE6">
      <w:pPr>
        <w:autoSpaceDE w:val="0"/>
        <w:autoSpaceDN w:val="0"/>
        <w:adjustRightInd w:val="0"/>
        <w:spacing w:after="0"/>
        <w:jc w:val="both"/>
        <w:rPr>
          <w:rFonts w:ascii="Century Gothic" w:hAnsi="Century Gothic" w:cs="Arial"/>
          <w:lang w:val="sr-Cyrl-RS"/>
        </w:rPr>
      </w:pPr>
      <w:r w:rsidRPr="00D14CE6">
        <w:rPr>
          <w:rFonts w:ascii="Century Gothic" w:hAnsi="Century Gothic" w:cs="Arial"/>
          <w:lang w:val="sr-Cyrl-RS"/>
        </w:rPr>
        <w:t>Комплетан развод од ниског напона у трансформаторској станици до предметних објеката предвидети подземним кабловским водом, кабловима потребног пресека и типа.</w:t>
      </w:r>
    </w:p>
    <w:p w14:paraId="6032E89B" w14:textId="77777777" w:rsidR="00D14CE6" w:rsidRPr="00D14CE6" w:rsidRDefault="00D14CE6" w:rsidP="00D14CE6">
      <w:pPr>
        <w:autoSpaceDE w:val="0"/>
        <w:autoSpaceDN w:val="0"/>
        <w:adjustRightInd w:val="0"/>
        <w:spacing w:after="0"/>
        <w:jc w:val="both"/>
        <w:rPr>
          <w:rFonts w:ascii="Century Gothic" w:hAnsi="Century Gothic" w:cs="Arial"/>
          <w:lang w:val="sr-Cyrl-RS"/>
        </w:rPr>
      </w:pPr>
      <w:r w:rsidRPr="00D14CE6">
        <w:rPr>
          <w:rFonts w:ascii="Century Gothic" w:hAnsi="Century Gothic" w:cs="Arial"/>
          <w:lang w:val="sr-Cyrl-RS"/>
        </w:rPr>
        <w:t>За новопројектоване објекте предвиђа се и дизел електрични агрегат за напајање приоритетних потрошача у standby режиму снаге 2500 kVA (2000 kW), у prime режиму 2250 kVA (1800 kW) са аутоматским стартом са променљивим оптерећењем који се смешта у засебној просторији у оквиру објекта трафо-станице. Предвиђена резерва рада агрегата је 24h.</w:t>
      </w:r>
    </w:p>
    <w:p w14:paraId="1C127A59" w14:textId="77777777" w:rsidR="00D14CE6" w:rsidRPr="00D14CE6" w:rsidRDefault="00D14CE6" w:rsidP="00D14CE6">
      <w:pPr>
        <w:autoSpaceDE w:val="0"/>
        <w:autoSpaceDN w:val="0"/>
        <w:adjustRightInd w:val="0"/>
        <w:spacing w:after="0"/>
        <w:jc w:val="both"/>
        <w:rPr>
          <w:rFonts w:ascii="Century Gothic" w:hAnsi="Century Gothic" w:cs="Arial"/>
          <w:lang w:val="sr-Cyrl-RS"/>
        </w:rPr>
      </w:pPr>
      <w:r w:rsidRPr="00D14CE6">
        <w:rPr>
          <w:rFonts w:ascii="Century Gothic" w:hAnsi="Century Gothic" w:cs="Arial"/>
          <w:lang w:val="sr-Cyrl-RS"/>
        </w:rPr>
        <w:t>За предметне објекте се предвиђа и УПС уређај за рачунарску мрежу, УПС уређај за противпаничну расвету и противпожарну опрему, као и УПС за сопствене потребе трафостанице. Сва три УПС-а су предвиђена за смештање у НН делу објекта трафо-станице. Сви уређаји за беспрекидно напајање на себи поседују преклопку за одржавање за случај редовног и ванредног одржавања.</w:t>
      </w:r>
    </w:p>
    <w:p w14:paraId="0BEC5B5D" w14:textId="77777777" w:rsidR="00D14CE6" w:rsidRPr="00D14CE6" w:rsidRDefault="00D14CE6" w:rsidP="00D14CE6">
      <w:pPr>
        <w:autoSpaceDE w:val="0"/>
        <w:autoSpaceDN w:val="0"/>
        <w:adjustRightInd w:val="0"/>
        <w:spacing w:after="0"/>
        <w:jc w:val="both"/>
        <w:rPr>
          <w:rFonts w:ascii="Century Gothic" w:hAnsi="Century Gothic" w:cs="Arial"/>
          <w:lang w:val="sr-Cyrl-RS"/>
        </w:rPr>
      </w:pPr>
      <w:r w:rsidRPr="00D14CE6">
        <w:rPr>
          <w:rFonts w:ascii="Century Gothic" w:hAnsi="Century Gothic" w:cs="Arial"/>
          <w:lang w:val="sr-Cyrl-RS"/>
        </w:rPr>
        <w:t xml:space="preserve">Предмет пројекта електроенергетских инсталација чине следеће целине: инсталација главног разводног ормана и разводних ормана у објекту, инсталација електроенергетског кабловског развода, инсталација прикључница и директних прикључака, инсталација напајања машинских и хидротехничких потрошача, као и технолошких, инсталација функционалног и противпаничног осветљења, громобранска инсталација и инсталација изједначења потенцијала. </w:t>
      </w:r>
    </w:p>
    <w:p w14:paraId="0579A6A7" w14:textId="77777777" w:rsidR="00D14CE6" w:rsidRPr="00D14CE6" w:rsidRDefault="00D14CE6" w:rsidP="00D14CE6">
      <w:pPr>
        <w:autoSpaceDE w:val="0"/>
        <w:autoSpaceDN w:val="0"/>
        <w:adjustRightInd w:val="0"/>
        <w:spacing w:after="0"/>
        <w:jc w:val="both"/>
        <w:rPr>
          <w:rFonts w:ascii="Century Gothic" w:hAnsi="Century Gothic" w:cs="Arial"/>
          <w:lang w:val="sr-Cyrl-RS"/>
        </w:rPr>
      </w:pPr>
    </w:p>
    <w:p w14:paraId="26FAFA0F" w14:textId="77777777" w:rsidR="00D14CE6" w:rsidRPr="00D14CE6" w:rsidRDefault="00D14CE6" w:rsidP="00D14CE6">
      <w:pPr>
        <w:spacing w:after="0"/>
        <w:jc w:val="both"/>
        <w:rPr>
          <w:rFonts w:ascii="Century Gothic" w:hAnsi="Century Gothic" w:cs="Arial"/>
          <w:b/>
          <w:bCs/>
          <w:color w:val="FFC000"/>
          <w:lang w:val="sr-Cyrl-CS"/>
        </w:rPr>
      </w:pPr>
      <w:r w:rsidRPr="00D14CE6">
        <w:rPr>
          <w:rFonts w:ascii="Century Gothic" w:hAnsi="Century Gothic" w:cs="Arial"/>
          <w:b/>
          <w:bCs/>
          <w:color w:val="FFC000"/>
          <w:lang w:val="sr-Cyrl-CS"/>
        </w:rPr>
        <w:t>ТЕРМОЕНЕРГЕТСКА ИНФРАСТРУКТУРА</w:t>
      </w:r>
    </w:p>
    <w:p w14:paraId="0557DD6E" w14:textId="77777777" w:rsidR="00D14CE6" w:rsidRPr="00D14CE6" w:rsidRDefault="00D14CE6" w:rsidP="00D14CE6">
      <w:pPr>
        <w:autoSpaceDE w:val="0"/>
        <w:autoSpaceDN w:val="0"/>
        <w:adjustRightInd w:val="0"/>
        <w:spacing w:after="0"/>
        <w:jc w:val="both"/>
        <w:rPr>
          <w:rFonts w:ascii="Century Gothic" w:hAnsi="Century Gothic" w:cs="Arial"/>
          <w:lang w:val="sr-Cyrl-CS"/>
        </w:rPr>
      </w:pPr>
    </w:p>
    <w:p w14:paraId="16D67F7C" w14:textId="77777777" w:rsidR="00D14CE6" w:rsidRPr="00D14CE6" w:rsidRDefault="00D14CE6" w:rsidP="00D14CE6">
      <w:pPr>
        <w:spacing w:after="0"/>
        <w:jc w:val="both"/>
        <w:textAlignment w:val="baseline"/>
        <w:rPr>
          <w:rFonts w:ascii="Century Gothic" w:hAnsi="Century Gothic" w:cs="Calibri"/>
          <w:lang w:val="sr-Latn-CS"/>
        </w:rPr>
      </w:pPr>
      <w:r w:rsidRPr="00D14CE6">
        <w:rPr>
          <w:rFonts w:ascii="Century Gothic" w:hAnsi="Century Gothic" w:cs="Calibri"/>
          <w:noProof/>
          <w:lang w:val="sr-Cyrl-CS"/>
        </w:rPr>
        <w:t>У постојећем стању објекти се снабдевају топлотном енергијом из даљинског система грејања „Енергетика доо“ из котларнице која је лоцирана у објекту који се налази у комплексу болнице. У котларници су инсталисана три вреловодна котла топлотне снаге</w:t>
      </w:r>
      <w:r w:rsidRPr="00D14CE6">
        <w:rPr>
          <w:rFonts w:ascii="Century Gothic" w:hAnsi="Century Gothic" w:cs="Calibri"/>
          <w:lang w:val="sr-Cyrl-CS"/>
        </w:rPr>
        <w:t xml:space="preserve"> </w:t>
      </w:r>
      <w:r w:rsidRPr="00D14CE6">
        <w:rPr>
          <w:rFonts w:ascii="Century Gothic" w:hAnsi="Century Gothic" w:cs="Calibri"/>
          <w:lang w:val="sr-Latn-CS"/>
        </w:rPr>
        <w:t xml:space="preserve">3x7,5MW </w:t>
      </w:r>
      <w:r w:rsidRPr="00D14CE6">
        <w:rPr>
          <w:rFonts w:ascii="Century Gothic" w:hAnsi="Century Gothic" w:cs="Calibri"/>
          <w:noProof/>
          <w:lang w:val="sr-Cyrl-CS"/>
        </w:rPr>
        <w:t>и два парна котла снаге</w:t>
      </w:r>
      <w:r w:rsidRPr="00D14CE6">
        <w:rPr>
          <w:rFonts w:ascii="Century Gothic" w:hAnsi="Century Gothic" w:cs="Calibri"/>
          <w:lang w:val="sr-Cyrl-CS"/>
        </w:rPr>
        <w:t xml:space="preserve"> </w:t>
      </w:r>
      <w:r w:rsidRPr="00D14CE6">
        <w:rPr>
          <w:rFonts w:ascii="Century Gothic" w:hAnsi="Century Gothic" w:cs="Calibri"/>
          <w:lang w:val="sr-Latn-CS"/>
        </w:rPr>
        <w:t>2x2,5</w:t>
      </w:r>
      <w:r w:rsidRPr="00D14CE6">
        <w:rPr>
          <w:rFonts w:ascii="Century Gothic" w:hAnsi="Century Gothic" w:cs="Calibri"/>
          <w:lang w:val="sr-Cyrl-RS"/>
        </w:rPr>
        <w:t> </w:t>
      </w:r>
      <w:r w:rsidRPr="00D14CE6">
        <w:rPr>
          <w:rFonts w:ascii="Century Gothic" w:hAnsi="Century Gothic" w:cs="Calibri"/>
          <w:lang w:val="sr-Latn-CS"/>
        </w:rPr>
        <w:t>MW.</w:t>
      </w:r>
    </w:p>
    <w:p w14:paraId="3DE56634" w14:textId="77777777" w:rsidR="00D14CE6" w:rsidRPr="00D14CE6" w:rsidRDefault="00D14CE6" w:rsidP="00D14CE6">
      <w:pPr>
        <w:spacing w:after="0"/>
        <w:jc w:val="both"/>
        <w:textAlignment w:val="baseline"/>
        <w:rPr>
          <w:rFonts w:ascii="Century Gothic" w:hAnsi="Century Gothic" w:cs="Calibri"/>
          <w:noProof/>
          <w:lang w:val="sr-Cyrl-CS"/>
        </w:rPr>
      </w:pPr>
      <w:r w:rsidRPr="00D14CE6">
        <w:rPr>
          <w:rFonts w:ascii="Century Gothic" w:hAnsi="Century Gothic" w:cs="Calibri"/>
          <w:noProof/>
          <w:lang w:val="sr-Cyrl-CS"/>
        </w:rPr>
        <w:t xml:space="preserve">У објектима су лоциране топлотне подстанице индиректног типа са измењивачима топлоте. </w:t>
      </w:r>
    </w:p>
    <w:p w14:paraId="248EAE89" w14:textId="77777777" w:rsidR="00D14CE6" w:rsidRPr="00D14CE6" w:rsidRDefault="00D14CE6" w:rsidP="00D14CE6">
      <w:pPr>
        <w:spacing w:after="0"/>
        <w:jc w:val="both"/>
        <w:textAlignment w:val="baseline"/>
        <w:rPr>
          <w:rFonts w:ascii="Century Gothic" w:hAnsi="Century Gothic" w:cs="Calibri"/>
          <w:noProof/>
        </w:rPr>
      </w:pPr>
    </w:p>
    <w:p w14:paraId="10CA88DA" w14:textId="77777777" w:rsidR="00D14CE6" w:rsidRPr="00D14CE6" w:rsidRDefault="00D14CE6" w:rsidP="00D14CE6">
      <w:pPr>
        <w:spacing w:after="0"/>
        <w:jc w:val="both"/>
        <w:textAlignment w:val="baseline"/>
        <w:rPr>
          <w:rFonts w:ascii="Century Gothic" w:hAnsi="Century Gothic" w:cs="Calibri"/>
          <w:noProof/>
          <w:lang w:val="sr-Cyrl-CS"/>
        </w:rPr>
      </w:pPr>
      <w:r w:rsidRPr="00D14CE6">
        <w:rPr>
          <w:rFonts w:ascii="Century Gothic" w:hAnsi="Century Gothic" w:cs="Calibri"/>
          <w:noProof/>
          <w:lang w:val="sr-Cyrl-CS"/>
        </w:rPr>
        <w:t>У објектима који су предмет реконструкције лоциране су следеће подстанице:</w:t>
      </w:r>
    </w:p>
    <w:p w14:paraId="44F0C6D2" w14:textId="77777777" w:rsidR="00D14CE6" w:rsidRPr="00D14CE6" w:rsidRDefault="00D14CE6" w:rsidP="00D14CE6">
      <w:pPr>
        <w:spacing w:after="0"/>
        <w:jc w:val="both"/>
        <w:textAlignment w:val="baseline"/>
        <w:rPr>
          <w:rFonts w:ascii="Century Gothic" w:hAnsi="Century Gothic" w:cs="Calibri"/>
          <w:lang w:val="sr-Cyrl-CS"/>
        </w:rPr>
      </w:pPr>
    </w:p>
    <w:tbl>
      <w:tblPr>
        <w:tblW w:w="8931" w:type="dxa"/>
        <w:jc w:val="center"/>
        <w:tblLook w:val="04A0" w:firstRow="1" w:lastRow="0" w:firstColumn="1" w:lastColumn="0" w:noHBand="0" w:noVBand="1"/>
      </w:tblPr>
      <w:tblGrid>
        <w:gridCol w:w="929"/>
        <w:gridCol w:w="4791"/>
        <w:gridCol w:w="1237"/>
        <w:gridCol w:w="2283"/>
      </w:tblGrid>
      <w:tr w:rsidR="00D14CE6" w:rsidRPr="00D14CE6" w14:paraId="47DEB80D" w14:textId="77777777" w:rsidTr="00694E85">
        <w:trPr>
          <w:trHeight w:val="407"/>
          <w:jc w:val="center"/>
        </w:trPr>
        <w:tc>
          <w:tcPr>
            <w:tcW w:w="929" w:type="dxa"/>
            <w:tcBorders>
              <w:top w:val="single" w:sz="4" w:space="0" w:color="auto"/>
              <w:left w:val="single" w:sz="4" w:space="0" w:color="auto"/>
              <w:bottom w:val="nil"/>
              <w:right w:val="single" w:sz="4" w:space="0" w:color="auto"/>
            </w:tcBorders>
            <w:shd w:val="clear" w:color="000000" w:fill="DDD9C4"/>
            <w:noWrap/>
            <w:vAlign w:val="center"/>
            <w:hideMark/>
          </w:tcPr>
          <w:p w14:paraId="640845E5" w14:textId="77777777" w:rsidR="00D14CE6" w:rsidRPr="00D14CE6" w:rsidRDefault="00D14CE6" w:rsidP="00D14CE6">
            <w:pPr>
              <w:spacing w:after="0"/>
              <w:jc w:val="center"/>
              <w:rPr>
                <w:rFonts w:ascii="Century Gothic" w:eastAsia="Times New Roman" w:hAnsi="Century Gothic" w:cs="Calibri"/>
                <w:b/>
                <w:bCs/>
                <w:noProof/>
                <w:color w:val="000000"/>
                <w:lang w:val="sr-Cyrl-CS"/>
              </w:rPr>
            </w:pPr>
            <w:r w:rsidRPr="00D14CE6">
              <w:rPr>
                <w:rFonts w:ascii="Century Gothic" w:eastAsia="Times New Roman" w:hAnsi="Century Gothic" w:cs="Calibri"/>
                <w:b/>
                <w:bCs/>
                <w:noProof/>
                <w:color w:val="000000"/>
                <w:lang w:val="sr-Cyrl-CS"/>
              </w:rPr>
              <w:t>Р.бр.</w:t>
            </w:r>
          </w:p>
        </w:tc>
        <w:tc>
          <w:tcPr>
            <w:tcW w:w="4791" w:type="dxa"/>
            <w:tcBorders>
              <w:top w:val="single" w:sz="4" w:space="0" w:color="auto"/>
              <w:left w:val="nil"/>
              <w:bottom w:val="nil"/>
              <w:right w:val="single" w:sz="4" w:space="0" w:color="auto"/>
            </w:tcBorders>
            <w:shd w:val="clear" w:color="000000" w:fill="DDD9C4"/>
            <w:noWrap/>
            <w:vAlign w:val="center"/>
            <w:hideMark/>
          </w:tcPr>
          <w:p w14:paraId="2C6E59B4" w14:textId="77777777" w:rsidR="00D14CE6" w:rsidRPr="00D14CE6" w:rsidRDefault="00D14CE6" w:rsidP="00D14CE6">
            <w:pPr>
              <w:spacing w:after="0"/>
              <w:jc w:val="center"/>
              <w:rPr>
                <w:rFonts w:ascii="Century Gothic" w:eastAsia="Times New Roman" w:hAnsi="Century Gothic" w:cs="Calibri"/>
                <w:b/>
                <w:bCs/>
                <w:noProof/>
                <w:color w:val="000000"/>
                <w:lang w:val="sr-Cyrl-CS"/>
              </w:rPr>
            </w:pPr>
            <w:r w:rsidRPr="00D14CE6">
              <w:rPr>
                <w:rFonts w:ascii="Century Gothic" w:eastAsia="Times New Roman" w:hAnsi="Century Gothic" w:cs="Calibri"/>
                <w:b/>
                <w:bCs/>
                <w:noProof/>
                <w:color w:val="000000"/>
                <w:lang w:val="sr-Cyrl-CS"/>
              </w:rPr>
              <w:t>Објекат</w:t>
            </w:r>
          </w:p>
        </w:tc>
        <w:tc>
          <w:tcPr>
            <w:tcW w:w="1321" w:type="dxa"/>
            <w:tcBorders>
              <w:top w:val="single" w:sz="4" w:space="0" w:color="auto"/>
              <w:left w:val="nil"/>
              <w:right w:val="single" w:sz="4" w:space="0" w:color="auto"/>
            </w:tcBorders>
            <w:shd w:val="clear" w:color="000000" w:fill="DDD9C4"/>
          </w:tcPr>
          <w:p w14:paraId="20741D5E" w14:textId="77777777" w:rsidR="00D14CE6" w:rsidRPr="00D14CE6" w:rsidRDefault="00D14CE6" w:rsidP="00D14CE6">
            <w:pPr>
              <w:spacing w:after="0"/>
              <w:jc w:val="center"/>
              <w:rPr>
                <w:rFonts w:ascii="Century Gothic" w:eastAsia="Times New Roman" w:hAnsi="Century Gothic" w:cs="Calibri"/>
                <w:b/>
                <w:bCs/>
                <w:noProof/>
                <w:color w:val="000000"/>
                <w:lang w:val="sr-Cyrl-CS"/>
              </w:rPr>
            </w:pPr>
            <w:r w:rsidRPr="00D14CE6">
              <w:rPr>
                <w:rFonts w:ascii="Century Gothic" w:eastAsia="Times New Roman" w:hAnsi="Century Gothic" w:cs="Calibri"/>
                <w:b/>
                <w:bCs/>
                <w:noProof/>
                <w:color w:val="000000"/>
                <w:lang w:val="sr-Cyrl-CS"/>
              </w:rPr>
              <w:t>Топлотна снага (</w:t>
            </w:r>
            <w:r w:rsidRPr="00D14CE6">
              <w:rPr>
                <w:rFonts w:ascii="Century Gothic" w:eastAsia="Times New Roman" w:hAnsi="Century Gothic" w:cs="Calibri"/>
                <w:b/>
                <w:bCs/>
                <w:noProof/>
                <w:color w:val="000000"/>
              </w:rPr>
              <w:t>kW</w:t>
            </w:r>
            <w:r w:rsidRPr="00D14CE6">
              <w:rPr>
                <w:rFonts w:ascii="Century Gothic" w:eastAsia="Times New Roman" w:hAnsi="Century Gothic" w:cs="Calibri"/>
                <w:b/>
                <w:bCs/>
                <w:noProof/>
                <w:color w:val="000000"/>
                <w:lang w:val="sr-Cyrl-CS"/>
              </w:rPr>
              <w:t>)</w:t>
            </w:r>
          </w:p>
        </w:tc>
        <w:tc>
          <w:tcPr>
            <w:tcW w:w="1890" w:type="dxa"/>
            <w:tcBorders>
              <w:top w:val="single" w:sz="4" w:space="0" w:color="auto"/>
              <w:left w:val="single" w:sz="4" w:space="0" w:color="auto"/>
              <w:right w:val="single" w:sz="4" w:space="0" w:color="auto"/>
            </w:tcBorders>
            <w:shd w:val="clear" w:color="000000" w:fill="DDD9C4"/>
          </w:tcPr>
          <w:p w14:paraId="219763DC" w14:textId="77777777" w:rsidR="00D14CE6" w:rsidRPr="00D14CE6" w:rsidRDefault="00D14CE6" w:rsidP="00D14CE6">
            <w:pPr>
              <w:spacing w:after="0"/>
              <w:jc w:val="center"/>
              <w:rPr>
                <w:rFonts w:ascii="Century Gothic" w:eastAsia="Times New Roman" w:hAnsi="Century Gothic" w:cs="Calibri"/>
                <w:b/>
                <w:bCs/>
                <w:color w:val="000000"/>
                <w:lang w:val="sr-Cyrl-CS"/>
              </w:rPr>
            </w:pPr>
            <w:r w:rsidRPr="00D14CE6">
              <w:rPr>
                <w:rFonts w:ascii="Century Gothic" w:eastAsia="Times New Roman" w:hAnsi="Century Gothic" w:cs="Calibri"/>
                <w:b/>
                <w:bCs/>
                <w:noProof/>
                <w:color w:val="000000"/>
                <w:lang w:val="sr-Cyrl-CS"/>
              </w:rPr>
              <w:t>Флуид примар/секундар</w:t>
            </w:r>
          </w:p>
        </w:tc>
      </w:tr>
      <w:tr w:rsidR="00D14CE6" w:rsidRPr="00D14CE6" w14:paraId="6880BD65" w14:textId="77777777" w:rsidTr="00694E85">
        <w:trPr>
          <w:trHeight w:val="388"/>
          <w:jc w:val="center"/>
        </w:trPr>
        <w:tc>
          <w:tcPr>
            <w:tcW w:w="929" w:type="dxa"/>
            <w:tcBorders>
              <w:top w:val="nil"/>
              <w:left w:val="single" w:sz="4" w:space="0" w:color="auto"/>
              <w:bottom w:val="single" w:sz="4" w:space="0" w:color="auto"/>
              <w:right w:val="single" w:sz="4" w:space="0" w:color="auto"/>
            </w:tcBorders>
            <w:shd w:val="clear" w:color="auto" w:fill="auto"/>
            <w:noWrap/>
            <w:vAlign w:val="center"/>
            <w:hideMark/>
          </w:tcPr>
          <w:p w14:paraId="4647AF5A" w14:textId="77777777" w:rsidR="00D14CE6" w:rsidRPr="00D14CE6" w:rsidRDefault="00D14CE6" w:rsidP="00D14CE6">
            <w:pPr>
              <w:spacing w:after="0"/>
              <w:jc w:val="center"/>
              <w:rPr>
                <w:rFonts w:ascii="Century Gothic" w:eastAsia="Times New Roman" w:hAnsi="Century Gothic" w:cs="Calibri"/>
                <w:noProof/>
                <w:color w:val="000000"/>
                <w:lang w:val="sr-Cyrl-CS"/>
              </w:rPr>
            </w:pPr>
            <w:r w:rsidRPr="00D14CE6">
              <w:rPr>
                <w:rFonts w:ascii="Century Gothic" w:eastAsia="Times New Roman" w:hAnsi="Century Gothic" w:cs="Calibri"/>
                <w:noProof/>
                <w:color w:val="000000"/>
                <w:lang w:val="sr-Cyrl-CS"/>
              </w:rPr>
              <w:t>12</w:t>
            </w:r>
          </w:p>
        </w:tc>
        <w:tc>
          <w:tcPr>
            <w:tcW w:w="4791" w:type="dxa"/>
            <w:tcBorders>
              <w:top w:val="nil"/>
              <w:left w:val="nil"/>
              <w:bottom w:val="single" w:sz="4" w:space="0" w:color="auto"/>
              <w:right w:val="single" w:sz="4" w:space="0" w:color="auto"/>
            </w:tcBorders>
            <w:shd w:val="clear" w:color="auto" w:fill="auto"/>
            <w:noWrap/>
            <w:vAlign w:val="center"/>
            <w:hideMark/>
          </w:tcPr>
          <w:p w14:paraId="471EE75C" w14:textId="77777777" w:rsidR="00D14CE6" w:rsidRPr="00D14CE6" w:rsidRDefault="00D14CE6" w:rsidP="00D14CE6">
            <w:pPr>
              <w:spacing w:after="0"/>
              <w:rPr>
                <w:rFonts w:ascii="Century Gothic" w:eastAsia="Times New Roman" w:hAnsi="Century Gothic" w:cs="Calibri"/>
                <w:noProof/>
                <w:color w:val="000000"/>
                <w:lang w:val="sr-Cyrl-CS"/>
              </w:rPr>
            </w:pPr>
            <w:r w:rsidRPr="00D14CE6">
              <w:rPr>
                <w:rFonts w:ascii="Century Gothic" w:eastAsia="Times New Roman" w:hAnsi="Century Gothic" w:cs="Calibri"/>
                <w:noProof/>
                <w:color w:val="000000"/>
                <w:lang w:val="sr-Cyrl-CS"/>
              </w:rPr>
              <w:t>Објекат 12 (Ургентни центар и амбуланте)</w:t>
            </w:r>
          </w:p>
        </w:tc>
        <w:tc>
          <w:tcPr>
            <w:tcW w:w="1321" w:type="dxa"/>
            <w:tcBorders>
              <w:left w:val="nil"/>
              <w:bottom w:val="single" w:sz="4" w:space="0" w:color="auto"/>
              <w:right w:val="single" w:sz="4" w:space="0" w:color="auto"/>
            </w:tcBorders>
          </w:tcPr>
          <w:p w14:paraId="079EA232" w14:textId="77777777" w:rsidR="00D14CE6" w:rsidRPr="00D14CE6" w:rsidRDefault="00D14CE6" w:rsidP="00D14CE6">
            <w:pPr>
              <w:spacing w:after="0"/>
              <w:jc w:val="center"/>
              <w:rPr>
                <w:rFonts w:ascii="Century Gothic" w:eastAsia="Times New Roman" w:hAnsi="Century Gothic" w:cs="Calibri"/>
                <w:noProof/>
                <w:lang w:val="sr-Cyrl-CS"/>
              </w:rPr>
            </w:pPr>
            <w:r w:rsidRPr="00D14CE6">
              <w:rPr>
                <w:rFonts w:ascii="Century Gothic" w:eastAsia="Times New Roman" w:hAnsi="Century Gothic" w:cs="Calibri"/>
                <w:noProof/>
                <w:lang w:val="sr-Cyrl-CS"/>
              </w:rPr>
              <w:t>800</w:t>
            </w:r>
          </w:p>
        </w:tc>
        <w:tc>
          <w:tcPr>
            <w:tcW w:w="1890" w:type="dxa"/>
            <w:tcBorders>
              <w:left w:val="single" w:sz="4" w:space="0" w:color="auto"/>
              <w:bottom w:val="single" w:sz="4" w:space="0" w:color="auto"/>
              <w:right w:val="single" w:sz="4" w:space="0" w:color="auto"/>
            </w:tcBorders>
          </w:tcPr>
          <w:p w14:paraId="6BC10F9C" w14:textId="77777777" w:rsidR="00D14CE6" w:rsidRPr="00D14CE6" w:rsidRDefault="00D14CE6" w:rsidP="00D14CE6">
            <w:pPr>
              <w:spacing w:after="0"/>
              <w:jc w:val="center"/>
              <w:rPr>
                <w:rFonts w:ascii="Century Gothic" w:eastAsia="Times New Roman" w:hAnsi="Century Gothic" w:cs="Calibri"/>
                <w:noProof/>
                <w:color w:val="000000"/>
                <w:lang w:val="sr-Cyrl-CS"/>
              </w:rPr>
            </w:pPr>
            <w:r w:rsidRPr="00D14CE6">
              <w:rPr>
                <w:rFonts w:ascii="Century Gothic" w:eastAsia="Times New Roman" w:hAnsi="Century Gothic" w:cs="Calibri"/>
                <w:noProof/>
                <w:color w:val="000000"/>
                <w:lang w:val="sr-Cyrl-CS"/>
              </w:rPr>
              <w:t>Пара / вода</w:t>
            </w:r>
          </w:p>
        </w:tc>
      </w:tr>
      <w:tr w:rsidR="00D14CE6" w:rsidRPr="00D14CE6" w14:paraId="49430AD1" w14:textId="77777777" w:rsidTr="00694E85">
        <w:trPr>
          <w:trHeight w:val="388"/>
          <w:jc w:val="center"/>
        </w:trPr>
        <w:tc>
          <w:tcPr>
            <w:tcW w:w="929" w:type="dxa"/>
            <w:tcBorders>
              <w:top w:val="nil"/>
              <w:left w:val="single" w:sz="4" w:space="0" w:color="auto"/>
              <w:bottom w:val="single" w:sz="4" w:space="0" w:color="auto"/>
              <w:right w:val="single" w:sz="4" w:space="0" w:color="auto"/>
            </w:tcBorders>
            <w:shd w:val="clear" w:color="auto" w:fill="auto"/>
            <w:noWrap/>
            <w:vAlign w:val="center"/>
            <w:hideMark/>
          </w:tcPr>
          <w:p w14:paraId="2DEEB0EC" w14:textId="77777777" w:rsidR="00D14CE6" w:rsidRPr="00D14CE6" w:rsidRDefault="00D14CE6" w:rsidP="00D14CE6">
            <w:pPr>
              <w:spacing w:after="0"/>
              <w:jc w:val="center"/>
              <w:rPr>
                <w:rFonts w:ascii="Century Gothic" w:eastAsia="Times New Roman" w:hAnsi="Century Gothic" w:cs="Calibri"/>
                <w:noProof/>
                <w:color w:val="000000"/>
                <w:lang w:val="sr-Cyrl-CS"/>
              </w:rPr>
            </w:pPr>
            <w:r w:rsidRPr="00D14CE6">
              <w:rPr>
                <w:rFonts w:ascii="Century Gothic" w:eastAsia="Times New Roman" w:hAnsi="Century Gothic" w:cs="Calibri"/>
                <w:noProof/>
                <w:color w:val="000000"/>
                <w:lang w:val="sr-Cyrl-CS"/>
              </w:rPr>
              <w:t>18</w:t>
            </w:r>
          </w:p>
        </w:tc>
        <w:tc>
          <w:tcPr>
            <w:tcW w:w="4791" w:type="dxa"/>
            <w:tcBorders>
              <w:top w:val="nil"/>
              <w:left w:val="nil"/>
              <w:bottom w:val="single" w:sz="4" w:space="0" w:color="auto"/>
              <w:right w:val="single" w:sz="4" w:space="0" w:color="auto"/>
            </w:tcBorders>
            <w:shd w:val="clear" w:color="auto" w:fill="auto"/>
            <w:noWrap/>
            <w:vAlign w:val="center"/>
            <w:hideMark/>
          </w:tcPr>
          <w:p w14:paraId="3906106C" w14:textId="77777777" w:rsidR="00D14CE6" w:rsidRPr="00D14CE6" w:rsidRDefault="00D14CE6" w:rsidP="00D14CE6">
            <w:pPr>
              <w:spacing w:after="0"/>
              <w:jc w:val="both"/>
              <w:textAlignment w:val="baseline"/>
              <w:rPr>
                <w:rFonts w:ascii="Century Gothic" w:hAnsi="Century Gothic" w:cs="Calibri"/>
                <w:noProof/>
                <w:lang w:val="sr-Cyrl-CS"/>
              </w:rPr>
            </w:pPr>
            <w:r w:rsidRPr="00D14CE6">
              <w:rPr>
                <w:rFonts w:ascii="Century Gothic" w:eastAsia="Times New Roman" w:hAnsi="Century Gothic" w:cs="Calibri"/>
                <w:noProof/>
                <w:color w:val="000000"/>
                <w:lang w:val="sr-Cyrl-CS"/>
              </w:rPr>
              <w:t xml:space="preserve">Објекат 18 (Техничко-економски блок) </w:t>
            </w:r>
          </w:p>
        </w:tc>
        <w:tc>
          <w:tcPr>
            <w:tcW w:w="1321" w:type="dxa"/>
            <w:tcBorders>
              <w:top w:val="single" w:sz="4" w:space="0" w:color="auto"/>
              <w:left w:val="nil"/>
              <w:bottom w:val="single" w:sz="4" w:space="0" w:color="auto"/>
              <w:right w:val="single" w:sz="4" w:space="0" w:color="auto"/>
            </w:tcBorders>
          </w:tcPr>
          <w:p w14:paraId="38B0CC09" w14:textId="77777777" w:rsidR="00D14CE6" w:rsidRPr="00D14CE6" w:rsidRDefault="00D14CE6" w:rsidP="00D14CE6">
            <w:pPr>
              <w:spacing w:after="0"/>
              <w:jc w:val="center"/>
              <w:rPr>
                <w:rFonts w:ascii="Century Gothic" w:eastAsia="Times New Roman" w:hAnsi="Century Gothic" w:cs="Calibri"/>
                <w:noProof/>
                <w:lang w:val="sr-Cyrl-CS"/>
              </w:rPr>
            </w:pPr>
            <w:r w:rsidRPr="00D14CE6">
              <w:rPr>
                <w:rFonts w:ascii="Century Gothic" w:eastAsia="Times New Roman" w:hAnsi="Century Gothic" w:cs="Calibri"/>
                <w:noProof/>
                <w:lang w:val="sr-Cyrl-CS"/>
              </w:rPr>
              <w:t>480</w:t>
            </w:r>
          </w:p>
        </w:tc>
        <w:tc>
          <w:tcPr>
            <w:tcW w:w="1890" w:type="dxa"/>
            <w:tcBorders>
              <w:top w:val="single" w:sz="4" w:space="0" w:color="auto"/>
              <w:left w:val="single" w:sz="4" w:space="0" w:color="auto"/>
              <w:bottom w:val="single" w:sz="4" w:space="0" w:color="auto"/>
              <w:right w:val="single" w:sz="4" w:space="0" w:color="auto"/>
            </w:tcBorders>
          </w:tcPr>
          <w:p w14:paraId="71905613" w14:textId="77777777" w:rsidR="00D14CE6" w:rsidRPr="00D14CE6" w:rsidRDefault="00D14CE6" w:rsidP="00D14CE6">
            <w:pPr>
              <w:spacing w:after="0"/>
              <w:jc w:val="center"/>
              <w:rPr>
                <w:rFonts w:ascii="Century Gothic" w:eastAsia="Times New Roman" w:hAnsi="Century Gothic" w:cs="Calibri"/>
                <w:color w:val="000000"/>
                <w:lang w:val="sr-Cyrl-CS"/>
              </w:rPr>
            </w:pPr>
            <w:r w:rsidRPr="00D14CE6">
              <w:rPr>
                <w:rFonts w:ascii="Century Gothic" w:eastAsia="Times New Roman" w:hAnsi="Century Gothic" w:cs="Calibri"/>
                <w:noProof/>
                <w:color w:val="000000"/>
                <w:lang w:val="sr-Cyrl-CS"/>
              </w:rPr>
              <w:t>Вода / вода</w:t>
            </w:r>
          </w:p>
        </w:tc>
      </w:tr>
    </w:tbl>
    <w:p w14:paraId="2C02CDC4" w14:textId="77777777" w:rsidR="00D14CE6" w:rsidRPr="00D14CE6" w:rsidRDefault="00D14CE6" w:rsidP="00D14CE6">
      <w:pPr>
        <w:spacing w:after="0"/>
        <w:jc w:val="both"/>
        <w:textAlignment w:val="baseline"/>
        <w:rPr>
          <w:rFonts w:ascii="Century Gothic" w:hAnsi="Century Gothic" w:cs="Calibri"/>
          <w:lang w:val="sr-Latn-CS"/>
        </w:rPr>
      </w:pPr>
    </w:p>
    <w:p w14:paraId="029CA9E1" w14:textId="77777777" w:rsidR="00D14CE6" w:rsidRPr="00D14CE6" w:rsidRDefault="00D14CE6" w:rsidP="00D14CE6">
      <w:pPr>
        <w:spacing w:after="0"/>
        <w:jc w:val="both"/>
        <w:textAlignment w:val="baseline"/>
        <w:rPr>
          <w:rFonts w:ascii="Century Gothic" w:hAnsi="Century Gothic" w:cs="Calibri"/>
          <w:noProof/>
          <w:lang w:val="sr-Cyrl-CS"/>
        </w:rPr>
      </w:pPr>
      <w:r w:rsidRPr="00D14CE6">
        <w:rPr>
          <w:rFonts w:ascii="Century Gothic" w:hAnsi="Century Gothic" w:cs="Calibri"/>
          <w:noProof/>
          <w:lang w:val="sr-Cyrl-CS"/>
        </w:rPr>
        <w:lastRenderedPageBreak/>
        <w:t>Све постојеће термотехничке инсталације у објектима који су предмет реконструкције и доградње биће у потпуности  демонтиране и  даље поступање са истим биће уговорно регулисано са Извођачем радова а у складу са намерама и захтевима Инвеститора.</w:t>
      </w:r>
    </w:p>
    <w:p w14:paraId="4F2DCFC4" w14:textId="77777777" w:rsidR="00D14CE6" w:rsidRPr="00D14CE6" w:rsidRDefault="00D14CE6" w:rsidP="00D14CE6">
      <w:pPr>
        <w:spacing w:after="0"/>
        <w:jc w:val="both"/>
        <w:rPr>
          <w:rFonts w:ascii="Century Gothic" w:hAnsi="Century Gothic" w:cs="Calibri"/>
          <w:b/>
          <w:bCs/>
          <w:noProof/>
          <w:lang w:val="sr-Cyrl-CS"/>
        </w:rPr>
      </w:pPr>
    </w:p>
    <w:p w14:paraId="2B88606F" w14:textId="77777777" w:rsidR="00D14CE6" w:rsidRPr="00D14CE6" w:rsidRDefault="00D14CE6" w:rsidP="00D14CE6">
      <w:pPr>
        <w:spacing w:after="0"/>
        <w:jc w:val="both"/>
        <w:rPr>
          <w:rFonts w:ascii="Century Gothic" w:hAnsi="Century Gothic" w:cs="Calibri"/>
          <w:b/>
          <w:bCs/>
          <w:noProof/>
          <w:lang w:val="sr-Cyrl-CS"/>
        </w:rPr>
      </w:pPr>
      <w:r w:rsidRPr="00D14CE6">
        <w:rPr>
          <w:rFonts w:ascii="Century Gothic" w:hAnsi="Century Gothic" w:cs="Calibri"/>
          <w:b/>
          <w:bCs/>
          <w:noProof/>
          <w:lang w:val="sr-Cyrl-CS"/>
        </w:rPr>
        <w:t>ПРОЈЕКТНИ УСЛОВИ</w:t>
      </w:r>
    </w:p>
    <w:p w14:paraId="29E83EB8" w14:textId="77777777" w:rsidR="00D14CE6" w:rsidRPr="00D14CE6" w:rsidRDefault="00D14CE6" w:rsidP="00D14CE6">
      <w:pPr>
        <w:spacing w:after="0"/>
        <w:jc w:val="both"/>
        <w:rPr>
          <w:rFonts w:ascii="Century Gothic" w:hAnsi="Century Gothic" w:cs="Calibri"/>
          <w:noProof/>
          <w:lang w:val="sr-Cyrl-CS"/>
        </w:rPr>
      </w:pPr>
      <w:r w:rsidRPr="00D14CE6">
        <w:rPr>
          <w:rFonts w:ascii="Century Gothic" w:hAnsi="Century Gothic" w:cs="Calibri"/>
          <w:noProof/>
          <w:u w:val="single"/>
          <w:lang w:val="sr-Cyrl-CS"/>
        </w:rPr>
        <w:t>Спољни пројектни параметри су следећи:</w:t>
      </w:r>
    </w:p>
    <w:p w14:paraId="4DBADBC1" w14:textId="77777777" w:rsidR="00D14CE6" w:rsidRPr="00D14CE6" w:rsidRDefault="00D14CE6" w:rsidP="00D14CE6">
      <w:pPr>
        <w:spacing w:after="0"/>
        <w:jc w:val="both"/>
        <w:rPr>
          <w:rFonts w:ascii="Century Gothic" w:hAnsi="Century Gothic" w:cs="Calibri"/>
          <w:noProof/>
          <w:lang w:val="sr-Cyrl-CS"/>
        </w:rPr>
      </w:pPr>
      <w:r w:rsidRPr="00D14CE6">
        <w:rPr>
          <w:rFonts w:ascii="Century Gothic" w:hAnsi="Century Gothic" w:cs="Calibri"/>
          <w:noProof/>
          <w:lang w:val="sr-Cyrl-CS"/>
        </w:rPr>
        <w:t>лето:</w:t>
      </w:r>
      <w:r w:rsidRPr="00D14CE6">
        <w:rPr>
          <w:rFonts w:ascii="Century Gothic" w:hAnsi="Century Gothic" w:cs="Calibri"/>
          <w:noProof/>
          <w:lang w:val="sr-Cyrl-CS"/>
        </w:rPr>
        <w:tab/>
        <w:t>температура т</w:t>
      </w:r>
      <w:r w:rsidRPr="00D14CE6">
        <w:rPr>
          <w:rFonts w:ascii="Century Gothic" w:hAnsi="Century Gothic" w:cs="Calibri"/>
          <w:noProof/>
          <w:vertAlign w:val="subscript"/>
          <w:lang w:val="sr-Cyrl-CS"/>
        </w:rPr>
        <w:t xml:space="preserve">сп </w:t>
      </w:r>
      <w:r w:rsidRPr="00D14CE6">
        <w:rPr>
          <w:rFonts w:ascii="Century Gothic" w:hAnsi="Century Gothic" w:cs="Calibri"/>
          <w:noProof/>
          <w:lang w:val="sr-Cyrl-CS"/>
        </w:rPr>
        <w:t>= +35</w:t>
      </w:r>
      <w:r w:rsidRPr="00D14CE6">
        <w:rPr>
          <w:rFonts w:ascii="Century Gothic" w:hAnsi="Century Gothic" w:cs="Calibri"/>
          <w:noProof/>
          <w:vertAlign w:val="superscript"/>
          <w:lang w:val="sr-Cyrl-CS"/>
        </w:rPr>
        <w:t>°C</w:t>
      </w:r>
      <w:r w:rsidRPr="00D14CE6">
        <w:rPr>
          <w:rFonts w:ascii="Century Gothic" w:hAnsi="Century Gothic" w:cs="Calibri"/>
          <w:noProof/>
          <w:lang w:val="sr-Cyrl-CS"/>
        </w:rPr>
        <w:t>,</w:t>
      </w:r>
    </w:p>
    <w:p w14:paraId="148D5CD3" w14:textId="77777777" w:rsidR="00D14CE6" w:rsidRPr="00D14CE6" w:rsidRDefault="00D14CE6" w:rsidP="00D14CE6">
      <w:pPr>
        <w:spacing w:after="0"/>
        <w:jc w:val="both"/>
        <w:rPr>
          <w:rFonts w:ascii="Century Gothic" w:hAnsi="Century Gothic" w:cs="Calibri"/>
          <w:noProof/>
          <w:lang w:val="sr-Cyrl-CS"/>
        </w:rPr>
      </w:pPr>
      <w:r w:rsidRPr="00D14CE6">
        <w:rPr>
          <w:rFonts w:ascii="Century Gothic" w:hAnsi="Century Gothic" w:cs="Calibri"/>
          <w:noProof/>
          <w:lang w:val="sr-Cyrl-CS"/>
        </w:rPr>
        <w:t xml:space="preserve">релативна влажност </w:t>
      </w:r>
      <w:r w:rsidRPr="00D14CE6">
        <w:rPr>
          <w:rFonts w:ascii="Century Gothic" w:eastAsia="Symbol" w:hAnsi="Century Gothic" w:cs="Calibri"/>
          <w:noProof/>
          <w:lang w:val="sr-Cyrl-CS"/>
        </w:rPr>
        <w:t>РХ</w:t>
      </w:r>
      <w:r w:rsidRPr="00D14CE6">
        <w:rPr>
          <w:rFonts w:ascii="Century Gothic" w:hAnsi="Century Gothic" w:cs="Calibri"/>
          <w:noProof/>
          <w:lang w:val="sr-Cyrl-CS"/>
        </w:rPr>
        <w:t xml:space="preserve"> = 33 %</w:t>
      </w:r>
    </w:p>
    <w:p w14:paraId="0E2EB8BD" w14:textId="77777777" w:rsidR="00D14CE6" w:rsidRPr="00D14CE6" w:rsidRDefault="00D14CE6" w:rsidP="00D14CE6">
      <w:pPr>
        <w:spacing w:after="0"/>
        <w:jc w:val="both"/>
        <w:rPr>
          <w:rFonts w:ascii="Century Gothic" w:hAnsi="Century Gothic" w:cs="Calibri"/>
          <w:noProof/>
          <w:lang w:val="sr-Cyrl-CS"/>
        </w:rPr>
      </w:pPr>
      <w:r w:rsidRPr="00D14CE6">
        <w:rPr>
          <w:rFonts w:ascii="Century Gothic" w:hAnsi="Century Gothic" w:cs="Calibri"/>
          <w:noProof/>
          <w:lang w:val="sr-Cyrl-CS"/>
        </w:rPr>
        <w:t xml:space="preserve">зима: </w:t>
      </w:r>
      <w:r w:rsidRPr="00D14CE6">
        <w:rPr>
          <w:rFonts w:ascii="Century Gothic" w:hAnsi="Century Gothic" w:cs="Calibri"/>
          <w:noProof/>
          <w:lang w:val="sr-Cyrl-CS"/>
        </w:rPr>
        <w:tab/>
        <w:t>температура по сувом термометру т</w:t>
      </w:r>
      <w:r w:rsidRPr="00D14CE6">
        <w:rPr>
          <w:rFonts w:ascii="Century Gothic" w:hAnsi="Century Gothic" w:cs="Calibri"/>
          <w:noProof/>
          <w:vertAlign w:val="subscript"/>
          <w:lang w:val="sr-Cyrl-CS"/>
        </w:rPr>
        <w:t xml:space="preserve">сп </w:t>
      </w:r>
      <w:r w:rsidRPr="00D14CE6">
        <w:rPr>
          <w:rFonts w:ascii="Century Gothic" w:hAnsi="Century Gothic" w:cs="Calibri"/>
          <w:noProof/>
          <w:lang w:val="sr-Cyrl-CS"/>
        </w:rPr>
        <w:t>= -15</w:t>
      </w:r>
      <w:r w:rsidRPr="00D14CE6">
        <w:rPr>
          <w:rFonts w:ascii="Century Gothic" w:hAnsi="Century Gothic" w:cs="Calibri"/>
          <w:noProof/>
          <w:vertAlign w:val="superscript"/>
          <w:lang w:val="sr-Cyrl-CS"/>
        </w:rPr>
        <w:t>°C</w:t>
      </w:r>
      <w:r w:rsidRPr="00D14CE6">
        <w:rPr>
          <w:rFonts w:ascii="Century Gothic" w:hAnsi="Century Gothic" w:cs="Calibri"/>
          <w:noProof/>
          <w:lang w:val="sr-Cyrl-CS"/>
        </w:rPr>
        <w:t>,</w:t>
      </w:r>
    </w:p>
    <w:p w14:paraId="3171D2F9" w14:textId="77777777" w:rsidR="00D14CE6" w:rsidRPr="00D14CE6" w:rsidRDefault="00D14CE6" w:rsidP="00D14CE6">
      <w:pPr>
        <w:spacing w:after="0"/>
        <w:ind w:left="720"/>
        <w:jc w:val="both"/>
        <w:rPr>
          <w:rFonts w:ascii="Century Gothic" w:hAnsi="Century Gothic" w:cs="Calibri"/>
          <w:noProof/>
          <w:shd w:val="clear" w:color="auto" w:fill="FFFF00"/>
          <w:lang w:val="sr-Cyrl-CS"/>
        </w:rPr>
      </w:pPr>
      <w:r w:rsidRPr="00D14CE6">
        <w:rPr>
          <w:rFonts w:ascii="Century Gothic" w:hAnsi="Century Gothic" w:cs="Calibri"/>
          <w:noProof/>
          <w:lang w:val="sr-Cyrl-CS"/>
        </w:rPr>
        <w:t xml:space="preserve">релативна влажност </w:t>
      </w:r>
      <w:r w:rsidRPr="00D14CE6">
        <w:rPr>
          <w:rFonts w:ascii="Century Gothic" w:eastAsia="Symbol" w:hAnsi="Century Gothic" w:cs="Calibri"/>
          <w:noProof/>
          <w:lang w:val="sr-Cyrl-CS"/>
        </w:rPr>
        <w:t>РХ</w:t>
      </w:r>
      <w:r w:rsidRPr="00D14CE6">
        <w:rPr>
          <w:rFonts w:ascii="Century Gothic" w:hAnsi="Century Gothic" w:cs="Calibri"/>
          <w:noProof/>
          <w:lang w:val="sr-Cyrl-CS"/>
        </w:rPr>
        <w:t xml:space="preserve"> = 90 %</w:t>
      </w:r>
    </w:p>
    <w:p w14:paraId="12603C13" w14:textId="77777777" w:rsidR="00D14CE6" w:rsidRPr="00D14CE6" w:rsidRDefault="00D14CE6" w:rsidP="00D14CE6">
      <w:pPr>
        <w:spacing w:after="0"/>
        <w:jc w:val="both"/>
        <w:rPr>
          <w:rFonts w:ascii="Century Gothic" w:hAnsi="Century Gothic" w:cs="Calibri"/>
          <w:b/>
          <w:bCs/>
          <w:noProof/>
          <w:u w:val="single"/>
          <w:lang w:val="sr-Cyrl-CS"/>
        </w:rPr>
      </w:pPr>
      <w:r w:rsidRPr="00D14CE6">
        <w:rPr>
          <w:rFonts w:ascii="Century Gothic" w:hAnsi="Century Gothic" w:cs="Calibri"/>
          <w:b/>
          <w:bCs/>
          <w:noProof/>
          <w:u w:val="single"/>
          <w:lang w:val="sr-Cyrl-CS"/>
        </w:rPr>
        <w:t>МАШИНСКЕ – ТЕРМОТЕХНИЧКЕ ИНСТАЛАЦИЈЕ</w:t>
      </w:r>
    </w:p>
    <w:p w14:paraId="10ED645F" w14:textId="77777777" w:rsidR="00D14CE6" w:rsidRPr="00D14CE6" w:rsidRDefault="00D14CE6" w:rsidP="00D14CE6">
      <w:pPr>
        <w:spacing w:after="0"/>
        <w:jc w:val="both"/>
        <w:rPr>
          <w:rFonts w:ascii="Century Gothic" w:hAnsi="Century Gothic" w:cs="Calibri"/>
          <w:noProof/>
          <w:lang w:val="sr-Cyrl-CS"/>
        </w:rPr>
      </w:pPr>
      <w:r w:rsidRPr="00D14CE6">
        <w:rPr>
          <w:rFonts w:ascii="Century Gothic" w:hAnsi="Century Gothic" w:cs="Calibri"/>
          <w:noProof/>
          <w:lang w:val="sr-Cyrl-CS"/>
        </w:rPr>
        <w:t>Пројектом термотехничких инсталација предвиђени су следећи системи:</w:t>
      </w:r>
    </w:p>
    <w:p w14:paraId="7E303E37" w14:textId="77777777" w:rsidR="00D14CE6" w:rsidRPr="00D14CE6" w:rsidRDefault="00D14CE6" w:rsidP="00D14CE6">
      <w:pPr>
        <w:widowControl w:val="0"/>
        <w:numPr>
          <w:ilvl w:val="0"/>
          <w:numId w:val="33"/>
        </w:numPr>
        <w:tabs>
          <w:tab w:val="left" w:pos="630"/>
        </w:tabs>
        <w:suppressAutoHyphens/>
        <w:spacing w:after="0"/>
        <w:ind w:left="0" w:firstLine="0"/>
        <w:jc w:val="both"/>
        <w:rPr>
          <w:rFonts w:ascii="Century Gothic" w:hAnsi="Century Gothic" w:cs="Calibri"/>
          <w:noProof/>
          <w:lang w:val="sr-Cyrl-CS"/>
        </w:rPr>
      </w:pPr>
      <w:r w:rsidRPr="00D14CE6">
        <w:rPr>
          <w:rFonts w:ascii="Century Gothic" w:hAnsi="Century Gothic" w:cs="Calibri"/>
          <w:noProof/>
          <w:lang w:val="sr-Cyrl-CS"/>
        </w:rPr>
        <w:t>Водени системи</w:t>
      </w:r>
    </w:p>
    <w:p w14:paraId="1BCFBC8B" w14:textId="77777777" w:rsidR="00D14CE6" w:rsidRPr="00D14CE6" w:rsidRDefault="00D14CE6" w:rsidP="00D14CE6">
      <w:pPr>
        <w:numPr>
          <w:ilvl w:val="0"/>
          <w:numId w:val="32"/>
        </w:numPr>
        <w:spacing w:after="0"/>
        <w:jc w:val="both"/>
        <w:rPr>
          <w:rFonts w:ascii="Century Gothic" w:hAnsi="Century Gothic" w:cs="Arial"/>
          <w:noProof/>
          <w:lang w:val="sr-Cyrl-CS"/>
        </w:rPr>
      </w:pPr>
      <w:r w:rsidRPr="00D14CE6">
        <w:rPr>
          <w:rFonts w:ascii="Century Gothic" w:hAnsi="Century Gothic" w:cs="Arial"/>
          <w:noProof/>
          <w:lang w:val="sr-Cyrl-CS"/>
        </w:rPr>
        <w:t>систем радијаторског грејања</w:t>
      </w:r>
    </w:p>
    <w:p w14:paraId="0B80DE04" w14:textId="77777777" w:rsidR="00D14CE6" w:rsidRPr="00D14CE6" w:rsidRDefault="00D14CE6" w:rsidP="00D14CE6">
      <w:pPr>
        <w:numPr>
          <w:ilvl w:val="0"/>
          <w:numId w:val="32"/>
        </w:numPr>
        <w:spacing w:after="0"/>
        <w:jc w:val="both"/>
        <w:rPr>
          <w:rFonts w:ascii="Century Gothic" w:hAnsi="Century Gothic" w:cs="Arial"/>
          <w:noProof/>
          <w:lang w:val="sr-Cyrl-CS"/>
        </w:rPr>
      </w:pPr>
      <w:r w:rsidRPr="00D14CE6">
        <w:rPr>
          <w:rFonts w:ascii="Century Gothic" w:hAnsi="Century Gothic" w:cs="Arial"/>
          <w:noProof/>
          <w:lang w:val="sr-Cyrl-CS"/>
        </w:rPr>
        <w:t>систем грејача клима комора</w:t>
      </w:r>
    </w:p>
    <w:p w14:paraId="69D1F7CC" w14:textId="77777777" w:rsidR="00D14CE6" w:rsidRPr="00D14CE6" w:rsidRDefault="00D14CE6" w:rsidP="00D14CE6">
      <w:pPr>
        <w:numPr>
          <w:ilvl w:val="0"/>
          <w:numId w:val="32"/>
        </w:numPr>
        <w:spacing w:after="0"/>
        <w:jc w:val="both"/>
        <w:rPr>
          <w:rFonts w:ascii="Century Gothic" w:hAnsi="Century Gothic" w:cs="Arial"/>
          <w:noProof/>
          <w:lang w:val="sr-Cyrl-CS"/>
        </w:rPr>
      </w:pPr>
      <w:r w:rsidRPr="00D14CE6">
        <w:rPr>
          <w:rFonts w:ascii="Century Gothic" w:hAnsi="Century Gothic" w:cs="Arial"/>
          <w:noProof/>
          <w:lang w:val="sr-Cyrl-CS"/>
        </w:rPr>
        <w:t>систем догрејача клима комора</w:t>
      </w:r>
    </w:p>
    <w:p w14:paraId="371C3DBA" w14:textId="77777777" w:rsidR="00D14CE6" w:rsidRPr="00D14CE6" w:rsidRDefault="00D14CE6" w:rsidP="00D14CE6">
      <w:pPr>
        <w:numPr>
          <w:ilvl w:val="0"/>
          <w:numId w:val="32"/>
        </w:numPr>
        <w:spacing w:after="0"/>
        <w:jc w:val="both"/>
        <w:rPr>
          <w:rFonts w:ascii="Century Gothic" w:hAnsi="Century Gothic" w:cs="Arial"/>
          <w:noProof/>
          <w:lang w:val="sr-Cyrl-CS"/>
        </w:rPr>
      </w:pPr>
      <w:r w:rsidRPr="00D14CE6">
        <w:rPr>
          <w:rFonts w:ascii="Century Gothic" w:hAnsi="Century Gothic" w:cs="Arial"/>
          <w:noProof/>
          <w:lang w:val="sr-Cyrl-CS"/>
        </w:rPr>
        <w:t xml:space="preserve">систем зонских каналских догрејача </w:t>
      </w:r>
    </w:p>
    <w:p w14:paraId="5178E2A2" w14:textId="77777777" w:rsidR="00D14CE6" w:rsidRPr="00D14CE6" w:rsidRDefault="00D14CE6" w:rsidP="00D14CE6">
      <w:pPr>
        <w:numPr>
          <w:ilvl w:val="0"/>
          <w:numId w:val="32"/>
        </w:numPr>
        <w:spacing w:after="0"/>
        <w:jc w:val="both"/>
        <w:rPr>
          <w:rFonts w:ascii="Century Gothic" w:hAnsi="Century Gothic" w:cs="Arial"/>
          <w:noProof/>
          <w:lang w:val="sr-Cyrl-CS"/>
        </w:rPr>
      </w:pPr>
      <w:r w:rsidRPr="00D14CE6">
        <w:rPr>
          <w:rFonts w:ascii="Century Gothic" w:hAnsi="Century Gothic" w:cs="Arial"/>
          <w:noProof/>
          <w:lang w:val="sr-Cyrl-CS"/>
        </w:rPr>
        <w:t>систем расхладних греда</w:t>
      </w:r>
    </w:p>
    <w:p w14:paraId="259B476E" w14:textId="77777777" w:rsidR="00D14CE6" w:rsidRPr="00D14CE6" w:rsidRDefault="00D14CE6" w:rsidP="00D14CE6">
      <w:pPr>
        <w:numPr>
          <w:ilvl w:val="0"/>
          <w:numId w:val="32"/>
        </w:numPr>
        <w:spacing w:after="0"/>
        <w:jc w:val="both"/>
        <w:rPr>
          <w:rFonts w:ascii="Century Gothic" w:hAnsi="Century Gothic" w:cs="Arial"/>
          <w:noProof/>
          <w:lang w:val="sr-Cyrl-CS"/>
        </w:rPr>
      </w:pPr>
      <w:r w:rsidRPr="00D14CE6">
        <w:rPr>
          <w:rFonts w:ascii="Century Gothic" w:hAnsi="Century Gothic" w:cs="Arial"/>
          <w:noProof/>
          <w:lang w:val="sr-Cyrl-CS"/>
        </w:rPr>
        <w:t>систем за припрему санитарне топле воде</w:t>
      </w:r>
    </w:p>
    <w:p w14:paraId="511013FD" w14:textId="77777777" w:rsidR="00D14CE6" w:rsidRPr="00D14CE6" w:rsidRDefault="00D14CE6" w:rsidP="00D14CE6">
      <w:pPr>
        <w:numPr>
          <w:ilvl w:val="0"/>
          <w:numId w:val="32"/>
        </w:numPr>
        <w:spacing w:after="0"/>
        <w:jc w:val="both"/>
        <w:rPr>
          <w:rFonts w:ascii="Century Gothic" w:hAnsi="Century Gothic" w:cs="Arial"/>
          <w:noProof/>
          <w:lang w:val="sr-Cyrl-CS"/>
        </w:rPr>
      </w:pPr>
      <w:r w:rsidRPr="00D14CE6">
        <w:rPr>
          <w:rFonts w:ascii="Century Gothic" w:hAnsi="Century Gothic" w:cs="Arial"/>
          <w:noProof/>
          <w:lang w:val="sr-Cyrl-CS"/>
        </w:rPr>
        <w:t>систем ваздушних завеса</w:t>
      </w:r>
    </w:p>
    <w:p w14:paraId="70DBA042" w14:textId="77777777" w:rsidR="00D14CE6" w:rsidRPr="00D14CE6" w:rsidRDefault="00D14CE6" w:rsidP="00D14CE6">
      <w:pPr>
        <w:widowControl w:val="0"/>
        <w:numPr>
          <w:ilvl w:val="0"/>
          <w:numId w:val="33"/>
        </w:numPr>
        <w:tabs>
          <w:tab w:val="left" w:pos="630"/>
        </w:tabs>
        <w:suppressAutoHyphens/>
        <w:spacing w:after="0"/>
        <w:ind w:left="0" w:firstLine="0"/>
        <w:jc w:val="both"/>
        <w:rPr>
          <w:rFonts w:ascii="Century Gothic" w:hAnsi="Century Gothic" w:cs="Calibri"/>
          <w:noProof/>
          <w:lang w:val="sr-Cyrl-CS"/>
        </w:rPr>
      </w:pPr>
      <w:r w:rsidRPr="00D14CE6">
        <w:rPr>
          <w:rFonts w:ascii="Century Gothic" w:hAnsi="Century Gothic" w:cs="Calibri"/>
          <w:noProof/>
          <w:lang w:val="sr-Cyrl-CS"/>
        </w:rPr>
        <w:t>Ваздушно – водени системи</w:t>
      </w:r>
    </w:p>
    <w:p w14:paraId="349FEB87" w14:textId="77777777" w:rsidR="00D14CE6" w:rsidRPr="00D14CE6" w:rsidRDefault="00D14CE6" w:rsidP="00D14CE6">
      <w:pPr>
        <w:numPr>
          <w:ilvl w:val="0"/>
          <w:numId w:val="32"/>
        </w:numPr>
        <w:spacing w:after="0"/>
        <w:jc w:val="both"/>
        <w:rPr>
          <w:rFonts w:ascii="Century Gothic" w:hAnsi="Century Gothic" w:cs="Arial"/>
          <w:noProof/>
          <w:lang w:val="sr-Cyrl-CS"/>
        </w:rPr>
      </w:pPr>
      <w:r w:rsidRPr="00D14CE6">
        <w:rPr>
          <w:rFonts w:ascii="Century Gothic" w:hAnsi="Century Gothic" w:cs="Arial"/>
          <w:noProof/>
          <w:lang w:val="sr-Cyrl-CS"/>
        </w:rPr>
        <w:t>Клима коморе и систем расхладних греда (индукциони системи)</w:t>
      </w:r>
    </w:p>
    <w:p w14:paraId="761B7514" w14:textId="77777777" w:rsidR="00D14CE6" w:rsidRPr="00D14CE6" w:rsidRDefault="00D14CE6" w:rsidP="00D14CE6">
      <w:pPr>
        <w:widowControl w:val="0"/>
        <w:numPr>
          <w:ilvl w:val="0"/>
          <w:numId w:val="33"/>
        </w:numPr>
        <w:tabs>
          <w:tab w:val="left" w:pos="630"/>
        </w:tabs>
        <w:suppressAutoHyphens/>
        <w:spacing w:after="0"/>
        <w:ind w:left="0" w:firstLine="0"/>
        <w:jc w:val="both"/>
        <w:rPr>
          <w:rFonts w:ascii="Century Gothic" w:hAnsi="Century Gothic" w:cs="Calibri"/>
          <w:noProof/>
          <w:lang w:val="sr-Cyrl-CS"/>
        </w:rPr>
      </w:pPr>
      <w:r w:rsidRPr="00D14CE6">
        <w:rPr>
          <w:rFonts w:ascii="Century Gothic" w:hAnsi="Century Gothic" w:cs="Calibri"/>
          <w:noProof/>
          <w:lang w:val="sr-Cyrl-CS"/>
        </w:rPr>
        <w:t>Ваздушни системи</w:t>
      </w:r>
    </w:p>
    <w:p w14:paraId="166774B5" w14:textId="77777777" w:rsidR="00D14CE6" w:rsidRPr="00D14CE6" w:rsidRDefault="00D14CE6" w:rsidP="00D14CE6">
      <w:pPr>
        <w:numPr>
          <w:ilvl w:val="0"/>
          <w:numId w:val="32"/>
        </w:numPr>
        <w:spacing w:after="0"/>
        <w:jc w:val="both"/>
        <w:rPr>
          <w:rFonts w:ascii="Century Gothic" w:hAnsi="Century Gothic" w:cs="Arial"/>
          <w:noProof/>
          <w:lang w:val="sr-Cyrl-CS"/>
        </w:rPr>
      </w:pPr>
      <w:r w:rsidRPr="00D14CE6">
        <w:rPr>
          <w:rFonts w:ascii="Century Gothic" w:hAnsi="Century Gothic" w:cs="Arial"/>
          <w:noProof/>
          <w:lang w:val="sr-Cyrl-CS"/>
        </w:rPr>
        <w:t>вентилација – примарни ваздух за БОХ просторе</w:t>
      </w:r>
    </w:p>
    <w:p w14:paraId="19F501B9" w14:textId="77777777" w:rsidR="00D14CE6" w:rsidRPr="00D14CE6" w:rsidRDefault="00D14CE6" w:rsidP="00D14CE6">
      <w:pPr>
        <w:numPr>
          <w:ilvl w:val="0"/>
          <w:numId w:val="32"/>
        </w:numPr>
        <w:spacing w:after="0"/>
        <w:jc w:val="both"/>
        <w:rPr>
          <w:rFonts w:ascii="Century Gothic" w:hAnsi="Century Gothic" w:cs="Arial"/>
          <w:noProof/>
          <w:lang w:val="sr-Cyrl-CS"/>
        </w:rPr>
      </w:pPr>
      <w:r w:rsidRPr="00D14CE6">
        <w:rPr>
          <w:rFonts w:ascii="Century Gothic" w:hAnsi="Century Gothic" w:cs="Arial"/>
          <w:noProof/>
          <w:lang w:val="sr-Cyrl-CS"/>
        </w:rPr>
        <w:t xml:space="preserve">климатизација (АЛЛ АИР системи) са системом каналских зонских догрејача </w:t>
      </w:r>
    </w:p>
    <w:p w14:paraId="674FD1FF" w14:textId="77777777" w:rsidR="00D14CE6" w:rsidRPr="00D14CE6" w:rsidRDefault="00D14CE6" w:rsidP="00D14CE6">
      <w:pPr>
        <w:numPr>
          <w:ilvl w:val="0"/>
          <w:numId w:val="32"/>
        </w:numPr>
        <w:spacing w:after="0"/>
        <w:jc w:val="both"/>
        <w:rPr>
          <w:rFonts w:ascii="Century Gothic" w:hAnsi="Century Gothic" w:cs="Arial"/>
          <w:noProof/>
          <w:lang w:val="sr-Cyrl-CS"/>
        </w:rPr>
      </w:pPr>
      <w:r w:rsidRPr="00D14CE6">
        <w:rPr>
          <w:rFonts w:ascii="Century Gothic" w:hAnsi="Century Gothic" w:cs="Arial"/>
          <w:noProof/>
          <w:lang w:val="sr-Cyrl-CS"/>
        </w:rPr>
        <w:t>системи локалног извлачења ваздуха (БОХ и тоалети)</w:t>
      </w:r>
    </w:p>
    <w:p w14:paraId="7C3821E3" w14:textId="77777777" w:rsidR="00D14CE6" w:rsidRPr="00D14CE6" w:rsidRDefault="00D14CE6" w:rsidP="00D14CE6">
      <w:pPr>
        <w:widowControl w:val="0"/>
        <w:numPr>
          <w:ilvl w:val="0"/>
          <w:numId w:val="33"/>
        </w:numPr>
        <w:tabs>
          <w:tab w:val="left" w:pos="630"/>
        </w:tabs>
        <w:suppressAutoHyphens/>
        <w:spacing w:after="0"/>
        <w:ind w:left="0" w:firstLine="0"/>
        <w:jc w:val="both"/>
        <w:rPr>
          <w:rFonts w:ascii="Century Gothic" w:hAnsi="Century Gothic" w:cs="Calibri"/>
          <w:noProof/>
          <w:lang w:val="sr-Cyrl-CS"/>
        </w:rPr>
      </w:pPr>
      <w:r w:rsidRPr="00D14CE6">
        <w:rPr>
          <w:rFonts w:ascii="Century Gothic" w:hAnsi="Century Gothic" w:cs="Calibri"/>
          <w:noProof/>
          <w:lang w:val="sr-Cyrl-CS"/>
        </w:rPr>
        <w:t xml:space="preserve">Топлотно расхладна подстаница </w:t>
      </w:r>
    </w:p>
    <w:p w14:paraId="10790425" w14:textId="77777777" w:rsidR="00D14CE6" w:rsidRPr="00D14CE6" w:rsidRDefault="00D14CE6" w:rsidP="00D14CE6">
      <w:pPr>
        <w:widowControl w:val="0"/>
        <w:numPr>
          <w:ilvl w:val="0"/>
          <w:numId w:val="33"/>
        </w:numPr>
        <w:tabs>
          <w:tab w:val="left" w:pos="630"/>
        </w:tabs>
        <w:suppressAutoHyphens/>
        <w:spacing w:after="0"/>
        <w:ind w:left="0" w:firstLine="0"/>
        <w:jc w:val="both"/>
        <w:rPr>
          <w:rFonts w:ascii="Century Gothic" w:hAnsi="Century Gothic" w:cs="Calibri"/>
          <w:noProof/>
          <w:lang w:val="sr-Cyrl-CS"/>
        </w:rPr>
      </w:pPr>
      <w:r w:rsidRPr="00D14CE6">
        <w:rPr>
          <w:rFonts w:ascii="Century Gothic" w:hAnsi="Century Gothic" w:cs="Calibri"/>
          <w:noProof/>
          <w:lang w:val="sr-Cyrl-CS"/>
        </w:rPr>
        <w:t>Локални системи парног влажења ваздуха у клима коморама</w:t>
      </w:r>
    </w:p>
    <w:p w14:paraId="0DA0AA87" w14:textId="77777777" w:rsidR="00D14CE6" w:rsidRPr="00D14CE6" w:rsidRDefault="00D14CE6" w:rsidP="00D14CE6">
      <w:pPr>
        <w:widowControl w:val="0"/>
        <w:numPr>
          <w:ilvl w:val="0"/>
          <w:numId w:val="33"/>
        </w:numPr>
        <w:tabs>
          <w:tab w:val="left" w:pos="630"/>
        </w:tabs>
        <w:suppressAutoHyphens/>
        <w:spacing w:after="0"/>
        <w:ind w:left="0" w:firstLine="0"/>
        <w:jc w:val="both"/>
        <w:rPr>
          <w:rFonts w:ascii="Century Gothic" w:hAnsi="Century Gothic" w:cs="Calibri"/>
          <w:noProof/>
          <w:lang w:val="sr-Cyrl-CS"/>
        </w:rPr>
      </w:pPr>
      <w:r w:rsidRPr="00D14CE6">
        <w:rPr>
          <w:rFonts w:ascii="Century Gothic" w:hAnsi="Century Gothic" w:cs="Calibri"/>
          <w:noProof/>
          <w:lang w:val="sr-Cyrl-CS"/>
        </w:rPr>
        <w:t>Остали системи</w:t>
      </w:r>
    </w:p>
    <w:p w14:paraId="67BAC186" w14:textId="77777777" w:rsidR="00D14CE6" w:rsidRPr="00D14CE6" w:rsidRDefault="00D14CE6" w:rsidP="00D14CE6">
      <w:pPr>
        <w:numPr>
          <w:ilvl w:val="0"/>
          <w:numId w:val="32"/>
        </w:numPr>
        <w:spacing w:after="0"/>
        <w:jc w:val="both"/>
        <w:rPr>
          <w:rFonts w:ascii="Century Gothic" w:hAnsi="Century Gothic" w:cs="Arial"/>
          <w:noProof/>
          <w:lang w:val="sr-Cyrl-CS"/>
        </w:rPr>
      </w:pPr>
      <w:r w:rsidRPr="00D14CE6">
        <w:rPr>
          <w:rFonts w:ascii="Century Gothic" w:hAnsi="Century Gothic" w:cs="Arial"/>
          <w:noProof/>
          <w:lang w:val="sr-Cyrl-CS"/>
        </w:rPr>
        <w:t>ДX јединице за хлађење техничких просторија (електро собе јаке и слабе струје)</w:t>
      </w:r>
    </w:p>
    <w:p w14:paraId="029F32A3" w14:textId="77777777" w:rsidR="00D14CE6" w:rsidRPr="00D14CE6" w:rsidRDefault="00D14CE6" w:rsidP="00D14CE6">
      <w:pPr>
        <w:numPr>
          <w:ilvl w:val="0"/>
          <w:numId w:val="32"/>
        </w:numPr>
        <w:spacing w:after="0"/>
        <w:jc w:val="both"/>
        <w:rPr>
          <w:rFonts w:ascii="Century Gothic" w:hAnsi="Century Gothic" w:cs="Arial"/>
          <w:noProof/>
          <w:lang w:val="sr-Cyrl-CS"/>
        </w:rPr>
      </w:pPr>
      <w:r w:rsidRPr="00D14CE6">
        <w:rPr>
          <w:rFonts w:ascii="Century Gothic" w:hAnsi="Century Gothic" w:cs="Arial"/>
          <w:noProof/>
          <w:lang w:val="sr-Cyrl-CS"/>
        </w:rPr>
        <w:t>Водене ваздушне завесе</w:t>
      </w:r>
    </w:p>
    <w:p w14:paraId="30663B7B" w14:textId="77777777" w:rsidR="00D14CE6" w:rsidRPr="00D14CE6" w:rsidRDefault="00D14CE6" w:rsidP="00D14CE6">
      <w:pPr>
        <w:spacing w:after="0"/>
        <w:jc w:val="both"/>
        <w:rPr>
          <w:rFonts w:ascii="Century Gothic" w:hAnsi="Century Gothic" w:cs="Calibri"/>
          <w:noProof/>
          <w:lang w:val="sr-Cyrl-CS"/>
        </w:rPr>
      </w:pPr>
    </w:p>
    <w:p w14:paraId="5D04B43A" w14:textId="77777777" w:rsidR="00D14CE6" w:rsidRPr="00D14CE6" w:rsidRDefault="00D14CE6" w:rsidP="00D14CE6">
      <w:pPr>
        <w:spacing w:after="0"/>
        <w:jc w:val="both"/>
        <w:rPr>
          <w:rFonts w:ascii="Century Gothic" w:hAnsi="Century Gothic" w:cs="Calibri"/>
          <w:noProof/>
          <w:u w:val="single"/>
          <w:lang w:val="sr-Cyrl-CS"/>
        </w:rPr>
      </w:pPr>
      <w:r w:rsidRPr="00D14CE6">
        <w:rPr>
          <w:rFonts w:ascii="Century Gothic" w:hAnsi="Century Gothic" w:cs="Calibri"/>
          <w:noProof/>
          <w:u w:val="single"/>
          <w:lang w:val="sr-Cyrl-CS"/>
        </w:rPr>
        <w:t>ВОДЕНИ СИСТЕМИ:</w:t>
      </w:r>
    </w:p>
    <w:p w14:paraId="1882FE0C" w14:textId="77777777" w:rsidR="00D14CE6" w:rsidRPr="00D14CE6" w:rsidRDefault="00D14CE6" w:rsidP="00D14CE6">
      <w:pPr>
        <w:spacing w:after="0"/>
        <w:jc w:val="both"/>
        <w:rPr>
          <w:rFonts w:ascii="Century Gothic" w:hAnsi="Century Gothic" w:cs="Calibri"/>
          <w:noProof/>
          <w:lang w:val="sr-Cyrl-CS"/>
        </w:rPr>
      </w:pPr>
      <w:r w:rsidRPr="00D14CE6">
        <w:rPr>
          <w:rFonts w:ascii="Century Gothic" w:hAnsi="Century Gothic"/>
          <w:lang w:val="sr-Cyrl-RS"/>
        </w:rPr>
        <w:t>Р</w:t>
      </w:r>
      <w:r w:rsidRPr="00D14CE6">
        <w:rPr>
          <w:rFonts w:ascii="Century Gothic" w:hAnsi="Century Gothic"/>
        </w:rPr>
        <w:t>АДИЈАТОРСКО ГРЕЈАЊЕ</w:t>
      </w:r>
    </w:p>
    <w:p w14:paraId="7458D831" w14:textId="77777777" w:rsidR="00D14CE6" w:rsidRPr="00D14CE6" w:rsidRDefault="00D14CE6" w:rsidP="00D14CE6">
      <w:pPr>
        <w:spacing w:after="0"/>
        <w:jc w:val="both"/>
        <w:rPr>
          <w:rFonts w:ascii="Century Gothic" w:hAnsi="Century Gothic" w:cs="Calibri"/>
          <w:noProof/>
          <w:lang w:val="sr-Cyrl-CS"/>
        </w:rPr>
      </w:pPr>
      <w:r w:rsidRPr="00D14CE6">
        <w:rPr>
          <w:rFonts w:ascii="Century Gothic" w:hAnsi="Century Gothic" w:cs="Calibri"/>
          <w:noProof/>
          <w:lang w:val="sr-Cyrl-CS"/>
        </w:rPr>
        <w:t>Радијаторско грејање подељено је на две групе:</w:t>
      </w:r>
    </w:p>
    <w:p w14:paraId="0F6AB4BC" w14:textId="77777777" w:rsidR="00D14CE6" w:rsidRPr="00D14CE6" w:rsidRDefault="00D14CE6" w:rsidP="00D14CE6">
      <w:pPr>
        <w:spacing w:after="0"/>
        <w:jc w:val="both"/>
        <w:rPr>
          <w:rFonts w:ascii="Century Gothic" w:hAnsi="Century Gothic" w:cs="Calibri"/>
          <w:noProof/>
          <w:lang w:val="sr-Cyrl-CS"/>
        </w:rPr>
      </w:pPr>
    </w:p>
    <w:p w14:paraId="0BA43730" w14:textId="77777777" w:rsidR="00D14CE6" w:rsidRPr="00D14CE6" w:rsidRDefault="00D14CE6" w:rsidP="00D14CE6">
      <w:pPr>
        <w:widowControl w:val="0"/>
        <w:numPr>
          <w:ilvl w:val="0"/>
          <w:numId w:val="34"/>
        </w:numPr>
        <w:tabs>
          <w:tab w:val="left" w:pos="270"/>
        </w:tabs>
        <w:suppressAutoHyphens/>
        <w:spacing w:after="0"/>
        <w:ind w:left="0" w:firstLine="0"/>
        <w:contextualSpacing/>
        <w:rPr>
          <w:rFonts w:ascii="Century Gothic" w:hAnsi="Century Gothic" w:cs="Calibri"/>
          <w:noProof/>
          <w:lang w:val="sr-Cyrl-CS"/>
        </w:rPr>
      </w:pPr>
      <w:r w:rsidRPr="00D14CE6">
        <w:rPr>
          <w:rFonts w:ascii="Century Gothic" w:hAnsi="Century Gothic" w:cs="Calibri"/>
          <w:b/>
          <w:noProof/>
          <w:lang w:val="sr-Cyrl-CS"/>
        </w:rPr>
        <w:t xml:space="preserve">Основно грејање радијаторима (РА), </w:t>
      </w:r>
      <w:r w:rsidRPr="00D14CE6">
        <w:rPr>
          <w:rFonts w:ascii="Century Gothic" w:hAnsi="Century Gothic" w:cs="Calibri"/>
          <w:noProof/>
          <w:lang w:val="sr-Cyrl-CS"/>
        </w:rPr>
        <w:t xml:space="preserve"> предвиђено је у следећим просторијама</w:t>
      </w:r>
    </w:p>
    <w:p w14:paraId="35E5EA54" w14:textId="77777777" w:rsidR="00D14CE6" w:rsidRPr="00D14CE6" w:rsidRDefault="00D14CE6" w:rsidP="00D14CE6">
      <w:pPr>
        <w:numPr>
          <w:ilvl w:val="0"/>
          <w:numId w:val="32"/>
        </w:numPr>
        <w:spacing w:after="0"/>
        <w:jc w:val="both"/>
        <w:rPr>
          <w:rFonts w:ascii="Century Gothic" w:hAnsi="Century Gothic" w:cs="Arial"/>
          <w:noProof/>
          <w:lang w:val="sr-Cyrl-CS"/>
        </w:rPr>
      </w:pPr>
      <w:r w:rsidRPr="00D14CE6">
        <w:rPr>
          <w:rFonts w:ascii="Century Gothic" w:hAnsi="Century Gothic" w:cs="Arial"/>
          <w:noProof/>
          <w:lang w:val="sr-Cyrl-CS"/>
        </w:rPr>
        <w:t>Коридори</w:t>
      </w:r>
    </w:p>
    <w:p w14:paraId="505B73B4" w14:textId="77777777" w:rsidR="00D14CE6" w:rsidRPr="00D14CE6" w:rsidRDefault="00D14CE6" w:rsidP="00D14CE6">
      <w:pPr>
        <w:numPr>
          <w:ilvl w:val="0"/>
          <w:numId w:val="32"/>
        </w:numPr>
        <w:spacing w:after="0"/>
        <w:jc w:val="both"/>
        <w:rPr>
          <w:rFonts w:ascii="Century Gothic" w:hAnsi="Century Gothic" w:cs="Arial"/>
          <w:noProof/>
          <w:lang w:val="sr-Cyrl-CS"/>
        </w:rPr>
      </w:pPr>
      <w:r w:rsidRPr="00D14CE6">
        <w:rPr>
          <w:rFonts w:ascii="Century Gothic" w:hAnsi="Century Gothic" w:cs="Arial"/>
          <w:noProof/>
          <w:lang w:val="sr-Cyrl-CS"/>
        </w:rPr>
        <w:t>Болесницке собе</w:t>
      </w:r>
    </w:p>
    <w:p w14:paraId="5F729C67" w14:textId="77777777" w:rsidR="00D14CE6" w:rsidRPr="00D14CE6" w:rsidRDefault="00D14CE6" w:rsidP="00D14CE6">
      <w:pPr>
        <w:numPr>
          <w:ilvl w:val="0"/>
          <w:numId w:val="32"/>
        </w:numPr>
        <w:spacing w:after="0"/>
        <w:jc w:val="both"/>
        <w:rPr>
          <w:rFonts w:ascii="Century Gothic" w:hAnsi="Century Gothic" w:cs="Arial"/>
          <w:noProof/>
          <w:lang w:val="sr-Cyrl-CS"/>
        </w:rPr>
      </w:pPr>
      <w:r w:rsidRPr="00D14CE6">
        <w:rPr>
          <w:rFonts w:ascii="Century Gothic" w:hAnsi="Century Gothic" w:cs="Arial"/>
          <w:noProof/>
          <w:lang w:val="sr-Cyrl-CS"/>
        </w:rPr>
        <w:t>Ординације</w:t>
      </w:r>
    </w:p>
    <w:p w14:paraId="4AE6F75B" w14:textId="77777777" w:rsidR="00D14CE6" w:rsidRPr="00D14CE6" w:rsidRDefault="00D14CE6" w:rsidP="00D14CE6">
      <w:pPr>
        <w:numPr>
          <w:ilvl w:val="0"/>
          <w:numId w:val="32"/>
        </w:numPr>
        <w:spacing w:after="0"/>
        <w:jc w:val="both"/>
        <w:rPr>
          <w:rFonts w:ascii="Century Gothic" w:hAnsi="Century Gothic" w:cs="Arial"/>
          <w:noProof/>
          <w:lang w:val="sr-Cyrl-CS"/>
        </w:rPr>
      </w:pPr>
      <w:r w:rsidRPr="00D14CE6">
        <w:rPr>
          <w:rFonts w:ascii="Century Gothic" w:hAnsi="Century Gothic" w:cs="Arial"/>
          <w:noProof/>
          <w:lang w:val="sr-Cyrl-CS"/>
        </w:rPr>
        <w:t>степеништа</w:t>
      </w:r>
    </w:p>
    <w:p w14:paraId="19AC3308" w14:textId="77777777" w:rsidR="00D14CE6" w:rsidRPr="00D14CE6" w:rsidRDefault="00D14CE6" w:rsidP="00D14CE6">
      <w:pPr>
        <w:numPr>
          <w:ilvl w:val="0"/>
          <w:numId w:val="32"/>
        </w:numPr>
        <w:spacing w:after="0"/>
        <w:jc w:val="both"/>
        <w:rPr>
          <w:rFonts w:ascii="Century Gothic" w:hAnsi="Century Gothic" w:cs="Arial"/>
          <w:noProof/>
          <w:lang w:val="sr-Cyrl-CS"/>
        </w:rPr>
      </w:pPr>
      <w:r w:rsidRPr="00D14CE6">
        <w:rPr>
          <w:rFonts w:ascii="Century Gothic" w:hAnsi="Century Gothic" w:cs="Arial"/>
          <w:noProof/>
          <w:lang w:val="sr-Cyrl-CS"/>
        </w:rPr>
        <w:t>гардеробе</w:t>
      </w:r>
    </w:p>
    <w:p w14:paraId="7E2E6CA1" w14:textId="77777777" w:rsidR="00D14CE6" w:rsidRPr="00D14CE6" w:rsidRDefault="00D14CE6" w:rsidP="00D14CE6">
      <w:pPr>
        <w:numPr>
          <w:ilvl w:val="0"/>
          <w:numId w:val="32"/>
        </w:numPr>
        <w:spacing w:after="0"/>
        <w:jc w:val="both"/>
        <w:rPr>
          <w:rFonts w:ascii="Century Gothic" w:hAnsi="Century Gothic" w:cs="Arial"/>
          <w:noProof/>
          <w:lang w:val="sr-Cyrl-CS"/>
        </w:rPr>
      </w:pPr>
      <w:r w:rsidRPr="00D14CE6">
        <w:rPr>
          <w:rFonts w:ascii="Century Gothic" w:hAnsi="Century Gothic" w:cs="Arial"/>
          <w:noProof/>
          <w:lang w:val="sr-Cyrl-CS"/>
        </w:rPr>
        <w:t>просторије у којима није предвиђен сталан боравак људи, складишта, оставе...</w:t>
      </w:r>
    </w:p>
    <w:p w14:paraId="560A5B91" w14:textId="77777777" w:rsidR="00D14CE6" w:rsidRPr="00D14CE6" w:rsidRDefault="00D14CE6" w:rsidP="00D14CE6">
      <w:pPr>
        <w:widowControl w:val="0"/>
        <w:numPr>
          <w:ilvl w:val="0"/>
          <w:numId w:val="34"/>
        </w:numPr>
        <w:tabs>
          <w:tab w:val="left" w:pos="270"/>
        </w:tabs>
        <w:suppressAutoHyphens/>
        <w:spacing w:after="0"/>
        <w:ind w:left="0" w:firstLine="0"/>
        <w:jc w:val="both"/>
        <w:rPr>
          <w:rFonts w:ascii="Century Gothic" w:hAnsi="Century Gothic" w:cs="Calibri"/>
          <w:noProof/>
          <w:lang w:val="sr-Cyrl-CS"/>
        </w:rPr>
      </w:pPr>
      <w:r w:rsidRPr="00D14CE6">
        <w:rPr>
          <w:rFonts w:ascii="Century Gothic" w:hAnsi="Century Gothic" w:cs="Calibri"/>
          <w:b/>
          <w:noProof/>
          <w:lang w:val="sr-Cyrl-CS"/>
        </w:rPr>
        <w:lastRenderedPageBreak/>
        <w:t xml:space="preserve">Грејање радијаторима у ванредним ситуацијама - </w:t>
      </w:r>
      <w:r w:rsidRPr="00D14CE6">
        <w:rPr>
          <w:rFonts w:ascii="Century Gothic" w:hAnsi="Century Gothic" w:cs="Calibri"/>
          <w:b/>
          <w:noProof/>
          <w:lang w:val="en-US"/>
        </w:rPr>
        <w:t>emergency</w:t>
      </w:r>
      <w:r w:rsidRPr="00D14CE6">
        <w:rPr>
          <w:rFonts w:ascii="Century Gothic" w:hAnsi="Century Gothic" w:cs="Calibri"/>
          <w:b/>
          <w:noProof/>
          <w:lang w:val="sr-Cyrl-CS"/>
        </w:rPr>
        <w:t xml:space="preserve"> радијатори (ЕРА)</w:t>
      </w:r>
      <w:r w:rsidRPr="00D14CE6">
        <w:rPr>
          <w:rFonts w:ascii="Century Gothic" w:hAnsi="Century Gothic" w:cs="Calibri"/>
          <w:noProof/>
          <w:lang w:val="sr-Cyrl-CS"/>
        </w:rPr>
        <w:t xml:space="preserve"> предвиђено је у просторијама покривеним </w:t>
      </w:r>
      <w:r w:rsidRPr="00D14CE6">
        <w:rPr>
          <w:rFonts w:ascii="Century Gothic" w:hAnsi="Century Gothic" w:cs="Calibri"/>
          <w:noProof/>
          <w:lang w:val="en-US"/>
        </w:rPr>
        <w:t>APL AIR</w:t>
      </w:r>
      <w:r w:rsidRPr="00D14CE6">
        <w:rPr>
          <w:rFonts w:ascii="Century Gothic" w:hAnsi="Century Gothic" w:cs="Calibri"/>
          <w:noProof/>
          <w:lang w:val="sr-Cyrl-CS"/>
        </w:rPr>
        <w:t xml:space="preserve"> ваздушним системима, које се мозе у процесу експлоатације користити као резервно грејање</w:t>
      </w:r>
      <w:r w:rsidRPr="00D14CE6">
        <w:rPr>
          <w:rFonts w:ascii="Century Gothic" w:hAnsi="Century Gothic" w:cs="Calibri"/>
          <w:noProof/>
          <w:lang w:val="en-US"/>
        </w:rPr>
        <w:t xml:space="preserve"> </w:t>
      </w:r>
      <w:r w:rsidRPr="00D14CE6">
        <w:rPr>
          <w:rFonts w:ascii="Century Gothic" w:hAnsi="Century Gothic" w:cs="Calibri"/>
          <w:noProof/>
          <w:lang w:val="sr-Cyrl-RS"/>
        </w:rPr>
        <w:t>и</w:t>
      </w:r>
      <w:r w:rsidRPr="00D14CE6">
        <w:rPr>
          <w:rFonts w:ascii="Century Gothic" w:hAnsi="Century Gothic" w:cs="Calibri"/>
          <w:noProof/>
          <w:lang w:val="sr-Cyrl-CS"/>
        </w:rPr>
        <w:t xml:space="preserve"> тиме не улази у конзум објекта истовремено са грејацима комора И догрејацима ваздуха на овим коморама. Корисник има опцију затварања групе ВАЗДУШНО – ВОДЕНИ СИСТЕМИ</w:t>
      </w:r>
    </w:p>
    <w:p w14:paraId="6667A5E9" w14:textId="77777777" w:rsidR="00D14CE6" w:rsidRPr="00D14CE6" w:rsidRDefault="00D14CE6" w:rsidP="00D14CE6">
      <w:pPr>
        <w:spacing w:after="0"/>
        <w:jc w:val="both"/>
        <w:rPr>
          <w:rFonts w:ascii="Century Gothic" w:hAnsi="Century Gothic" w:cs="Calibri"/>
          <w:noProof/>
          <w:lang w:val="sr-Cyrl-CS"/>
        </w:rPr>
      </w:pPr>
    </w:p>
    <w:p w14:paraId="3154CC7D" w14:textId="77777777" w:rsidR="00D14CE6" w:rsidRPr="00D14CE6" w:rsidRDefault="00D14CE6" w:rsidP="00D14CE6">
      <w:pPr>
        <w:spacing w:after="0"/>
        <w:jc w:val="both"/>
        <w:rPr>
          <w:rFonts w:ascii="Century Gothic" w:hAnsi="Century Gothic" w:cs="Calibri"/>
          <w:noProof/>
          <w:u w:val="single"/>
          <w:lang w:val="sr-Cyrl-CS"/>
        </w:rPr>
      </w:pPr>
      <w:r w:rsidRPr="00D14CE6">
        <w:rPr>
          <w:rFonts w:ascii="Century Gothic" w:hAnsi="Century Gothic" w:cs="Calibri"/>
          <w:noProof/>
          <w:u w:val="single"/>
          <w:lang w:val="sr-Cyrl-CS"/>
        </w:rPr>
        <w:t>РАСХЛАДНЕ ГРЕДЕ - (У ДАЉЕМ ТЕКСТУ ЦХБ)</w:t>
      </w:r>
    </w:p>
    <w:p w14:paraId="1D35A005" w14:textId="77777777" w:rsidR="00D14CE6" w:rsidRPr="00D14CE6" w:rsidRDefault="00D14CE6" w:rsidP="00D14CE6">
      <w:pPr>
        <w:numPr>
          <w:ilvl w:val="0"/>
          <w:numId w:val="32"/>
        </w:numPr>
        <w:spacing w:after="0"/>
        <w:jc w:val="both"/>
        <w:rPr>
          <w:rFonts w:ascii="Century Gothic" w:hAnsi="Century Gothic" w:cs="Arial"/>
          <w:noProof/>
          <w:lang w:val="sr-Cyrl-CS"/>
        </w:rPr>
      </w:pPr>
      <w:r w:rsidRPr="00D14CE6">
        <w:rPr>
          <w:rFonts w:ascii="Century Gothic" w:hAnsi="Century Gothic" w:cs="Arial"/>
          <w:noProof/>
          <w:lang w:val="sr-Cyrl-CS"/>
        </w:rPr>
        <w:t>ЦХБ предвиђене су у просторијама за трајни смештај болесника и медицинског особља у зонама које покривају ПАВ системи.</w:t>
      </w:r>
    </w:p>
    <w:p w14:paraId="2D4893AB" w14:textId="77777777" w:rsidR="00D14CE6" w:rsidRPr="00D14CE6" w:rsidRDefault="00D14CE6" w:rsidP="00D14CE6">
      <w:pPr>
        <w:numPr>
          <w:ilvl w:val="0"/>
          <w:numId w:val="32"/>
        </w:numPr>
        <w:spacing w:after="0"/>
        <w:jc w:val="both"/>
        <w:rPr>
          <w:rFonts w:ascii="Century Gothic" w:hAnsi="Century Gothic" w:cs="Arial"/>
          <w:noProof/>
          <w:lang w:val="sr-Cyrl-CS"/>
        </w:rPr>
      </w:pPr>
      <w:r w:rsidRPr="00D14CE6">
        <w:rPr>
          <w:rFonts w:ascii="Century Gothic" w:hAnsi="Century Gothic" w:cs="Arial"/>
          <w:noProof/>
          <w:lang w:val="sr-Cyrl-CS"/>
        </w:rPr>
        <w:t>ЦХБ предвиђене су и за грејање и за хлађење просторија. Смештене су спуштеним плафонима просторија које се хладе или греју и свака греда је повезана на ПАВ систем, тј. има довод свежег (примарног) ваздуха.</w:t>
      </w:r>
    </w:p>
    <w:p w14:paraId="5455D545" w14:textId="77777777" w:rsidR="00D14CE6" w:rsidRPr="00D14CE6" w:rsidRDefault="00D14CE6" w:rsidP="00D14CE6">
      <w:pPr>
        <w:numPr>
          <w:ilvl w:val="0"/>
          <w:numId w:val="32"/>
        </w:numPr>
        <w:spacing w:after="0"/>
        <w:jc w:val="both"/>
        <w:rPr>
          <w:rFonts w:cs="Arial"/>
        </w:rPr>
      </w:pPr>
      <w:r w:rsidRPr="00D14CE6">
        <w:rPr>
          <w:rFonts w:ascii="Century Gothic" w:hAnsi="Century Gothic" w:cs="Arial"/>
          <w:noProof/>
          <w:lang w:val="sr-Cyrl-CS"/>
        </w:rPr>
        <w:t xml:space="preserve">Предвиђен је четвороцевни систем расхладних греда. </w:t>
      </w:r>
    </w:p>
    <w:p w14:paraId="7BE3A336" w14:textId="77777777" w:rsidR="00D14CE6" w:rsidRPr="00D14CE6" w:rsidRDefault="00D14CE6" w:rsidP="00D14CE6">
      <w:pPr>
        <w:spacing w:after="0"/>
        <w:jc w:val="both"/>
        <w:rPr>
          <w:rFonts w:ascii="Century Gothic" w:hAnsi="Century Gothic" w:cs="Calibri"/>
          <w:i/>
          <w:caps/>
          <w:noProof/>
          <w:u w:val="single"/>
          <w:lang w:val="sr-Cyrl-CS"/>
        </w:rPr>
      </w:pPr>
    </w:p>
    <w:p w14:paraId="66F94514" w14:textId="77777777" w:rsidR="00D14CE6" w:rsidRPr="00D14CE6" w:rsidRDefault="00D14CE6" w:rsidP="00D14CE6">
      <w:pPr>
        <w:spacing w:after="0"/>
        <w:jc w:val="both"/>
        <w:rPr>
          <w:rFonts w:ascii="Century Gothic" w:hAnsi="Century Gothic" w:cs="Calibri"/>
          <w:i/>
          <w:noProof/>
          <w:u w:val="single"/>
          <w:lang w:val="sr-Cyrl-CS"/>
        </w:rPr>
      </w:pPr>
      <w:r w:rsidRPr="00D14CE6">
        <w:rPr>
          <w:rFonts w:ascii="Century Gothic" w:hAnsi="Century Gothic" w:cs="Calibri"/>
          <w:i/>
          <w:caps/>
          <w:noProof/>
          <w:u w:val="single"/>
          <w:lang w:val="sr-Cyrl-CS"/>
        </w:rPr>
        <w:t>РАСХЛАДНЕ ГРЕДЕ ПОВЕЗАНЕ НА ЧЕТВОРОЦЕВНИ СИСТЕМ (У ДАЉЕМ ТЕКСТУ ЦХБ)</w:t>
      </w:r>
    </w:p>
    <w:p w14:paraId="03DBF0DA" w14:textId="77777777" w:rsidR="00D14CE6" w:rsidRPr="00D14CE6" w:rsidRDefault="00D14CE6" w:rsidP="00D14CE6">
      <w:pPr>
        <w:numPr>
          <w:ilvl w:val="0"/>
          <w:numId w:val="32"/>
        </w:numPr>
        <w:spacing w:after="0"/>
        <w:jc w:val="both"/>
        <w:rPr>
          <w:rFonts w:ascii="Century Gothic" w:hAnsi="Century Gothic" w:cs="Arial"/>
          <w:noProof/>
          <w:lang w:val="sr-Cyrl-CS"/>
        </w:rPr>
      </w:pPr>
      <w:r w:rsidRPr="00D14CE6">
        <w:rPr>
          <w:rFonts w:ascii="Century Gothic" w:hAnsi="Century Gothic" w:cs="Arial"/>
          <w:noProof/>
          <w:lang w:val="sr-Cyrl-CS"/>
        </w:rPr>
        <w:t>ЦХБ су предвидјене у унутрашњим просторијама где постоји трајни боравак пацијената и где је могућа појава топлотних добитака у прелазним периодима</w:t>
      </w:r>
    </w:p>
    <w:p w14:paraId="27B393D8" w14:textId="77777777" w:rsidR="00D14CE6" w:rsidRPr="00D14CE6" w:rsidRDefault="00D14CE6" w:rsidP="00D14CE6">
      <w:pPr>
        <w:numPr>
          <w:ilvl w:val="0"/>
          <w:numId w:val="32"/>
        </w:numPr>
        <w:spacing w:after="0"/>
        <w:jc w:val="both"/>
        <w:rPr>
          <w:rFonts w:cs="Arial"/>
        </w:rPr>
      </w:pPr>
      <w:r w:rsidRPr="00D14CE6">
        <w:rPr>
          <w:rFonts w:ascii="Century Gothic" w:hAnsi="Century Gothic" w:cs="Arial"/>
          <w:noProof/>
          <w:lang w:val="sr-Cyrl-CS"/>
        </w:rPr>
        <w:t xml:space="preserve"> Температурски режими су:</w:t>
      </w:r>
    </w:p>
    <w:p w14:paraId="2F3B853C" w14:textId="77777777" w:rsidR="00D14CE6" w:rsidRPr="00D14CE6" w:rsidRDefault="00D14CE6" w:rsidP="00D14CE6">
      <w:pPr>
        <w:numPr>
          <w:ilvl w:val="0"/>
          <w:numId w:val="32"/>
        </w:numPr>
        <w:spacing w:after="0"/>
        <w:jc w:val="both"/>
        <w:rPr>
          <w:rFonts w:cs="Arial"/>
        </w:rPr>
      </w:pPr>
      <w:r w:rsidRPr="00D14CE6">
        <w:rPr>
          <w:rFonts w:cs="Arial"/>
        </w:rPr>
        <w:t>Лето: 16/21 °</w:t>
      </w:r>
      <w:r w:rsidRPr="00D14CE6">
        <w:rPr>
          <w:rFonts w:cs="Arial"/>
          <w:lang w:val="sr-Cyrl-CS"/>
        </w:rPr>
        <w:t>C</w:t>
      </w:r>
    </w:p>
    <w:p w14:paraId="19731861" w14:textId="77777777" w:rsidR="00D14CE6" w:rsidRPr="00D14CE6" w:rsidRDefault="00D14CE6" w:rsidP="00D14CE6">
      <w:pPr>
        <w:numPr>
          <w:ilvl w:val="0"/>
          <w:numId w:val="32"/>
        </w:numPr>
        <w:spacing w:after="0"/>
        <w:jc w:val="both"/>
        <w:rPr>
          <w:rFonts w:ascii="Century Gothic" w:hAnsi="Century Gothic" w:cs="Arial"/>
          <w:noProof/>
          <w:lang w:val="sr-Cyrl-CS"/>
        </w:rPr>
      </w:pPr>
      <w:r w:rsidRPr="00D14CE6">
        <w:rPr>
          <w:rFonts w:cs="Arial"/>
        </w:rPr>
        <w:t>Зима: 40/35 °</w:t>
      </w:r>
      <w:r w:rsidRPr="00D14CE6">
        <w:rPr>
          <w:rFonts w:cs="Arial"/>
          <w:lang w:val="sr-Cyrl-CS"/>
        </w:rPr>
        <w:t>C</w:t>
      </w:r>
    </w:p>
    <w:p w14:paraId="6F7B02F3" w14:textId="77777777" w:rsidR="00D14CE6" w:rsidRPr="00D14CE6" w:rsidRDefault="00D14CE6" w:rsidP="00D14CE6">
      <w:pPr>
        <w:spacing w:after="0"/>
        <w:jc w:val="both"/>
        <w:rPr>
          <w:rFonts w:ascii="Century Gothic" w:hAnsi="Century Gothic" w:cs="Calibri"/>
          <w:i/>
          <w:caps/>
          <w:noProof/>
          <w:u w:val="single"/>
          <w:lang w:val="sr-Cyrl-CS"/>
        </w:rPr>
      </w:pPr>
    </w:p>
    <w:p w14:paraId="5D2D0994" w14:textId="77777777" w:rsidR="00D14CE6" w:rsidRPr="00D14CE6" w:rsidRDefault="00D14CE6" w:rsidP="00D14CE6">
      <w:pPr>
        <w:spacing w:after="0"/>
        <w:jc w:val="both"/>
        <w:rPr>
          <w:rFonts w:ascii="Century Gothic" w:hAnsi="Century Gothic" w:cs="Calibri"/>
          <w:noProof/>
          <w:lang w:val="sr-Cyrl-CS"/>
        </w:rPr>
      </w:pPr>
      <w:r w:rsidRPr="00D14CE6">
        <w:rPr>
          <w:rFonts w:ascii="Century Gothic" w:hAnsi="Century Gothic" w:cs="Calibri"/>
          <w:i/>
          <w:caps/>
          <w:noProof/>
          <w:u w:val="single"/>
          <w:lang w:val="sr-Cyrl-CS"/>
        </w:rPr>
        <w:t>КАНАЛСКИ ДОГРЕЈАЧИ ВАЗДУХА (У ДАЉЕМ ТЕКСТУ РХЦ)</w:t>
      </w:r>
    </w:p>
    <w:p w14:paraId="23D562C9" w14:textId="77777777" w:rsidR="00D14CE6" w:rsidRPr="00D14CE6" w:rsidRDefault="00D14CE6" w:rsidP="00D14CE6">
      <w:pPr>
        <w:spacing w:after="0"/>
        <w:jc w:val="both"/>
        <w:rPr>
          <w:rFonts w:ascii="Century Gothic" w:hAnsi="Century Gothic" w:cs="Calibri"/>
          <w:noProof/>
          <w:lang w:val="sr-Cyrl-CS"/>
        </w:rPr>
      </w:pPr>
      <w:r w:rsidRPr="00D14CE6">
        <w:rPr>
          <w:rFonts w:ascii="Century Gothic" w:hAnsi="Century Gothic" w:cs="Calibri"/>
          <w:noProof/>
          <w:lang w:val="sr-Cyrl-CS"/>
        </w:rPr>
        <w:t>Каналски догрејачи ваздуха димензионсани су тако да у прелазном периоду могу да подигну температуру убацног ваздуха за 10°</w:t>
      </w:r>
      <w:r w:rsidRPr="00D14CE6">
        <w:rPr>
          <w:rFonts w:ascii="Century Gothic" w:hAnsi="Century Gothic" w:cs="Calibri"/>
          <w:noProof/>
        </w:rPr>
        <w:t>C</w:t>
      </w:r>
      <w:r w:rsidRPr="00D14CE6">
        <w:rPr>
          <w:rFonts w:ascii="Century Gothic" w:hAnsi="Century Gothic" w:cs="Calibri"/>
          <w:noProof/>
          <w:lang w:val="sr-Cyrl-CS"/>
        </w:rPr>
        <w:t xml:space="preserve"> (температура убацног ваздуха никада није виша од 30°</w:t>
      </w:r>
      <w:r w:rsidRPr="00D14CE6">
        <w:rPr>
          <w:rFonts w:ascii="Century Gothic" w:hAnsi="Century Gothic" w:cs="Calibri"/>
          <w:noProof/>
        </w:rPr>
        <w:t>C</w:t>
      </w:r>
      <w:r w:rsidRPr="00D14CE6">
        <w:rPr>
          <w:rFonts w:ascii="Century Gothic" w:hAnsi="Century Gothic" w:cs="Calibri"/>
          <w:noProof/>
          <w:lang w:val="sr-Cyrl-CS"/>
        </w:rPr>
        <w:t>) да би се остварило грејање просторија помоћу ПАВ система, у прелазном периоду, као и за догревање ваздуха у ААС системима.</w:t>
      </w:r>
    </w:p>
    <w:p w14:paraId="4C3B81B3" w14:textId="77777777" w:rsidR="00D14CE6" w:rsidRPr="00D14CE6" w:rsidRDefault="00D14CE6" w:rsidP="00D14CE6">
      <w:pPr>
        <w:spacing w:after="0"/>
        <w:jc w:val="both"/>
        <w:rPr>
          <w:rFonts w:ascii="Century Gothic" w:hAnsi="Century Gothic" w:cs="Calibri"/>
          <w:noProof/>
          <w:lang w:val="sr-Cyrl-CS"/>
        </w:rPr>
      </w:pPr>
      <w:r w:rsidRPr="00D14CE6">
        <w:rPr>
          <w:rFonts w:ascii="Century Gothic" w:hAnsi="Century Gothic" w:cs="Calibri"/>
          <w:noProof/>
          <w:lang w:val="sr-Cyrl-CS"/>
        </w:rPr>
        <w:t>Вентилом се управља 0-10</w:t>
      </w:r>
      <w:r w:rsidRPr="00D14CE6">
        <w:rPr>
          <w:rFonts w:ascii="Century Gothic" w:hAnsi="Century Gothic" w:cs="Calibri"/>
          <w:noProof/>
        </w:rPr>
        <w:t>V</w:t>
      </w:r>
      <w:r w:rsidRPr="00D14CE6">
        <w:rPr>
          <w:rFonts w:ascii="Century Gothic" w:hAnsi="Century Gothic" w:cs="Calibri"/>
          <w:noProof/>
          <w:lang w:val="sr-Cyrl-CS"/>
        </w:rPr>
        <w:t xml:space="preserve"> са контролне јединице јер је у питању континуална регулација протоком према температури ваздуха у просторији.</w:t>
      </w:r>
    </w:p>
    <w:p w14:paraId="21EB9136" w14:textId="77777777" w:rsidR="00D14CE6" w:rsidRPr="00D14CE6" w:rsidRDefault="00D14CE6" w:rsidP="00D14CE6">
      <w:pPr>
        <w:spacing w:after="0"/>
        <w:jc w:val="both"/>
        <w:rPr>
          <w:rFonts w:ascii="Century Gothic" w:hAnsi="Century Gothic" w:cs="Calibri"/>
          <w:i/>
          <w:caps/>
          <w:noProof/>
          <w:u w:val="single"/>
          <w:lang w:val="sr-Cyrl-CS"/>
        </w:rPr>
      </w:pPr>
      <w:r w:rsidRPr="00D14CE6">
        <w:rPr>
          <w:rFonts w:ascii="Century Gothic" w:hAnsi="Century Gothic" w:cs="Calibri"/>
          <w:noProof/>
          <w:lang w:val="sr-Cyrl-CS"/>
        </w:rPr>
        <w:t>Догрејачи се напајају топлом водом целе године јер подстаница има и зимску и летњу топлу цев.</w:t>
      </w:r>
    </w:p>
    <w:p w14:paraId="652E8EA5" w14:textId="77777777" w:rsidR="00D14CE6" w:rsidRPr="00D14CE6" w:rsidRDefault="00D14CE6" w:rsidP="00D14CE6">
      <w:pPr>
        <w:spacing w:after="0"/>
        <w:jc w:val="both"/>
        <w:rPr>
          <w:rFonts w:ascii="Century Gothic" w:hAnsi="Century Gothic" w:cs="Calibri"/>
          <w:i/>
          <w:caps/>
          <w:noProof/>
          <w:u w:val="single"/>
          <w:lang w:val="sr-Cyrl-CS"/>
        </w:rPr>
      </w:pPr>
    </w:p>
    <w:p w14:paraId="46233B77" w14:textId="77777777" w:rsidR="00D14CE6" w:rsidRPr="00D14CE6" w:rsidRDefault="00D14CE6" w:rsidP="00D14CE6">
      <w:pPr>
        <w:spacing w:after="0"/>
        <w:jc w:val="both"/>
        <w:rPr>
          <w:rFonts w:ascii="Century Gothic" w:hAnsi="Century Gothic" w:cs="Calibri"/>
          <w:noProof/>
          <w:lang w:val="sr-Cyrl-CS"/>
        </w:rPr>
      </w:pPr>
      <w:r w:rsidRPr="00D14CE6">
        <w:rPr>
          <w:rFonts w:ascii="Century Gothic" w:hAnsi="Century Gothic" w:cs="Calibri"/>
          <w:i/>
          <w:caps/>
          <w:noProof/>
          <w:u w:val="single"/>
          <w:lang w:val="sr-Cyrl-CS"/>
        </w:rPr>
        <w:t>ГРЕЈАЧИ КЛИМА КОМОРА</w:t>
      </w:r>
    </w:p>
    <w:p w14:paraId="50AD10CE" w14:textId="77777777" w:rsidR="00D14CE6" w:rsidRPr="00D14CE6" w:rsidRDefault="00D14CE6" w:rsidP="00D14CE6">
      <w:pPr>
        <w:spacing w:after="0"/>
        <w:jc w:val="both"/>
        <w:rPr>
          <w:rFonts w:ascii="Century Gothic" w:hAnsi="Century Gothic" w:cs="Calibri"/>
          <w:noProof/>
          <w:lang w:val="sr-Cyrl-CS"/>
        </w:rPr>
      </w:pPr>
      <w:r w:rsidRPr="00D14CE6">
        <w:rPr>
          <w:rFonts w:ascii="Century Gothic" w:hAnsi="Century Gothic" w:cs="Calibri"/>
          <w:noProof/>
          <w:lang w:val="sr-Cyrl-CS"/>
        </w:rPr>
        <w:t>Клима коморе су на крову објекта и у техничким централама, сваки грејач је са циркулационом пумпом у кругу грејача јер је регулација квалитативном методом (променом температуре разводне воде) сто подразумева константан проток кроз грејач као заститу од смрзавања.</w:t>
      </w:r>
    </w:p>
    <w:p w14:paraId="1A6AA11B" w14:textId="77777777" w:rsidR="00D14CE6" w:rsidRPr="00D14CE6" w:rsidRDefault="00D14CE6" w:rsidP="00D14CE6">
      <w:pPr>
        <w:spacing w:after="0"/>
        <w:jc w:val="both"/>
        <w:rPr>
          <w:rFonts w:ascii="Century Gothic" w:hAnsi="Century Gothic" w:cs="Calibri"/>
          <w:noProof/>
          <w:lang w:val="sr-Cyrl-CS"/>
        </w:rPr>
      </w:pPr>
      <w:r w:rsidRPr="00D14CE6">
        <w:rPr>
          <w:rFonts w:ascii="Century Gothic" w:hAnsi="Century Gothic" w:cs="Calibri"/>
          <w:noProof/>
          <w:lang w:val="sr-Cyrl-CS"/>
        </w:rPr>
        <w:t>Мешање је предвиђено кратком везом и контролним вентилом на примарној цеви који се води 0-10</w:t>
      </w:r>
      <w:r w:rsidRPr="00D14CE6">
        <w:rPr>
          <w:rFonts w:ascii="Century Gothic" w:hAnsi="Century Gothic" w:cs="Calibri"/>
          <w:noProof/>
        </w:rPr>
        <w:t>V</w:t>
      </w:r>
      <w:r w:rsidRPr="00D14CE6">
        <w:rPr>
          <w:rFonts w:ascii="Century Gothic" w:hAnsi="Century Gothic" w:cs="Calibri"/>
          <w:noProof/>
          <w:lang w:val="sr-Cyrl-CS"/>
        </w:rPr>
        <w:t xml:space="preserve"> према температури ваздуха у комори након грејача гледано по току ваздуха.</w:t>
      </w:r>
    </w:p>
    <w:p w14:paraId="07B33C5D" w14:textId="77777777" w:rsidR="00D14CE6" w:rsidRPr="00D14CE6" w:rsidRDefault="00D14CE6" w:rsidP="00D14CE6">
      <w:pPr>
        <w:spacing w:after="0"/>
        <w:jc w:val="both"/>
        <w:rPr>
          <w:rFonts w:ascii="Century Gothic" w:hAnsi="Century Gothic" w:cs="Calibri"/>
          <w:i/>
          <w:caps/>
          <w:noProof/>
          <w:u w:val="single"/>
          <w:lang w:val="sr-Cyrl-CS"/>
        </w:rPr>
      </w:pPr>
    </w:p>
    <w:p w14:paraId="021F6E11" w14:textId="77777777" w:rsidR="00D14CE6" w:rsidRPr="00D14CE6" w:rsidRDefault="00D14CE6" w:rsidP="00D14CE6">
      <w:pPr>
        <w:spacing w:after="0"/>
        <w:jc w:val="both"/>
        <w:rPr>
          <w:rFonts w:ascii="Century Gothic" w:hAnsi="Century Gothic" w:cs="Calibri"/>
          <w:noProof/>
          <w:lang w:val="sr-Cyrl-CS"/>
        </w:rPr>
      </w:pPr>
      <w:r w:rsidRPr="00D14CE6">
        <w:rPr>
          <w:rFonts w:ascii="Century Gothic" w:hAnsi="Century Gothic" w:cs="Calibri"/>
          <w:i/>
          <w:caps/>
          <w:noProof/>
          <w:u w:val="single"/>
          <w:lang w:val="sr-Cyrl-CS"/>
        </w:rPr>
        <w:t>ДОГРЕЈАЧИ КЛИМА КОМОРА</w:t>
      </w:r>
    </w:p>
    <w:p w14:paraId="0ACE3116" w14:textId="77777777" w:rsidR="00D14CE6" w:rsidRPr="00D14CE6" w:rsidRDefault="00D14CE6" w:rsidP="00D14CE6">
      <w:pPr>
        <w:spacing w:after="0"/>
        <w:jc w:val="both"/>
        <w:rPr>
          <w:rFonts w:ascii="Century Gothic" w:hAnsi="Century Gothic" w:cs="Calibri"/>
          <w:noProof/>
          <w:lang w:val="sr-Cyrl-CS"/>
        </w:rPr>
      </w:pPr>
      <w:r w:rsidRPr="00D14CE6">
        <w:rPr>
          <w:rFonts w:ascii="Century Gothic" w:hAnsi="Century Gothic" w:cs="Calibri"/>
          <w:noProof/>
          <w:lang w:val="sr-Cyrl-CS"/>
        </w:rPr>
        <w:t xml:space="preserve">Клима коморе су на крову објекта и у техничким централама, сваки догрејач  има регулацију квантитативном методом (променом протока) и предвиђен је контролно балансни вентил на сваком догрејачу за сваку комору. </w:t>
      </w:r>
    </w:p>
    <w:p w14:paraId="233DC13C" w14:textId="77777777" w:rsidR="00D14CE6" w:rsidRPr="00D14CE6" w:rsidRDefault="00D14CE6" w:rsidP="00D14CE6">
      <w:pPr>
        <w:spacing w:after="0"/>
        <w:jc w:val="both"/>
        <w:rPr>
          <w:rFonts w:ascii="Century Gothic" w:hAnsi="Century Gothic" w:cs="Calibri"/>
          <w:noProof/>
          <w:lang w:val="sr-Cyrl-CS"/>
        </w:rPr>
      </w:pPr>
    </w:p>
    <w:p w14:paraId="132AD3A9" w14:textId="77777777" w:rsidR="00D14CE6" w:rsidRPr="00D14CE6" w:rsidRDefault="00D14CE6" w:rsidP="00D14CE6">
      <w:pPr>
        <w:spacing w:after="0"/>
        <w:jc w:val="both"/>
        <w:rPr>
          <w:rFonts w:ascii="Century Gothic" w:hAnsi="Century Gothic" w:cs="Calibri"/>
          <w:noProof/>
          <w:lang w:val="sr-Cyrl-CS"/>
        </w:rPr>
      </w:pPr>
      <w:r w:rsidRPr="00D14CE6">
        <w:rPr>
          <w:rFonts w:ascii="Century Gothic" w:hAnsi="Century Gothic" w:cs="Calibri"/>
          <w:i/>
          <w:caps/>
          <w:noProof/>
          <w:u w:val="single"/>
          <w:lang w:val="sr-Cyrl-CS"/>
        </w:rPr>
        <w:t>ХЛАДЊАЦИ КЛИМА КОМОРА</w:t>
      </w:r>
    </w:p>
    <w:p w14:paraId="6D06BFD0" w14:textId="77777777" w:rsidR="00D14CE6" w:rsidRPr="00D14CE6" w:rsidRDefault="00D14CE6" w:rsidP="00D14CE6">
      <w:pPr>
        <w:spacing w:after="0"/>
        <w:jc w:val="both"/>
        <w:rPr>
          <w:rFonts w:ascii="Century Gothic" w:hAnsi="Century Gothic" w:cs="Calibri"/>
          <w:noProof/>
          <w:lang w:val="sr-Cyrl-CS"/>
        </w:rPr>
      </w:pPr>
      <w:r w:rsidRPr="00D14CE6">
        <w:rPr>
          <w:rFonts w:ascii="Century Gothic" w:hAnsi="Century Gothic" w:cs="Calibri"/>
          <w:noProof/>
          <w:lang w:val="sr-Cyrl-CS"/>
        </w:rPr>
        <w:t xml:space="preserve">Клима коморе су на крову објекта и у техничким централама, сваки хладњак има регулацију квантитативном методом (променом протока) и предвиђен је контролно балансни вентил на сваком хладњаку за сваку комору. </w:t>
      </w:r>
    </w:p>
    <w:p w14:paraId="36F986B6" w14:textId="77777777" w:rsidR="00D14CE6" w:rsidRPr="00D14CE6" w:rsidRDefault="00D14CE6" w:rsidP="00D14CE6">
      <w:pPr>
        <w:spacing w:after="0"/>
        <w:jc w:val="both"/>
        <w:rPr>
          <w:rFonts w:ascii="Century Gothic" w:hAnsi="Century Gothic" w:cs="Calibri"/>
          <w:noProof/>
          <w:lang w:val="sr-Cyrl-CS"/>
        </w:rPr>
      </w:pPr>
      <w:r w:rsidRPr="00D14CE6">
        <w:rPr>
          <w:rFonts w:ascii="Century Gothic" w:hAnsi="Century Gothic" w:cs="Calibri"/>
          <w:noProof/>
          <w:lang w:val="sr-Cyrl-CS"/>
        </w:rPr>
        <w:t>Вентили се управљају континуално 0-10</w:t>
      </w:r>
      <w:r w:rsidRPr="00D14CE6">
        <w:rPr>
          <w:rFonts w:ascii="Century Gothic" w:hAnsi="Century Gothic" w:cs="Calibri"/>
          <w:noProof/>
        </w:rPr>
        <w:t>V</w:t>
      </w:r>
      <w:r w:rsidRPr="00D14CE6">
        <w:rPr>
          <w:rFonts w:ascii="Century Gothic" w:hAnsi="Century Gothic" w:cs="Calibri"/>
          <w:noProof/>
          <w:lang w:val="sr-Cyrl-CS"/>
        </w:rPr>
        <w:t xml:space="preserve"> према температури ваздуха у клима ко мори након хладњака гледано по току ваздуха.</w:t>
      </w:r>
    </w:p>
    <w:p w14:paraId="1DB1C4D1" w14:textId="77777777" w:rsidR="00D14CE6" w:rsidRPr="00D14CE6" w:rsidRDefault="00D14CE6" w:rsidP="00D14CE6">
      <w:pPr>
        <w:spacing w:after="0"/>
        <w:jc w:val="both"/>
        <w:rPr>
          <w:rFonts w:ascii="Century Gothic" w:hAnsi="Century Gothic" w:cs="Calibri"/>
          <w:i/>
          <w:caps/>
          <w:noProof/>
          <w:u w:val="single"/>
          <w:lang w:val="sr-Cyrl-CS"/>
        </w:rPr>
      </w:pPr>
    </w:p>
    <w:p w14:paraId="47D85174" w14:textId="77777777" w:rsidR="00D14CE6" w:rsidRPr="00D14CE6" w:rsidRDefault="00D14CE6" w:rsidP="00D14CE6">
      <w:pPr>
        <w:spacing w:after="0"/>
        <w:jc w:val="both"/>
        <w:rPr>
          <w:rFonts w:ascii="Century Gothic" w:hAnsi="Century Gothic" w:cs="Calibri"/>
          <w:noProof/>
          <w:lang w:val="sr-Cyrl-CS"/>
        </w:rPr>
      </w:pPr>
      <w:r w:rsidRPr="00D14CE6">
        <w:rPr>
          <w:rFonts w:ascii="Century Gothic" w:hAnsi="Century Gothic" w:cs="Calibri"/>
          <w:i/>
          <w:caps/>
          <w:noProof/>
          <w:u w:val="single"/>
          <w:lang w:val="sr-Cyrl-CS"/>
        </w:rPr>
        <w:t>ВАЗДУШНЕ ЗАВЕСЕ</w:t>
      </w:r>
    </w:p>
    <w:p w14:paraId="50B9AC93" w14:textId="77777777" w:rsidR="00D14CE6" w:rsidRPr="00D14CE6" w:rsidRDefault="00D14CE6" w:rsidP="00D14CE6">
      <w:pPr>
        <w:spacing w:after="0"/>
        <w:jc w:val="both"/>
        <w:rPr>
          <w:rFonts w:ascii="Century Gothic" w:hAnsi="Century Gothic" w:cs="Calibri"/>
          <w:noProof/>
          <w:lang w:val="sr-Cyrl-CS"/>
        </w:rPr>
      </w:pPr>
      <w:r w:rsidRPr="00D14CE6">
        <w:rPr>
          <w:rFonts w:ascii="Century Gothic" w:hAnsi="Century Gothic" w:cs="Calibri"/>
          <w:noProof/>
          <w:lang w:val="sr-Cyrl-CS"/>
        </w:rPr>
        <w:t>Ваздушне завесе су посебан систем са безпритисних колектора и на свакој завеси је предвиђен аутоматски балансни вентил без погона као лимитер протока независан од промене притиска у систему.</w:t>
      </w:r>
    </w:p>
    <w:p w14:paraId="7E1E70A5" w14:textId="77777777" w:rsidR="00D14CE6" w:rsidRPr="00D14CE6" w:rsidRDefault="00D14CE6" w:rsidP="00D14CE6">
      <w:pPr>
        <w:spacing w:after="0"/>
        <w:jc w:val="both"/>
        <w:rPr>
          <w:rFonts w:ascii="Century Gothic" w:hAnsi="Century Gothic" w:cs="Calibri"/>
          <w:noProof/>
          <w:lang w:val="sr-Cyrl-CS"/>
        </w:rPr>
      </w:pPr>
      <w:r w:rsidRPr="00D14CE6">
        <w:rPr>
          <w:rFonts w:ascii="Century Gothic" w:hAnsi="Century Gothic" w:cs="Calibri"/>
          <w:noProof/>
          <w:lang w:val="sr-Cyrl-CS"/>
        </w:rPr>
        <w:t xml:space="preserve">Контрола капацитета је са ваздушне стране </w:t>
      </w:r>
      <w:r w:rsidRPr="00D14CE6">
        <w:rPr>
          <w:rFonts w:ascii="Century Gothic" w:hAnsi="Century Gothic" w:cs="Calibri"/>
          <w:noProof/>
        </w:rPr>
        <w:t>on/off</w:t>
      </w:r>
      <w:r w:rsidRPr="00D14CE6">
        <w:rPr>
          <w:rFonts w:ascii="Century Gothic" w:hAnsi="Century Gothic" w:cs="Calibri"/>
          <w:noProof/>
          <w:lang w:val="sr-Cyrl-CS"/>
        </w:rPr>
        <w:t xml:space="preserve"> методом на стра</w:t>
      </w:r>
      <w:r w:rsidRPr="00D14CE6">
        <w:rPr>
          <w:rFonts w:ascii="Century Gothic" w:hAnsi="Century Gothic" w:cs="Calibri"/>
          <w:noProof/>
          <w:lang w:val="sr-Cyrl-RS"/>
        </w:rPr>
        <w:t>ни</w:t>
      </w:r>
      <w:r w:rsidRPr="00D14CE6">
        <w:rPr>
          <w:rFonts w:ascii="Century Gothic" w:hAnsi="Century Gothic" w:cs="Calibri"/>
          <w:noProof/>
          <w:lang w:val="sr-Cyrl-CS"/>
        </w:rPr>
        <w:t xml:space="preserve"> вентилатора који има три брзине за избор.</w:t>
      </w:r>
    </w:p>
    <w:p w14:paraId="70D463B2" w14:textId="77777777" w:rsidR="00D14CE6" w:rsidRPr="00D14CE6" w:rsidRDefault="00D14CE6" w:rsidP="00D14CE6">
      <w:pPr>
        <w:spacing w:after="0"/>
        <w:jc w:val="both"/>
        <w:rPr>
          <w:rFonts w:ascii="Century Gothic" w:hAnsi="Century Gothic" w:cs="Calibri"/>
          <w:noProof/>
          <w:lang w:val="sr-Cyrl-CS"/>
        </w:rPr>
      </w:pPr>
    </w:p>
    <w:p w14:paraId="1F01AA50" w14:textId="77777777" w:rsidR="00D14CE6" w:rsidRPr="00D14CE6" w:rsidRDefault="00D14CE6" w:rsidP="00D14CE6">
      <w:pPr>
        <w:spacing w:after="0"/>
        <w:jc w:val="both"/>
        <w:rPr>
          <w:rFonts w:ascii="Century Gothic" w:hAnsi="Century Gothic" w:cs="Calibri"/>
          <w:i/>
          <w:caps/>
          <w:noProof/>
          <w:u w:val="single"/>
          <w:lang w:val="sr-Cyrl-CS"/>
        </w:rPr>
      </w:pPr>
      <w:r w:rsidRPr="00D14CE6">
        <w:rPr>
          <w:rFonts w:ascii="Century Gothic" w:hAnsi="Century Gothic" w:cs="Calibri"/>
          <w:i/>
          <w:caps/>
          <w:noProof/>
          <w:u w:val="single"/>
          <w:lang w:val="sr-Cyrl-CS"/>
        </w:rPr>
        <w:t>СИСТЕМИ ВЕНТИЛАЦИЈЕ И КЛИМАТИЗАЦИЈЕ</w:t>
      </w:r>
    </w:p>
    <w:p w14:paraId="1DEF8247" w14:textId="77777777" w:rsidR="00D14CE6" w:rsidRPr="00D14CE6" w:rsidRDefault="00D14CE6" w:rsidP="00D14CE6">
      <w:pPr>
        <w:spacing w:after="0"/>
        <w:jc w:val="both"/>
        <w:rPr>
          <w:rFonts w:ascii="Century Gothic" w:hAnsi="Century Gothic" w:cs="Calibri"/>
          <w:i/>
          <w:caps/>
          <w:noProof/>
          <w:u w:val="single"/>
          <w:lang w:val="sr-Cyrl-CS"/>
        </w:rPr>
      </w:pPr>
    </w:p>
    <w:p w14:paraId="08658EA6" w14:textId="77777777" w:rsidR="00D14CE6" w:rsidRPr="00D14CE6" w:rsidRDefault="00D14CE6" w:rsidP="00D14CE6">
      <w:pPr>
        <w:spacing w:after="0"/>
        <w:jc w:val="both"/>
        <w:rPr>
          <w:rFonts w:ascii="Century Gothic" w:hAnsi="Century Gothic" w:cs="Calibri"/>
          <w:noProof/>
          <w:lang w:val="sr-Cyrl-CS"/>
        </w:rPr>
      </w:pPr>
      <w:r w:rsidRPr="00D14CE6">
        <w:rPr>
          <w:rFonts w:ascii="Century Gothic" w:hAnsi="Century Gothic" w:cs="Calibri"/>
          <w:noProof/>
          <w:lang w:val="sr-Cyrl-CS"/>
        </w:rPr>
        <w:t>За ваздушне системе предвиђена су два типа система:</w:t>
      </w:r>
    </w:p>
    <w:p w14:paraId="3B1E3A44" w14:textId="77777777" w:rsidR="00D14CE6" w:rsidRPr="00D14CE6" w:rsidRDefault="00D14CE6" w:rsidP="00D14CE6">
      <w:pPr>
        <w:widowControl w:val="0"/>
        <w:numPr>
          <w:ilvl w:val="0"/>
          <w:numId w:val="35"/>
        </w:numPr>
        <w:tabs>
          <w:tab w:val="left" w:pos="180"/>
        </w:tabs>
        <w:suppressAutoHyphens/>
        <w:spacing w:after="0"/>
        <w:ind w:left="0" w:firstLine="0"/>
        <w:jc w:val="both"/>
        <w:rPr>
          <w:rFonts w:ascii="Century Gothic" w:hAnsi="Century Gothic" w:cs="Calibri"/>
          <w:b/>
          <w:noProof/>
          <w:lang w:val="sr-Cyrl-CS"/>
        </w:rPr>
      </w:pPr>
      <w:r w:rsidRPr="00D14CE6">
        <w:rPr>
          <w:rFonts w:ascii="Century Gothic" w:hAnsi="Century Gothic" w:cs="Calibri"/>
          <w:b/>
          <w:noProof/>
          <w:lang w:val="sr-Cyrl-CS"/>
        </w:rPr>
        <w:t>Системе климатизације (у даљем тексту ААС системи)</w:t>
      </w:r>
      <w:r w:rsidRPr="00D14CE6">
        <w:rPr>
          <w:rFonts w:ascii="Century Gothic" w:hAnsi="Century Gothic" w:cs="Calibri"/>
          <w:noProof/>
          <w:lang w:val="sr-Cyrl-CS"/>
        </w:rPr>
        <w:t xml:space="preserve"> су системи са предвиђени су у свим стерилним зонама (операционе сале, и ОП Блок), и у зависнисти од потреба појединих области предвиђени су као системи са константним или променљивим протоком ваздуха.</w:t>
      </w:r>
      <w:r w:rsidRPr="00D14CE6">
        <w:rPr>
          <w:rFonts w:ascii="Century Gothic" w:hAnsi="Century Gothic" w:cs="Calibri"/>
          <w:noProof/>
          <w:color w:val="FF0000"/>
          <w:lang w:val="sr-Cyrl-CS"/>
        </w:rPr>
        <w:t xml:space="preserve"> </w:t>
      </w:r>
      <w:r w:rsidRPr="00D14CE6">
        <w:rPr>
          <w:rFonts w:ascii="Century Gothic" w:hAnsi="Century Gothic" w:cs="Calibri"/>
          <w:noProof/>
          <w:lang w:val="sr-Cyrl-CS"/>
        </w:rPr>
        <w:t xml:space="preserve">За ове системе предвиђено је убацивање и извлачење ваздуха припремљеног у клима коморама (АХУ) и  каналским догрејачима ваздуха. У зонама које се покривају овим системом предвиђена је регулација температуре ваздуха преко собних ДДЦ контролера који примају сигнал од сензора температуре у просторији, сензора температуре у каналу непосредно иза (по току ваздуха) каналског грејача (како би се контролисала температура убацног ваздуха), као и од система за аутоматски надзор и управљање (у даљем тексту БМС </w:t>
      </w:r>
    </w:p>
    <w:p w14:paraId="11AE12E1" w14:textId="77777777" w:rsidR="00D14CE6" w:rsidRPr="00D14CE6" w:rsidRDefault="00D14CE6" w:rsidP="00D14CE6">
      <w:pPr>
        <w:widowControl w:val="0"/>
        <w:numPr>
          <w:ilvl w:val="0"/>
          <w:numId w:val="35"/>
        </w:numPr>
        <w:tabs>
          <w:tab w:val="left" w:pos="180"/>
          <w:tab w:val="left" w:pos="270"/>
          <w:tab w:val="left" w:pos="450"/>
          <w:tab w:val="left" w:pos="540"/>
        </w:tabs>
        <w:suppressAutoHyphens/>
        <w:spacing w:after="0"/>
        <w:ind w:left="0" w:firstLine="0"/>
        <w:contextualSpacing/>
        <w:jc w:val="both"/>
        <w:rPr>
          <w:rFonts w:ascii="Century Gothic" w:hAnsi="Century Gothic" w:cs="Calibri"/>
          <w:noProof/>
          <w:lang w:val="sr-Cyrl-CS"/>
        </w:rPr>
      </w:pPr>
      <w:r w:rsidRPr="00D14CE6">
        <w:rPr>
          <w:rFonts w:ascii="Century Gothic" w:hAnsi="Century Gothic" w:cs="Calibri"/>
          <w:b/>
          <w:noProof/>
          <w:lang w:val="sr-Cyrl-CS"/>
        </w:rPr>
        <w:t xml:space="preserve">Примарни вентилациони системи (у даљем тексту ПАВ системи) </w:t>
      </w:r>
      <w:r w:rsidRPr="00D14CE6">
        <w:rPr>
          <w:rFonts w:ascii="Century Gothic" w:hAnsi="Century Gothic" w:cs="Calibri"/>
          <w:noProof/>
          <w:lang w:val="sr-Cyrl-CS"/>
        </w:rPr>
        <w:t>су системи са константним протоком ваздуха и предвиђени су у специфичним медицинским и општим просторијама (амбулантне собе, болесничке собе, опште собе и сл., као и кухињама).</w:t>
      </w:r>
    </w:p>
    <w:p w14:paraId="5E1702D9" w14:textId="77777777" w:rsidR="00D14CE6" w:rsidRPr="00D14CE6" w:rsidRDefault="00D14CE6" w:rsidP="00D14CE6">
      <w:pPr>
        <w:spacing w:after="0"/>
        <w:jc w:val="both"/>
        <w:rPr>
          <w:rFonts w:ascii="Century Gothic" w:hAnsi="Century Gothic" w:cs="Calibri"/>
          <w:noProof/>
        </w:rPr>
      </w:pPr>
    </w:p>
    <w:p w14:paraId="33D5391E" w14:textId="77777777" w:rsidR="00D14CE6" w:rsidRPr="00D14CE6" w:rsidRDefault="00D14CE6" w:rsidP="00D14CE6">
      <w:pPr>
        <w:spacing w:after="0"/>
        <w:jc w:val="both"/>
        <w:rPr>
          <w:rFonts w:ascii="Century Gothic" w:hAnsi="Century Gothic" w:cs="Calibri"/>
          <w:i/>
          <w:noProof/>
          <w:u w:val="single"/>
          <w:lang w:val="sr-Cyrl-CS"/>
        </w:rPr>
      </w:pPr>
      <w:r w:rsidRPr="00D14CE6">
        <w:rPr>
          <w:rFonts w:ascii="Century Gothic" w:hAnsi="Century Gothic" w:cs="Calibri"/>
          <w:i/>
          <w:caps/>
          <w:noProof/>
          <w:u w:val="single"/>
          <w:lang w:val="sr-Cyrl-CS"/>
        </w:rPr>
        <w:t>ПАВ СИСТЕМИ + РАСХЛАДНЕ ГРЕДЕ (ЦХБ)</w:t>
      </w:r>
    </w:p>
    <w:p w14:paraId="15FCF829" w14:textId="77777777" w:rsidR="00D14CE6" w:rsidRPr="00D14CE6" w:rsidRDefault="00D14CE6" w:rsidP="00D14CE6">
      <w:pPr>
        <w:spacing w:after="0"/>
        <w:jc w:val="both"/>
        <w:rPr>
          <w:rFonts w:ascii="Century Gothic" w:hAnsi="Century Gothic" w:cs="Calibri"/>
          <w:noProof/>
          <w:lang w:val="sr-Cyrl-CS"/>
        </w:rPr>
      </w:pPr>
      <w:r w:rsidRPr="00D14CE6">
        <w:rPr>
          <w:rFonts w:ascii="Century Gothic" w:hAnsi="Century Gothic" w:cs="Calibri"/>
          <w:noProof/>
          <w:lang w:val="sr-Cyrl-CS"/>
        </w:rPr>
        <w:t>ЦХБ предвиђене су у просторијама за трајни смештај болесника и медицинског особља које немају спољне зидове, у зонама са ПАВ системима. ЦХБ су смештене у собама у простору спуштеног плафона и повезани на ПАВ систем. Предвидјено је да се собе и хладе и греју помоћу ЦХБ.</w:t>
      </w:r>
    </w:p>
    <w:p w14:paraId="24C90294" w14:textId="77777777" w:rsidR="00D14CE6" w:rsidRPr="00D14CE6" w:rsidRDefault="00D14CE6" w:rsidP="00D14CE6">
      <w:pPr>
        <w:spacing w:after="0"/>
        <w:jc w:val="both"/>
        <w:rPr>
          <w:rFonts w:ascii="Century Gothic" w:hAnsi="Century Gothic" w:cs="Calibri"/>
          <w:noProof/>
          <w:lang w:val="sr-Cyrl-CS"/>
        </w:rPr>
      </w:pPr>
    </w:p>
    <w:p w14:paraId="4E74BEC2" w14:textId="77777777" w:rsidR="00D14CE6" w:rsidRPr="00D14CE6" w:rsidRDefault="00D14CE6" w:rsidP="00D14CE6">
      <w:pPr>
        <w:spacing w:after="0"/>
        <w:jc w:val="both"/>
        <w:rPr>
          <w:rFonts w:ascii="Century Gothic" w:hAnsi="Century Gothic" w:cs="Calibri"/>
          <w:noProof/>
          <w:lang w:val="sr-Cyrl-CS"/>
        </w:rPr>
      </w:pPr>
      <w:r w:rsidRPr="00D14CE6">
        <w:rPr>
          <w:rFonts w:ascii="Century Gothic" w:hAnsi="Century Gothic" w:cs="Calibri"/>
          <w:i/>
          <w:caps/>
          <w:noProof/>
          <w:u w:val="single"/>
          <w:lang w:val="sr-Cyrl-CS"/>
        </w:rPr>
        <w:t>ПРИПРЕМА ВАЗДУХА</w:t>
      </w:r>
    </w:p>
    <w:p w14:paraId="6FC6EDE4" w14:textId="77777777" w:rsidR="00D14CE6" w:rsidRPr="00D14CE6" w:rsidRDefault="00D14CE6" w:rsidP="00D14CE6">
      <w:pPr>
        <w:spacing w:after="0"/>
        <w:contextualSpacing/>
        <w:jc w:val="both"/>
        <w:rPr>
          <w:rFonts w:ascii="Century Gothic" w:eastAsia="Times New Roman" w:hAnsi="Century Gothic" w:cs="Calibri"/>
          <w:noProof/>
          <w:lang w:val="sr-Cyrl-CS" w:eastAsia="it-IT"/>
        </w:rPr>
      </w:pPr>
      <w:r w:rsidRPr="00D14CE6">
        <w:rPr>
          <w:rFonts w:ascii="Century Gothic" w:eastAsia="Times New Roman" w:hAnsi="Century Gothic" w:cs="Calibri"/>
          <w:noProof/>
          <w:lang w:val="sr-Cyrl-CS" w:eastAsia="it-IT"/>
        </w:rPr>
        <w:t xml:space="preserve">Клима коморе су модуларног типа, погодне за парцијалну монтажу. У клима коморама се врши снабдевање искључиво свежим ваздухом и извлачење ваздуха без рециркулације отпадног ваздуха. Клима коморе су пројектоване тако да се остварују различите </w:t>
      </w:r>
    </w:p>
    <w:p w14:paraId="3DA146BA" w14:textId="77777777" w:rsidR="00D14CE6" w:rsidRPr="00D14CE6" w:rsidRDefault="00D14CE6" w:rsidP="00D14CE6">
      <w:pPr>
        <w:spacing w:after="0"/>
        <w:contextualSpacing/>
        <w:jc w:val="both"/>
        <w:rPr>
          <w:rFonts w:ascii="Century Gothic" w:eastAsia="Times New Roman" w:hAnsi="Century Gothic" w:cs="Calibri"/>
          <w:noProof/>
          <w:lang w:val="sr-Cyrl-CS" w:eastAsia="it-IT"/>
        </w:rPr>
      </w:pPr>
      <w:r w:rsidRPr="00D14CE6">
        <w:rPr>
          <w:rFonts w:ascii="Century Gothic" w:eastAsia="Times New Roman" w:hAnsi="Century Gothic" w:cs="Calibri"/>
          <w:noProof/>
          <w:lang w:val="sr-Cyrl-CS" w:eastAsia="it-IT"/>
        </w:rPr>
        <w:lastRenderedPageBreak/>
        <w:t>потребе филтрације, грејања, хлађења, одвлаживања и влажења, вентилације, рекуперације топлоте и смањење буке према наменама просторија.</w:t>
      </w:r>
    </w:p>
    <w:p w14:paraId="6F2333FF" w14:textId="77777777" w:rsidR="00D14CE6" w:rsidRPr="00D14CE6" w:rsidRDefault="00D14CE6" w:rsidP="00D14CE6">
      <w:pPr>
        <w:spacing w:after="0"/>
        <w:contextualSpacing/>
        <w:jc w:val="both"/>
        <w:rPr>
          <w:rFonts w:ascii="Century Gothic" w:eastAsia="Times New Roman" w:hAnsi="Century Gothic" w:cs="Calibri"/>
          <w:noProof/>
          <w:lang w:val="sr-Cyrl-CS" w:eastAsia="it-IT"/>
        </w:rPr>
      </w:pPr>
      <w:r w:rsidRPr="00D14CE6">
        <w:rPr>
          <w:rFonts w:ascii="Century Gothic" w:eastAsia="Times New Roman" w:hAnsi="Century Gothic" w:cs="Calibri"/>
          <w:noProof/>
          <w:lang w:val="sr-Cyrl-CS" w:eastAsia="it-IT"/>
        </w:rPr>
        <w:t xml:space="preserve">За сваку клима комору је предвидјен супротносмерни плочасти рекуператор топлоте. Сваки рекуператор је опремљен </w:t>
      </w:r>
      <w:r w:rsidRPr="00D14CE6">
        <w:rPr>
          <w:rFonts w:ascii="Century Gothic" w:eastAsia="Times New Roman" w:hAnsi="Century Gothic" w:cs="Calibri"/>
          <w:i/>
          <w:noProof/>
          <w:lang w:val="sr-Cyrl-CS" w:eastAsia="it-IT"/>
        </w:rPr>
        <w:t>бy-пасс</w:t>
      </w:r>
      <w:r w:rsidRPr="00D14CE6">
        <w:rPr>
          <w:rFonts w:ascii="Century Gothic" w:eastAsia="Times New Roman" w:hAnsi="Century Gothic" w:cs="Calibri"/>
          <w:noProof/>
          <w:lang w:val="sr-Cyrl-CS" w:eastAsia="it-IT"/>
        </w:rPr>
        <w:t xml:space="preserve"> демпером спољног ваздуха.</w:t>
      </w:r>
    </w:p>
    <w:p w14:paraId="348EA317" w14:textId="77777777" w:rsidR="00D14CE6" w:rsidRPr="00D14CE6" w:rsidRDefault="00D14CE6" w:rsidP="00D14CE6">
      <w:pPr>
        <w:spacing w:after="0"/>
        <w:contextualSpacing/>
        <w:jc w:val="both"/>
        <w:rPr>
          <w:rFonts w:ascii="Century Gothic" w:eastAsia="Times New Roman" w:hAnsi="Century Gothic" w:cs="Calibri"/>
          <w:noProof/>
          <w:lang w:val="sr-Cyrl-CS" w:eastAsia="it-IT"/>
        </w:rPr>
      </w:pPr>
      <w:r w:rsidRPr="00D14CE6">
        <w:rPr>
          <w:rFonts w:ascii="Century Gothic" w:eastAsia="Times New Roman" w:hAnsi="Century Gothic" w:cs="Calibri"/>
          <w:noProof/>
          <w:lang w:val="sr-Cyrl-CS" w:eastAsia="it-IT"/>
        </w:rPr>
        <w:t>Контрола влажности у просторијама предвиђена је помоћу парних овлаживача ваздуха смештених у клима коморама.</w:t>
      </w:r>
    </w:p>
    <w:p w14:paraId="5F138118" w14:textId="77777777" w:rsidR="00D14CE6" w:rsidRPr="00D14CE6" w:rsidRDefault="00D14CE6" w:rsidP="00D14CE6">
      <w:pPr>
        <w:spacing w:after="0"/>
        <w:contextualSpacing/>
        <w:jc w:val="both"/>
        <w:rPr>
          <w:rFonts w:ascii="Century Gothic" w:hAnsi="Century Gothic" w:cs="Calibri"/>
          <w:noProof/>
          <w:lang w:val="sr-Cyrl-CS"/>
        </w:rPr>
      </w:pPr>
      <w:r w:rsidRPr="00D14CE6">
        <w:rPr>
          <w:rFonts w:ascii="Century Gothic" w:eastAsia="Times New Roman" w:hAnsi="Century Gothic" w:cs="Calibri"/>
          <w:noProof/>
          <w:lang w:val="sr-Cyrl-CS" w:eastAsia="it-IT"/>
        </w:rPr>
        <w:t xml:space="preserve">Свака од клима комора је </w:t>
      </w:r>
      <w:r w:rsidRPr="00D14CE6">
        <w:rPr>
          <w:rFonts w:ascii="Century Gothic" w:hAnsi="Century Gothic" w:cs="Calibri"/>
          <w:noProof/>
          <w:lang w:val="sr-Cyrl-CS"/>
        </w:rPr>
        <w:t xml:space="preserve">снабдевена самосталним ДДЦ контролером са отвореном програмибилном логиком. Ови ДДЦ контролери имају могућност за независно управљање радом клима коморе. </w:t>
      </w:r>
    </w:p>
    <w:p w14:paraId="0A4C6A76" w14:textId="77777777" w:rsidR="00D14CE6" w:rsidRPr="00D14CE6" w:rsidRDefault="00D14CE6" w:rsidP="00D14CE6">
      <w:pPr>
        <w:spacing w:after="0"/>
        <w:contextualSpacing/>
        <w:jc w:val="both"/>
        <w:rPr>
          <w:rFonts w:ascii="Century Gothic" w:hAnsi="Century Gothic" w:cs="Calibri"/>
          <w:noProof/>
          <w:lang w:val="sr-Cyrl-CS"/>
        </w:rPr>
      </w:pPr>
      <w:r w:rsidRPr="00D14CE6">
        <w:rPr>
          <w:rFonts w:ascii="Century Gothic" w:hAnsi="Century Gothic" w:cs="Calibri"/>
          <w:noProof/>
          <w:lang w:val="sr-Cyrl-CS"/>
        </w:rPr>
        <w:t>Сви ДДЦ контролери комора су интегрисани у БМС пројекат И централне ормане у техницким просторијама на крову објекта где се управља целим хвац системом.</w:t>
      </w:r>
    </w:p>
    <w:p w14:paraId="309CE432" w14:textId="77777777" w:rsidR="00D14CE6" w:rsidRPr="00D14CE6" w:rsidRDefault="00D14CE6" w:rsidP="00D14CE6">
      <w:pPr>
        <w:spacing w:after="0"/>
        <w:jc w:val="both"/>
        <w:rPr>
          <w:rFonts w:ascii="Century Gothic" w:hAnsi="Century Gothic" w:cs="Calibri"/>
          <w:noProof/>
          <w:lang w:val="sr-Cyrl-CS"/>
        </w:rPr>
      </w:pPr>
      <w:r w:rsidRPr="00D14CE6">
        <w:rPr>
          <w:rFonts w:ascii="Century Gothic" w:hAnsi="Century Gothic" w:cs="Calibri"/>
          <w:noProof/>
          <w:lang w:val="sr-Cyrl-CS"/>
        </w:rPr>
        <w:t>Канали су највећим делом вођени у спуштеном плафону коридора и делимично кроз споредне просторије (тоалети, складишта и сл.). Изолација канала је предвиђена са парном браном, и испуњава све услове прописане противпожарне заштите, и то камена вуна у облози од Ал фолије, дебљине 30 мм.</w:t>
      </w:r>
    </w:p>
    <w:p w14:paraId="0DEB15E7" w14:textId="77777777" w:rsidR="00D14CE6" w:rsidRPr="00D14CE6" w:rsidRDefault="00D14CE6" w:rsidP="00D14CE6">
      <w:pPr>
        <w:tabs>
          <w:tab w:val="right" w:pos="2127"/>
          <w:tab w:val="left" w:pos="2552"/>
        </w:tabs>
        <w:spacing w:after="0"/>
        <w:jc w:val="both"/>
        <w:rPr>
          <w:rFonts w:ascii="Century Gothic" w:hAnsi="Century Gothic" w:cs="Calibri"/>
          <w:noProof/>
          <w:lang w:val="sr-Cyrl-CS"/>
        </w:rPr>
      </w:pPr>
    </w:p>
    <w:p w14:paraId="0EB3FA31" w14:textId="77777777" w:rsidR="00D14CE6" w:rsidRPr="00D14CE6" w:rsidRDefault="00D14CE6" w:rsidP="00D14CE6">
      <w:pPr>
        <w:tabs>
          <w:tab w:val="right" w:pos="2127"/>
          <w:tab w:val="left" w:pos="2552"/>
        </w:tabs>
        <w:spacing w:after="0"/>
        <w:jc w:val="both"/>
        <w:rPr>
          <w:rFonts w:ascii="Century Gothic" w:hAnsi="Century Gothic" w:cs="Calibri"/>
          <w:noProof/>
          <w:u w:val="single"/>
          <w:lang w:val="sr-Cyrl-CS"/>
        </w:rPr>
      </w:pPr>
      <w:r w:rsidRPr="00D14CE6">
        <w:rPr>
          <w:rFonts w:ascii="Century Gothic" w:hAnsi="Century Gothic" w:cs="Calibri"/>
          <w:noProof/>
          <w:u w:val="single"/>
          <w:lang w:val="sr-Cyrl-CS"/>
        </w:rPr>
        <w:t>Рад система у случају пожара</w:t>
      </w:r>
    </w:p>
    <w:p w14:paraId="2991D0EA" w14:textId="77777777" w:rsidR="00D14CE6" w:rsidRPr="00D14CE6" w:rsidRDefault="00D14CE6" w:rsidP="00D14CE6">
      <w:pPr>
        <w:tabs>
          <w:tab w:val="right" w:pos="2127"/>
          <w:tab w:val="left" w:pos="2552"/>
        </w:tabs>
        <w:spacing w:after="0"/>
        <w:jc w:val="both"/>
        <w:rPr>
          <w:rFonts w:ascii="Century Gothic" w:hAnsi="Century Gothic" w:cs="Calibri"/>
          <w:noProof/>
          <w:lang w:val="sr-Cyrl-CS"/>
        </w:rPr>
      </w:pPr>
      <w:r w:rsidRPr="00D14CE6">
        <w:rPr>
          <w:rFonts w:ascii="Century Gothic" w:hAnsi="Century Gothic" w:cs="Calibri"/>
          <w:noProof/>
          <w:lang w:val="sr-Cyrl-CS"/>
        </w:rPr>
        <w:t xml:space="preserve">У складу са ПП елаборатом којим је предвиђена подела објекта на пожарне секторе и подсекторе а све према плану евакуације објекта, предвиђени су поједини системи вентилације и климатизације који раде у случају пожара. </w:t>
      </w:r>
    </w:p>
    <w:p w14:paraId="5A0873CD" w14:textId="77777777" w:rsidR="00D14CE6" w:rsidRPr="00D14CE6" w:rsidRDefault="00D14CE6" w:rsidP="00D14CE6">
      <w:pPr>
        <w:tabs>
          <w:tab w:val="right" w:pos="2127"/>
          <w:tab w:val="left" w:pos="2552"/>
        </w:tabs>
        <w:spacing w:after="0"/>
        <w:jc w:val="both"/>
        <w:rPr>
          <w:rFonts w:ascii="Century Gothic" w:hAnsi="Century Gothic" w:cs="Calibri"/>
          <w:noProof/>
          <w:lang w:val="sr-Cyrl-CS"/>
        </w:rPr>
      </w:pPr>
      <w:r w:rsidRPr="00D14CE6">
        <w:rPr>
          <w:rFonts w:ascii="Century Gothic" w:hAnsi="Century Gothic" w:cs="Calibri"/>
          <w:noProof/>
          <w:lang w:val="sr-Cyrl-CS"/>
        </w:rPr>
        <w:t xml:space="preserve">У случају пожара у било ком пожарном сектору у објекту, преко противпожарне централе предвиђено је: </w:t>
      </w:r>
    </w:p>
    <w:p w14:paraId="114F74AA" w14:textId="77777777" w:rsidR="00D14CE6" w:rsidRPr="00D14CE6" w:rsidRDefault="00D14CE6" w:rsidP="00D14CE6">
      <w:pPr>
        <w:numPr>
          <w:ilvl w:val="0"/>
          <w:numId w:val="36"/>
        </w:numPr>
        <w:spacing w:after="0"/>
        <w:jc w:val="both"/>
        <w:rPr>
          <w:rFonts w:ascii="Century Gothic" w:eastAsia="Calibri" w:hAnsi="Century Gothic" w:cs="Arial"/>
          <w:lang w:val="sr-Cyrl-CS"/>
        </w:rPr>
      </w:pPr>
      <w:r w:rsidRPr="00D14CE6">
        <w:rPr>
          <w:rFonts w:ascii="Century Gothic" w:eastAsia="Calibri" w:hAnsi="Century Gothic" w:cs="Arial"/>
          <w:lang w:val="sr-Cyrl-CS"/>
        </w:rPr>
        <w:t>искључивање вентилационих и климатизационих система који ваздухом снабдевају просторије сектора који је у пожару,</w:t>
      </w:r>
    </w:p>
    <w:p w14:paraId="303B5488" w14:textId="77777777" w:rsidR="00D14CE6" w:rsidRPr="00D14CE6" w:rsidRDefault="00D14CE6" w:rsidP="00D14CE6">
      <w:pPr>
        <w:numPr>
          <w:ilvl w:val="0"/>
          <w:numId w:val="36"/>
        </w:numPr>
        <w:spacing w:after="0"/>
        <w:jc w:val="both"/>
        <w:rPr>
          <w:rFonts w:ascii="Century Gothic" w:eastAsia="Calibri" w:hAnsi="Century Gothic" w:cs="Arial"/>
          <w:lang w:val="sr-Cyrl-CS"/>
        </w:rPr>
      </w:pPr>
      <w:r w:rsidRPr="00D14CE6">
        <w:rPr>
          <w:rFonts w:ascii="Century Gothic" w:eastAsia="Calibri" w:hAnsi="Century Gothic" w:cs="Arial"/>
          <w:lang w:val="sr-Cyrl-CS"/>
        </w:rPr>
        <w:t>затварање противпожарних клапни које се налазе на системима вентилације и климатизације а који ваздухом снабдевају просторије сектора који је у пожару</w:t>
      </w:r>
    </w:p>
    <w:p w14:paraId="6F26B6C7" w14:textId="77777777" w:rsidR="00D14CE6" w:rsidRPr="00D14CE6" w:rsidRDefault="00D14CE6" w:rsidP="00D14CE6">
      <w:pPr>
        <w:numPr>
          <w:ilvl w:val="0"/>
          <w:numId w:val="36"/>
        </w:numPr>
        <w:spacing w:after="0"/>
        <w:jc w:val="both"/>
        <w:rPr>
          <w:rFonts w:ascii="Century Gothic" w:eastAsia="Calibri" w:hAnsi="Century Gothic" w:cs="Arial"/>
          <w:lang w:val="sr-Cyrl-CS"/>
        </w:rPr>
      </w:pPr>
      <w:r w:rsidRPr="00D14CE6">
        <w:rPr>
          <w:rFonts w:ascii="Century Gothic" w:eastAsia="Calibri" w:hAnsi="Century Gothic" w:cs="Arial"/>
          <w:lang w:val="sr-Cyrl-CS"/>
        </w:rPr>
        <w:t xml:space="preserve">укључивање система натпритисне вентилације </w:t>
      </w:r>
    </w:p>
    <w:p w14:paraId="3B3ED42C" w14:textId="77777777" w:rsidR="00D14CE6" w:rsidRPr="00D14CE6" w:rsidRDefault="00D14CE6" w:rsidP="00D14CE6">
      <w:pPr>
        <w:tabs>
          <w:tab w:val="right" w:pos="2127"/>
          <w:tab w:val="left" w:pos="2552"/>
        </w:tabs>
        <w:spacing w:after="0"/>
        <w:jc w:val="both"/>
        <w:rPr>
          <w:rFonts w:ascii="Century Gothic" w:hAnsi="Century Gothic" w:cs="Calibri"/>
          <w:noProof/>
          <w:lang w:val="sr-Cyrl-CS"/>
        </w:rPr>
      </w:pPr>
    </w:p>
    <w:p w14:paraId="745E7AC4" w14:textId="77777777" w:rsidR="00D14CE6" w:rsidRPr="00D14CE6" w:rsidRDefault="00D14CE6" w:rsidP="00D14CE6">
      <w:pPr>
        <w:tabs>
          <w:tab w:val="right" w:pos="2127"/>
          <w:tab w:val="left" w:pos="2552"/>
        </w:tabs>
        <w:spacing w:after="0"/>
        <w:jc w:val="both"/>
        <w:rPr>
          <w:rFonts w:ascii="Century Gothic" w:hAnsi="Century Gothic" w:cs="Calibri"/>
          <w:noProof/>
          <w:lang w:val="sr-Cyrl-CS"/>
        </w:rPr>
      </w:pPr>
      <w:r w:rsidRPr="00D14CE6">
        <w:rPr>
          <w:rFonts w:ascii="Century Gothic" w:hAnsi="Century Gothic" w:cs="Calibri"/>
          <w:noProof/>
          <w:lang w:val="sr-Cyrl-CS"/>
        </w:rPr>
        <w:t>У циљу постизање максималне флеxибилности система, у случају пожара омогућено је искључивање система вентилације и климатизације:</w:t>
      </w:r>
    </w:p>
    <w:p w14:paraId="6798A8C9" w14:textId="77777777" w:rsidR="00D14CE6" w:rsidRPr="00D14CE6" w:rsidRDefault="00D14CE6" w:rsidP="00D14CE6">
      <w:pPr>
        <w:numPr>
          <w:ilvl w:val="0"/>
          <w:numId w:val="36"/>
        </w:numPr>
        <w:spacing w:after="0"/>
        <w:jc w:val="both"/>
        <w:rPr>
          <w:rFonts w:ascii="Century Gothic" w:eastAsia="Calibri" w:hAnsi="Century Gothic" w:cs="Arial"/>
          <w:lang w:val="sr-Cyrl-CS"/>
        </w:rPr>
      </w:pPr>
      <w:r w:rsidRPr="00D14CE6">
        <w:rPr>
          <w:rFonts w:ascii="Century Gothic" w:eastAsia="Calibri" w:hAnsi="Century Gothic" w:cs="Arial"/>
          <w:lang w:val="sr-Cyrl-CS"/>
        </w:rPr>
        <w:t>аутоматски, из ПП централе се искључује одговарајући систе</w:t>
      </w:r>
      <w:bookmarkStart w:id="10" w:name="OLE_LINK2"/>
      <w:bookmarkEnd w:id="10"/>
      <w:r w:rsidRPr="00D14CE6">
        <w:rPr>
          <w:rFonts w:ascii="Century Gothic" w:eastAsia="Calibri" w:hAnsi="Century Gothic" w:cs="Arial"/>
          <w:lang w:val="sr-Cyrl-CS"/>
        </w:rPr>
        <w:t>м</w:t>
      </w:r>
    </w:p>
    <w:p w14:paraId="66902353" w14:textId="77777777" w:rsidR="00D14CE6" w:rsidRPr="00D14CE6" w:rsidRDefault="00D14CE6" w:rsidP="00D14CE6">
      <w:pPr>
        <w:tabs>
          <w:tab w:val="right" w:pos="2127"/>
          <w:tab w:val="left" w:pos="2552"/>
        </w:tabs>
        <w:spacing w:after="0"/>
        <w:jc w:val="both"/>
        <w:rPr>
          <w:rFonts w:ascii="Century Gothic" w:hAnsi="Century Gothic" w:cs="Calibri"/>
          <w:noProof/>
          <w:lang w:val="sr-Cyrl-CS"/>
        </w:rPr>
      </w:pPr>
    </w:p>
    <w:p w14:paraId="42A80E1B" w14:textId="77777777" w:rsidR="00D14CE6" w:rsidRPr="00D14CE6" w:rsidRDefault="00D14CE6" w:rsidP="00D14CE6">
      <w:pPr>
        <w:spacing w:after="0"/>
        <w:jc w:val="both"/>
        <w:rPr>
          <w:rFonts w:ascii="Century Gothic" w:hAnsi="Century Gothic" w:cs="Calibri"/>
          <w:i/>
          <w:caps/>
          <w:noProof/>
          <w:u w:val="single"/>
          <w:lang w:val="sr-Cyrl-CS"/>
        </w:rPr>
      </w:pPr>
      <w:r w:rsidRPr="00D14CE6">
        <w:rPr>
          <w:rFonts w:ascii="Century Gothic" w:hAnsi="Century Gothic" w:cs="Calibri"/>
          <w:i/>
          <w:caps/>
          <w:noProof/>
          <w:u w:val="single"/>
          <w:lang w:val="sr-Cyrl-CS"/>
        </w:rPr>
        <w:t>ВЛАЖЕЊЕ ВАЗДУХА</w:t>
      </w:r>
    </w:p>
    <w:p w14:paraId="4431EB50" w14:textId="77777777" w:rsidR="00D14CE6" w:rsidRPr="00D14CE6" w:rsidRDefault="00D14CE6" w:rsidP="00D14CE6">
      <w:pPr>
        <w:tabs>
          <w:tab w:val="right" w:pos="2127"/>
          <w:tab w:val="left" w:pos="2552"/>
        </w:tabs>
        <w:spacing w:after="0"/>
        <w:jc w:val="both"/>
        <w:rPr>
          <w:rFonts w:ascii="Century Gothic" w:hAnsi="Century Gothic" w:cs="Calibri"/>
          <w:noProof/>
          <w:u w:val="single"/>
          <w:lang w:val="sr-Cyrl-CS"/>
        </w:rPr>
      </w:pPr>
    </w:p>
    <w:p w14:paraId="4A1D3D2B" w14:textId="77777777" w:rsidR="00D14CE6" w:rsidRPr="00D14CE6" w:rsidRDefault="00D14CE6" w:rsidP="00D14CE6">
      <w:pPr>
        <w:tabs>
          <w:tab w:val="right" w:pos="2127"/>
          <w:tab w:val="left" w:pos="2552"/>
        </w:tabs>
        <w:spacing w:after="0"/>
        <w:jc w:val="both"/>
        <w:rPr>
          <w:rFonts w:ascii="Century Gothic" w:hAnsi="Century Gothic" w:cs="Calibri"/>
          <w:noProof/>
          <w:u w:val="single"/>
          <w:lang w:val="sr-Cyrl-CS"/>
        </w:rPr>
      </w:pPr>
      <w:r w:rsidRPr="00D14CE6">
        <w:rPr>
          <w:rFonts w:ascii="Century Gothic" w:hAnsi="Century Gothic" w:cs="Calibri"/>
          <w:noProof/>
          <w:u w:val="single"/>
          <w:lang w:val="sr-Cyrl-CS"/>
        </w:rPr>
        <w:t>ВЛАЖЕНЊЕ ВАЗДУХА У КЛИМА КОМОРАМА</w:t>
      </w:r>
    </w:p>
    <w:p w14:paraId="5EC0840B" w14:textId="77777777" w:rsidR="00D14CE6" w:rsidRPr="00D14CE6" w:rsidRDefault="00D14CE6" w:rsidP="00D14CE6">
      <w:pPr>
        <w:tabs>
          <w:tab w:val="right" w:pos="2127"/>
          <w:tab w:val="left" w:pos="2552"/>
        </w:tabs>
        <w:spacing w:after="0"/>
        <w:jc w:val="both"/>
        <w:rPr>
          <w:rFonts w:ascii="Century Gothic" w:hAnsi="Century Gothic" w:cs="Calibri"/>
          <w:noProof/>
          <w:lang w:val="sr-Cyrl-CS"/>
        </w:rPr>
      </w:pPr>
      <w:r w:rsidRPr="00D14CE6">
        <w:rPr>
          <w:rFonts w:ascii="Century Gothic" w:hAnsi="Century Gothic" w:cs="Calibri"/>
          <w:noProof/>
          <w:lang w:val="sr-Cyrl-CS"/>
        </w:rPr>
        <w:t xml:space="preserve">Клима коморе су на крову објекта и у техничким централама влажење ваздуха се одвија преко парних овлаживача који су интегрисани у систем клима коморе тако сто су сместни фабрицки у оквиру посебне секције у којој је овлаживач. </w:t>
      </w:r>
    </w:p>
    <w:p w14:paraId="1A9689A4" w14:textId="77777777" w:rsidR="00D14CE6" w:rsidRPr="00D14CE6" w:rsidRDefault="00D14CE6" w:rsidP="00D14CE6">
      <w:pPr>
        <w:tabs>
          <w:tab w:val="right" w:pos="2127"/>
          <w:tab w:val="left" w:pos="2552"/>
        </w:tabs>
        <w:spacing w:after="0"/>
        <w:jc w:val="both"/>
        <w:rPr>
          <w:rFonts w:ascii="Century Gothic" w:hAnsi="Century Gothic" w:cs="Calibri"/>
          <w:noProof/>
          <w:lang w:val="sr-Cyrl-CS"/>
        </w:rPr>
      </w:pPr>
    </w:p>
    <w:p w14:paraId="1C2B24C8" w14:textId="77777777" w:rsidR="00D14CE6" w:rsidRPr="00D14CE6" w:rsidRDefault="00D14CE6" w:rsidP="00D14CE6">
      <w:pPr>
        <w:tabs>
          <w:tab w:val="right" w:pos="2127"/>
          <w:tab w:val="left" w:pos="2552"/>
        </w:tabs>
        <w:spacing w:after="0"/>
        <w:jc w:val="both"/>
        <w:rPr>
          <w:rFonts w:ascii="Century Gothic" w:hAnsi="Century Gothic" w:cs="Calibri"/>
          <w:noProof/>
          <w:u w:val="single"/>
          <w:lang w:val="sr-Cyrl-CS"/>
        </w:rPr>
      </w:pPr>
      <w:r w:rsidRPr="00D14CE6">
        <w:rPr>
          <w:rFonts w:ascii="Century Gothic" w:hAnsi="Century Gothic" w:cs="Calibri"/>
          <w:noProof/>
          <w:u w:val="single"/>
          <w:lang w:val="sr-Cyrl-CS"/>
        </w:rPr>
        <w:t>ВОДЕНЕ ВАЗДУШНЕ ЗАВЕСЕ</w:t>
      </w:r>
    </w:p>
    <w:p w14:paraId="3E2EDC15" w14:textId="77777777" w:rsidR="00D14CE6" w:rsidRPr="00D14CE6" w:rsidRDefault="00D14CE6" w:rsidP="00D14CE6">
      <w:pPr>
        <w:tabs>
          <w:tab w:val="right" w:pos="2127"/>
          <w:tab w:val="left" w:pos="2552"/>
        </w:tabs>
        <w:spacing w:after="0"/>
        <w:jc w:val="both"/>
        <w:rPr>
          <w:rFonts w:ascii="Century Gothic" w:hAnsi="Century Gothic" w:cs="Calibri"/>
          <w:noProof/>
          <w:lang w:val="sr-Cyrl-CS"/>
        </w:rPr>
      </w:pPr>
      <w:r w:rsidRPr="00D14CE6">
        <w:rPr>
          <w:rFonts w:ascii="Century Gothic" w:hAnsi="Century Gothic" w:cs="Calibri"/>
          <w:noProof/>
          <w:lang w:val="sr-Cyrl-CS"/>
        </w:rPr>
        <w:t xml:space="preserve">Ради спречавања расипања топлоте услед честих отварања врата за улаз/излаз особља и посетилаца, изнад аутоматских врата за улазак/излазак у објекат је предвиђено постављање водених ваздушних завеса. </w:t>
      </w:r>
    </w:p>
    <w:p w14:paraId="26BDD9C9" w14:textId="77777777" w:rsidR="00D14CE6" w:rsidRPr="00D14CE6" w:rsidRDefault="00D14CE6" w:rsidP="00D14CE6">
      <w:pPr>
        <w:tabs>
          <w:tab w:val="right" w:pos="2127"/>
          <w:tab w:val="left" w:pos="2552"/>
        </w:tabs>
        <w:spacing w:after="0"/>
        <w:jc w:val="both"/>
        <w:rPr>
          <w:rFonts w:ascii="Century Gothic" w:hAnsi="Century Gothic" w:cs="Calibri"/>
          <w:noProof/>
          <w:lang w:val="sr-Cyrl-CS"/>
        </w:rPr>
      </w:pPr>
    </w:p>
    <w:p w14:paraId="5C58CAC9" w14:textId="77777777" w:rsidR="00D14CE6" w:rsidRPr="00D14CE6" w:rsidRDefault="00D14CE6" w:rsidP="00D14CE6">
      <w:pPr>
        <w:tabs>
          <w:tab w:val="right" w:pos="2127"/>
          <w:tab w:val="left" w:pos="2552"/>
        </w:tabs>
        <w:spacing w:after="0"/>
        <w:jc w:val="both"/>
        <w:rPr>
          <w:rFonts w:ascii="Century Gothic" w:hAnsi="Century Gothic" w:cs="Calibri"/>
          <w:noProof/>
          <w:u w:val="single"/>
          <w:lang w:val="sr-Cyrl-CS"/>
        </w:rPr>
      </w:pPr>
      <w:r w:rsidRPr="00D14CE6">
        <w:rPr>
          <w:rFonts w:ascii="Century Gothic" w:hAnsi="Century Gothic" w:cs="Calibri"/>
          <w:noProof/>
          <w:u w:val="single"/>
          <w:lang w:val="sr-Cyrl-CS"/>
        </w:rPr>
        <w:t>СИСТЕМ СНАБДЕВАЊА ПОТРОШАЧА ТОПЛОТНОМ ЕНЕРГИЈОМ</w:t>
      </w:r>
    </w:p>
    <w:p w14:paraId="556867E5" w14:textId="77777777" w:rsidR="00D14CE6" w:rsidRPr="00D14CE6" w:rsidRDefault="00D14CE6" w:rsidP="00D14CE6">
      <w:pPr>
        <w:spacing w:after="0"/>
        <w:jc w:val="both"/>
        <w:rPr>
          <w:rFonts w:ascii="Century Gothic" w:hAnsi="Century Gothic" w:cs="Calibri"/>
          <w:bCs/>
          <w:noProof/>
          <w:lang w:val="sr-Cyrl-CS"/>
        </w:rPr>
      </w:pPr>
      <w:r w:rsidRPr="00D14CE6">
        <w:rPr>
          <w:rFonts w:ascii="Century Gothic" w:hAnsi="Century Gothic" w:cs="Calibri"/>
          <w:bCs/>
          <w:noProof/>
          <w:lang w:val="sr-Cyrl-CS"/>
        </w:rPr>
        <w:t>Предвиђено је снабдевање објеката топлотном енергијом из Система даљинског грејња (Енергетика доо Крагујевац).</w:t>
      </w:r>
    </w:p>
    <w:p w14:paraId="2166A518" w14:textId="77777777" w:rsidR="00D14CE6" w:rsidRPr="00D14CE6" w:rsidRDefault="00D14CE6" w:rsidP="00D14CE6">
      <w:pPr>
        <w:spacing w:after="0"/>
        <w:jc w:val="both"/>
        <w:rPr>
          <w:rFonts w:ascii="Century Gothic" w:hAnsi="Century Gothic" w:cs="Calibri"/>
          <w:bCs/>
          <w:noProof/>
          <w:lang w:val="sr-Cyrl-CS"/>
        </w:rPr>
      </w:pPr>
      <w:r w:rsidRPr="00D14CE6">
        <w:rPr>
          <w:rFonts w:ascii="Century Gothic" w:hAnsi="Century Gothic" w:cs="Calibri"/>
          <w:bCs/>
          <w:noProof/>
          <w:lang w:val="sr-Cyrl-CS"/>
        </w:rPr>
        <w:t>Пројектом се предвиђају топлотне подстанице, индиректног типа, за сваки од објеката.</w:t>
      </w:r>
    </w:p>
    <w:p w14:paraId="79D84895" w14:textId="77777777" w:rsidR="00D14CE6" w:rsidRPr="00D14CE6" w:rsidRDefault="00D14CE6" w:rsidP="00D14CE6">
      <w:pPr>
        <w:spacing w:after="0"/>
        <w:jc w:val="both"/>
        <w:rPr>
          <w:rFonts w:ascii="Century Gothic" w:hAnsi="Century Gothic" w:cs="Calibri"/>
          <w:bCs/>
          <w:noProof/>
          <w:lang w:val="sr-Cyrl-CS"/>
        </w:rPr>
      </w:pPr>
      <w:r w:rsidRPr="00D14CE6">
        <w:rPr>
          <w:rFonts w:ascii="Century Gothic" w:hAnsi="Century Gothic" w:cs="Calibri"/>
          <w:bCs/>
          <w:noProof/>
          <w:lang w:val="sr-Cyrl-CS"/>
        </w:rPr>
        <w:t xml:space="preserve">Топла вода режима у складу са условима испоручиоца се доводи предизолованим топловодом до машинских подстаница. </w:t>
      </w:r>
    </w:p>
    <w:p w14:paraId="7965652D" w14:textId="77777777" w:rsidR="00D14CE6" w:rsidRPr="00D14CE6" w:rsidRDefault="00D14CE6" w:rsidP="00D14CE6">
      <w:pPr>
        <w:spacing w:after="0"/>
        <w:jc w:val="both"/>
        <w:rPr>
          <w:rFonts w:ascii="Century Gothic" w:hAnsi="Century Gothic" w:cs="Calibri"/>
          <w:bCs/>
          <w:noProof/>
          <w:lang w:val="sr-Cyrl-CS"/>
        </w:rPr>
      </w:pPr>
      <w:r w:rsidRPr="00D14CE6">
        <w:rPr>
          <w:rFonts w:ascii="Century Gothic" w:hAnsi="Century Gothic" w:cs="Calibri"/>
          <w:bCs/>
          <w:noProof/>
          <w:lang w:val="sr-Cyrl-CS"/>
        </w:rPr>
        <w:t xml:space="preserve">Пренос топлотне енергије од котларнице до свих подстаница није предмет овог пројекта.  </w:t>
      </w:r>
    </w:p>
    <w:p w14:paraId="41E762AA" w14:textId="77777777" w:rsidR="00D14CE6" w:rsidRPr="00D14CE6" w:rsidRDefault="00D14CE6" w:rsidP="00D14CE6">
      <w:pPr>
        <w:spacing w:after="0"/>
        <w:jc w:val="both"/>
        <w:rPr>
          <w:rFonts w:ascii="Century Gothic" w:hAnsi="Century Gothic" w:cs="Calibri"/>
          <w:bCs/>
          <w:noProof/>
          <w:lang w:val="sr-Cyrl-CS"/>
        </w:rPr>
      </w:pPr>
    </w:p>
    <w:p w14:paraId="64C0DC36" w14:textId="77777777" w:rsidR="00D14CE6" w:rsidRPr="00D14CE6" w:rsidRDefault="00D14CE6" w:rsidP="00D14CE6">
      <w:pPr>
        <w:spacing w:after="0"/>
        <w:jc w:val="both"/>
        <w:rPr>
          <w:rFonts w:ascii="Century Gothic" w:hAnsi="Century Gothic" w:cs="Calibri"/>
          <w:bCs/>
          <w:noProof/>
          <w:lang w:val="sr-Cyrl-CS"/>
        </w:rPr>
      </w:pPr>
      <w:r w:rsidRPr="00D14CE6">
        <w:rPr>
          <w:rFonts w:ascii="Century Gothic" w:hAnsi="Century Gothic" w:cs="Calibri"/>
          <w:bCs/>
          <w:noProof/>
          <w:lang w:val="sr-Cyrl-CS"/>
        </w:rPr>
        <w:t>На секундарној страни предвидјени су безпритисни колектори са којих се одвајају гране за следеће системе:</w:t>
      </w:r>
    </w:p>
    <w:p w14:paraId="55CCF642" w14:textId="77777777" w:rsidR="00D14CE6" w:rsidRPr="00D14CE6" w:rsidRDefault="00D14CE6" w:rsidP="00D14CE6">
      <w:pPr>
        <w:numPr>
          <w:ilvl w:val="0"/>
          <w:numId w:val="36"/>
        </w:numPr>
        <w:spacing w:after="0"/>
        <w:jc w:val="both"/>
        <w:rPr>
          <w:rFonts w:ascii="Century Gothic" w:eastAsia="Calibri" w:hAnsi="Century Gothic" w:cs="Arial"/>
          <w:lang w:val="sr-Cyrl-CS"/>
        </w:rPr>
      </w:pPr>
      <w:r w:rsidRPr="00D14CE6">
        <w:rPr>
          <w:rFonts w:ascii="Century Gothic" w:eastAsia="Calibri" w:hAnsi="Century Gothic" w:cs="Arial"/>
          <w:lang w:val="sr-Cyrl-CS"/>
        </w:rPr>
        <w:t>Систем грејача клима комора</w:t>
      </w:r>
    </w:p>
    <w:p w14:paraId="3310185F" w14:textId="77777777" w:rsidR="00D14CE6" w:rsidRPr="00D14CE6" w:rsidRDefault="00D14CE6" w:rsidP="00D14CE6">
      <w:pPr>
        <w:numPr>
          <w:ilvl w:val="0"/>
          <w:numId w:val="36"/>
        </w:numPr>
        <w:spacing w:after="0"/>
        <w:jc w:val="both"/>
        <w:rPr>
          <w:rFonts w:ascii="Century Gothic" w:eastAsia="Calibri" w:hAnsi="Century Gothic" w:cs="Arial"/>
          <w:lang w:val="sr-Cyrl-CS"/>
        </w:rPr>
      </w:pPr>
      <w:r w:rsidRPr="00D14CE6">
        <w:rPr>
          <w:rFonts w:ascii="Century Gothic" w:eastAsia="Calibri" w:hAnsi="Century Gothic" w:cs="Arial"/>
          <w:lang w:val="sr-Cyrl-CS"/>
        </w:rPr>
        <w:t>Систем догрејача клима комора</w:t>
      </w:r>
    </w:p>
    <w:p w14:paraId="0B83B88D" w14:textId="77777777" w:rsidR="00D14CE6" w:rsidRPr="00D14CE6" w:rsidRDefault="00D14CE6" w:rsidP="00D14CE6">
      <w:pPr>
        <w:numPr>
          <w:ilvl w:val="0"/>
          <w:numId w:val="36"/>
        </w:numPr>
        <w:spacing w:after="0"/>
        <w:jc w:val="both"/>
        <w:rPr>
          <w:rFonts w:ascii="Century Gothic" w:eastAsia="Calibri" w:hAnsi="Century Gothic" w:cs="Arial"/>
          <w:lang w:val="sr-Cyrl-CS"/>
        </w:rPr>
      </w:pPr>
      <w:r w:rsidRPr="00D14CE6">
        <w:rPr>
          <w:rFonts w:ascii="Century Gothic" w:eastAsia="Calibri" w:hAnsi="Century Gothic" w:cs="Arial"/>
          <w:lang w:val="sr-Cyrl-CS"/>
        </w:rPr>
        <w:t>Систем зонских каналских догрејача ваздуха</w:t>
      </w:r>
    </w:p>
    <w:p w14:paraId="574BAA00" w14:textId="77777777" w:rsidR="00D14CE6" w:rsidRPr="00D14CE6" w:rsidRDefault="00D14CE6" w:rsidP="00D14CE6">
      <w:pPr>
        <w:numPr>
          <w:ilvl w:val="0"/>
          <w:numId w:val="36"/>
        </w:numPr>
        <w:spacing w:after="0"/>
        <w:jc w:val="both"/>
        <w:rPr>
          <w:rFonts w:ascii="Century Gothic" w:eastAsia="Calibri" w:hAnsi="Century Gothic" w:cs="Arial"/>
          <w:lang w:val="sr-Cyrl-CS"/>
        </w:rPr>
      </w:pPr>
      <w:r w:rsidRPr="00D14CE6">
        <w:rPr>
          <w:rFonts w:ascii="Century Gothic" w:eastAsia="Calibri" w:hAnsi="Century Gothic" w:cs="Arial"/>
          <w:lang w:val="sr-Cyrl-CS"/>
        </w:rPr>
        <w:t>Систем двоцевних расхладних греда</w:t>
      </w:r>
    </w:p>
    <w:p w14:paraId="0CC5A55C" w14:textId="77777777" w:rsidR="00D14CE6" w:rsidRPr="00D14CE6" w:rsidRDefault="00D14CE6" w:rsidP="00D14CE6">
      <w:pPr>
        <w:numPr>
          <w:ilvl w:val="0"/>
          <w:numId w:val="36"/>
        </w:numPr>
        <w:spacing w:after="0"/>
        <w:jc w:val="both"/>
        <w:rPr>
          <w:rFonts w:ascii="Century Gothic" w:eastAsia="Calibri" w:hAnsi="Century Gothic" w:cs="Arial"/>
          <w:lang w:val="sr-Cyrl-CS"/>
        </w:rPr>
      </w:pPr>
      <w:r w:rsidRPr="00D14CE6">
        <w:rPr>
          <w:rFonts w:ascii="Century Gothic" w:eastAsia="Calibri" w:hAnsi="Century Gothic" w:cs="Arial"/>
          <w:lang w:val="sr-Cyrl-CS"/>
        </w:rPr>
        <w:t>Систем радијаторксог грејања</w:t>
      </w:r>
    </w:p>
    <w:p w14:paraId="1565685B" w14:textId="77777777" w:rsidR="00D14CE6" w:rsidRPr="00D14CE6" w:rsidRDefault="00D14CE6" w:rsidP="00D14CE6">
      <w:pPr>
        <w:numPr>
          <w:ilvl w:val="0"/>
          <w:numId w:val="36"/>
        </w:numPr>
        <w:spacing w:after="0"/>
        <w:jc w:val="both"/>
        <w:rPr>
          <w:rFonts w:ascii="Century Gothic" w:eastAsia="Calibri" w:hAnsi="Century Gothic" w:cs="Arial"/>
          <w:lang w:val="sr-Cyrl-CS"/>
        </w:rPr>
      </w:pPr>
      <w:r w:rsidRPr="00D14CE6">
        <w:rPr>
          <w:rFonts w:ascii="Century Gothic" w:eastAsia="Calibri" w:hAnsi="Century Gothic" w:cs="Arial"/>
          <w:lang w:val="sr-Cyrl-CS"/>
        </w:rPr>
        <w:t>Систем ваздушних завеса</w:t>
      </w:r>
    </w:p>
    <w:p w14:paraId="6E612BCB" w14:textId="77777777" w:rsidR="00D14CE6" w:rsidRPr="00D14CE6" w:rsidRDefault="00D14CE6" w:rsidP="00D14CE6">
      <w:pPr>
        <w:numPr>
          <w:ilvl w:val="0"/>
          <w:numId w:val="36"/>
        </w:numPr>
        <w:spacing w:after="0"/>
        <w:jc w:val="both"/>
        <w:rPr>
          <w:rFonts w:ascii="Century Gothic" w:eastAsia="Calibri" w:hAnsi="Century Gothic" w:cs="Arial"/>
          <w:lang w:val="sr-Cyrl-CS"/>
        </w:rPr>
      </w:pPr>
      <w:r w:rsidRPr="00D14CE6">
        <w:rPr>
          <w:rFonts w:ascii="Century Gothic" w:eastAsia="Calibri" w:hAnsi="Century Gothic" w:cs="Arial"/>
          <w:lang w:val="sr-Cyrl-CS"/>
        </w:rPr>
        <w:t>Систем грејања санитарне топле воде</w:t>
      </w:r>
    </w:p>
    <w:p w14:paraId="20DA088E" w14:textId="77777777" w:rsidR="00D14CE6" w:rsidRPr="00D14CE6" w:rsidRDefault="00D14CE6" w:rsidP="00D14CE6">
      <w:pPr>
        <w:spacing w:after="0"/>
        <w:jc w:val="both"/>
        <w:rPr>
          <w:rFonts w:ascii="Century Gothic" w:hAnsi="Century Gothic" w:cs="Calibri"/>
          <w:bCs/>
          <w:noProof/>
          <w:lang w:val="sr-Cyrl-CS"/>
        </w:rPr>
      </w:pPr>
    </w:p>
    <w:p w14:paraId="6786E229" w14:textId="77777777" w:rsidR="00D14CE6" w:rsidRPr="00D14CE6" w:rsidRDefault="00D14CE6" w:rsidP="00D14CE6">
      <w:pPr>
        <w:spacing w:after="0"/>
        <w:jc w:val="both"/>
        <w:rPr>
          <w:rFonts w:ascii="Century Gothic" w:hAnsi="Century Gothic" w:cs="Calibri"/>
          <w:bCs/>
          <w:noProof/>
          <w:lang w:val="sr-Cyrl-CS"/>
        </w:rPr>
      </w:pPr>
      <w:r w:rsidRPr="00D14CE6">
        <w:rPr>
          <w:rFonts w:ascii="Century Gothic" w:hAnsi="Century Gothic" w:cs="Calibri"/>
          <w:bCs/>
          <w:noProof/>
          <w:lang w:val="sr-Cyrl-CS"/>
        </w:rPr>
        <w:t>Сви системи су са посебним гранским пумпама (радна И резервна) које су фрекевентно регулисане јер су у питању мрезе са променљивим протоцима углавном И на терминалним потрошачима су предвиђени контролно балансни вентили независно од промене притиска у систему који имају контролну функцију према параметрима у простору тако да су у питању мрезе променљивог протока.</w:t>
      </w:r>
    </w:p>
    <w:p w14:paraId="3C9F3009" w14:textId="77777777" w:rsidR="00D14CE6" w:rsidRPr="00D14CE6" w:rsidRDefault="00D14CE6" w:rsidP="00D14CE6">
      <w:pPr>
        <w:spacing w:after="0"/>
        <w:rPr>
          <w:rFonts w:ascii="Century Gothic" w:hAnsi="Century Gothic" w:cs="Calibri"/>
          <w:bCs/>
          <w:noProof/>
          <w:lang w:val="sr-Cyrl-CS"/>
        </w:rPr>
      </w:pPr>
    </w:p>
    <w:p w14:paraId="4202ADC0" w14:textId="77777777" w:rsidR="00D14CE6" w:rsidRPr="00D14CE6" w:rsidRDefault="00D14CE6" w:rsidP="00D14CE6">
      <w:pPr>
        <w:spacing w:after="0"/>
        <w:rPr>
          <w:rFonts w:ascii="Century Gothic" w:hAnsi="Century Gothic" w:cs="Calibri"/>
          <w:bCs/>
          <w:noProof/>
          <w:u w:val="single"/>
          <w:lang w:val="sr-Cyrl-CS"/>
        </w:rPr>
      </w:pPr>
      <w:r w:rsidRPr="00D14CE6">
        <w:rPr>
          <w:rFonts w:ascii="Century Gothic" w:hAnsi="Century Gothic" w:cs="Calibri"/>
          <w:bCs/>
          <w:noProof/>
          <w:u w:val="single"/>
          <w:lang w:val="sr-Cyrl-CS"/>
        </w:rPr>
        <w:t>СИСТЕМ СНАБДЕВАЊА ПОТРОШАЧА РАСХЛАДНОМ ЕНЕРГИЈОМ</w:t>
      </w:r>
    </w:p>
    <w:p w14:paraId="7BD0687A" w14:textId="77777777" w:rsidR="00D14CE6" w:rsidRPr="00D14CE6" w:rsidRDefault="00D14CE6" w:rsidP="00D14CE6">
      <w:pPr>
        <w:spacing w:after="0"/>
        <w:rPr>
          <w:rFonts w:ascii="Century Gothic" w:hAnsi="Century Gothic" w:cs="Calibri"/>
          <w:bCs/>
          <w:noProof/>
          <w:lang w:val="sr-Cyrl-CS"/>
        </w:rPr>
      </w:pPr>
      <w:r w:rsidRPr="00D14CE6">
        <w:rPr>
          <w:rFonts w:ascii="Century Gothic" w:hAnsi="Century Gothic" w:cs="Calibri"/>
          <w:bCs/>
          <w:noProof/>
          <w:lang w:val="sr-Cyrl-CS"/>
        </w:rPr>
        <w:t>Снабдевање објеката хладном водом врши се помоћу каскаде од више ваздухом хлађених расхладних машина, које раде у режиму рада 5/10°C и налазе се на платоу поред објекта трафостанице.</w:t>
      </w:r>
    </w:p>
    <w:p w14:paraId="05450656" w14:textId="77777777" w:rsidR="00D14CE6" w:rsidRPr="00D14CE6" w:rsidRDefault="00D14CE6" w:rsidP="00D14CE6">
      <w:pPr>
        <w:spacing w:after="0"/>
        <w:rPr>
          <w:rFonts w:ascii="Century Gothic" w:hAnsi="Century Gothic" w:cs="Calibri"/>
          <w:bCs/>
          <w:noProof/>
          <w:lang w:val="sr-Cyrl-CS"/>
        </w:rPr>
      </w:pPr>
      <w:r w:rsidRPr="00D14CE6">
        <w:rPr>
          <w:rFonts w:ascii="Century Gothic" w:hAnsi="Century Gothic" w:cs="Calibri"/>
          <w:bCs/>
          <w:noProof/>
          <w:lang w:val="sr-Cyrl-CS"/>
        </w:rPr>
        <w:t xml:space="preserve">Чилери поседују фабрички интегрисане заштите против смрзавања ( заштита испаривача, пумпе и инсталације у оквиру грејача са електро грејачима, као и заштита покретањем циркулационе пумпе). </w:t>
      </w:r>
    </w:p>
    <w:p w14:paraId="4410C804" w14:textId="77777777" w:rsidR="00D14CE6" w:rsidRPr="00D14CE6" w:rsidRDefault="00D14CE6" w:rsidP="00D14CE6">
      <w:pPr>
        <w:spacing w:after="0"/>
        <w:rPr>
          <w:rFonts w:ascii="Century Gothic" w:hAnsi="Century Gothic" w:cs="Calibri"/>
          <w:bCs/>
          <w:noProof/>
          <w:lang w:val="sr-Cyrl-CS"/>
        </w:rPr>
      </w:pPr>
      <w:r w:rsidRPr="00D14CE6">
        <w:rPr>
          <w:rFonts w:ascii="Century Gothic" w:hAnsi="Century Gothic" w:cs="Calibri"/>
          <w:bCs/>
          <w:noProof/>
          <w:lang w:val="sr-Cyrl-CS"/>
        </w:rPr>
        <w:t xml:space="preserve">Уз чилер се испоручује и аутоматика у оквиру које се добијају и два температурска сензора. Један се уграђује на заједнички повратни вод, други на заједнички разводни вод чилера. Овом аутоматиком се каскадно води рад чилера на основу захтева температуре (разводне и/или повратне воде). </w:t>
      </w:r>
    </w:p>
    <w:p w14:paraId="52D612D3" w14:textId="77777777" w:rsidR="00D14CE6" w:rsidRPr="00D14CE6" w:rsidRDefault="00D14CE6" w:rsidP="00D14CE6">
      <w:pPr>
        <w:spacing w:after="0"/>
        <w:rPr>
          <w:rFonts w:ascii="Century Gothic" w:hAnsi="Century Gothic" w:cs="Calibri"/>
          <w:bCs/>
          <w:noProof/>
          <w:lang w:val="sr-Cyrl-CS"/>
        </w:rPr>
      </w:pPr>
    </w:p>
    <w:p w14:paraId="799D0C87" w14:textId="77777777" w:rsidR="00D14CE6" w:rsidRPr="00D14CE6" w:rsidRDefault="00D14CE6" w:rsidP="00D14CE6">
      <w:pPr>
        <w:spacing w:after="0"/>
        <w:rPr>
          <w:rFonts w:ascii="Century Gothic" w:hAnsi="Century Gothic" w:cs="Calibri"/>
          <w:bCs/>
          <w:noProof/>
          <w:u w:val="single"/>
          <w:lang w:val="sr-Cyrl-CS"/>
        </w:rPr>
      </w:pPr>
      <w:r w:rsidRPr="00D14CE6">
        <w:rPr>
          <w:rFonts w:ascii="Century Gothic" w:hAnsi="Century Gothic" w:cs="Calibri"/>
          <w:bCs/>
          <w:noProof/>
          <w:u w:val="single"/>
          <w:lang w:val="sr-Cyrl-CS"/>
        </w:rPr>
        <w:t xml:space="preserve">ПРИПРЕМА ТОПЛЕ САНИТАРНЕ ВОДЕ </w:t>
      </w:r>
    </w:p>
    <w:p w14:paraId="18F69C1E" w14:textId="77777777" w:rsidR="00D14CE6" w:rsidRPr="00D14CE6" w:rsidRDefault="00D14CE6" w:rsidP="00D14CE6">
      <w:pPr>
        <w:spacing w:after="0"/>
        <w:rPr>
          <w:rFonts w:ascii="Century Gothic" w:hAnsi="Century Gothic" w:cs="Calibri"/>
          <w:bCs/>
          <w:noProof/>
          <w:lang w:val="sr-Cyrl-CS"/>
        </w:rPr>
      </w:pPr>
      <w:r w:rsidRPr="00D14CE6">
        <w:rPr>
          <w:rFonts w:ascii="Century Gothic" w:hAnsi="Century Gothic" w:cs="Calibri"/>
          <w:bCs/>
          <w:noProof/>
          <w:lang w:val="sr-Cyrl-CS"/>
        </w:rPr>
        <w:t>Припрема топле санитарне воде је предвиђена помоћу топле воде из даљинског система грејања и помоћу соларних панела који су лоцирани на крову објекта.</w:t>
      </w:r>
    </w:p>
    <w:p w14:paraId="47CFF527" w14:textId="77777777" w:rsidR="00D14CE6" w:rsidRPr="00D14CE6" w:rsidRDefault="00D14CE6" w:rsidP="00D14CE6">
      <w:pPr>
        <w:spacing w:after="0"/>
        <w:rPr>
          <w:rFonts w:ascii="Century Gothic" w:hAnsi="Century Gothic" w:cs="Calibri"/>
          <w:bCs/>
          <w:noProof/>
          <w:lang w:val="sr-Cyrl-CS"/>
        </w:rPr>
      </w:pPr>
    </w:p>
    <w:p w14:paraId="0FFCB33C" w14:textId="77777777" w:rsidR="00D14CE6" w:rsidRPr="00D14CE6" w:rsidRDefault="00D14CE6" w:rsidP="00D14CE6">
      <w:pPr>
        <w:spacing w:after="0"/>
        <w:jc w:val="both"/>
        <w:rPr>
          <w:rFonts w:ascii="Century Gothic" w:hAnsi="Century Gothic" w:cs="Arial"/>
          <w:b/>
          <w:bCs/>
          <w:color w:val="FFC000"/>
          <w:lang w:val="sr-Cyrl-CS"/>
        </w:rPr>
      </w:pPr>
      <w:r w:rsidRPr="00D14CE6">
        <w:rPr>
          <w:rFonts w:ascii="Century Gothic" w:hAnsi="Century Gothic" w:cs="Arial"/>
          <w:b/>
          <w:bCs/>
          <w:color w:val="FFC000"/>
          <w:lang w:val="sr-Cyrl-CS"/>
        </w:rPr>
        <w:t>ЕЛЕКТРОНСКО-КОМУНИКАЦИОНА ИНФРАСТРУКТУРА</w:t>
      </w:r>
    </w:p>
    <w:p w14:paraId="6C74C502" w14:textId="77777777" w:rsidR="00D14CE6" w:rsidRPr="00D14CE6" w:rsidRDefault="00D14CE6" w:rsidP="00D14CE6">
      <w:pPr>
        <w:autoSpaceDE w:val="0"/>
        <w:autoSpaceDN w:val="0"/>
        <w:adjustRightInd w:val="0"/>
        <w:spacing w:after="0"/>
        <w:jc w:val="both"/>
        <w:rPr>
          <w:rFonts w:ascii="Century Gothic" w:hAnsi="Century Gothic" w:cs="Arial"/>
          <w:b/>
          <w:u w:val="single"/>
          <w:lang w:val="sr-Cyrl-CS"/>
        </w:rPr>
      </w:pPr>
    </w:p>
    <w:p w14:paraId="56B6D11D" w14:textId="77777777" w:rsidR="00D14CE6" w:rsidRPr="00D14CE6" w:rsidRDefault="00D14CE6" w:rsidP="00D14CE6">
      <w:pPr>
        <w:autoSpaceDE w:val="0"/>
        <w:autoSpaceDN w:val="0"/>
        <w:adjustRightInd w:val="0"/>
        <w:spacing w:after="0"/>
        <w:jc w:val="both"/>
        <w:rPr>
          <w:rFonts w:ascii="Century Gothic" w:hAnsi="Century Gothic" w:cs="Arial"/>
          <w:lang w:val="sr-Cyrl-CS"/>
        </w:rPr>
      </w:pPr>
      <w:r w:rsidRPr="00D14CE6">
        <w:rPr>
          <w:rFonts w:ascii="Century Gothic" w:hAnsi="Century Gothic" w:cs="Arial"/>
          <w:lang w:val="sr-Cyrl-CS"/>
        </w:rPr>
        <w:lastRenderedPageBreak/>
        <w:t xml:space="preserve">На предметном комплексу Клиничког центра Крагујевац планиране су следеће телекомуникационе и сигналне инсталације: </w:t>
      </w:r>
      <w:r w:rsidRPr="00D14CE6">
        <w:rPr>
          <w:rFonts w:ascii="Century Gothic" w:hAnsi="Century Gothic" w:cs="Arial"/>
          <w:noProof/>
          <w:lang w:val="sr-Cyrl-CS"/>
        </w:rPr>
        <w:t xml:space="preserve">структурни кабловски систем (СКС) и телефонска мрежа, болнички интерком систем, систем за дистрибуцију тачног времена, систем болничке сигнализације, систем општег, амбијенталног и евакуационог озвучења, </w:t>
      </w:r>
      <w:r w:rsidRPr="00D14CE6">
        <w:rPr>
          <w:rFonts w:ascii="Century Gothic" w:hAnsi="Century Gothic" w:cs="Arial"/>
          <w:lang w:val="sr-Cyrl-CS"/>
        </w:rPr>
        <w:t>RTV инсталација - IP TV, и</w:t>
      </w:r>
      <w:r w:rsidRPr="00D14CE6">
        <w:rPr>
          <w:rFonts w:ascii="Century Gothic" w:hAnsi="Century Gothic" w:cs="Arial"/>
          <w:noProof/>
          <w:lang w:val="sr-Cyrl-CS"/>
        </w:rPr>
        <w:t xml:space="preserve">нформациони панели, систем за видео надзор, систем за противпровалну заштиту, систем за контролу приступа и систем за аутоматску детекцију и дојаву пожара. </w:t>
      </w:r>
    </w:p>
    <w:p w14:paraId="3E813B3F" w14:textId="77777777" w:rsidR="00D14CE6" w:rsidRPr="00D14CE6" w:rsidRDefault="00D14CE6" w:rsidP="00D14CE6">
      <w:pPr>
        <w:autoSpaceDE w:val="0"/>
        <w:autoSpaceDN w:val="0"/>
        <w:adjustRightInd w:val="0"/>
        <w:spacing w:after="0"/>
        <w:jc w:val="both"/>
        <w:rPr>
          <w:rFonts w:ascii="Century Gothic" w:hAnsi="Century Gothic" w:cs="Arial"/>
          <w:b/>
          <w:bCs/>
          <w:lang w:val="sr-Cyrl-RS"/>
        </w:rPr>
      </w:pPr>
    </w:p>
    <w:p w14:paraId="7ECAC76F" w14:textId="77777777" w:rsidR="00D14CE6" w:rsidRPr="00D14CE6" w:rsidRDefault="00D14CE6" w:rsidP="00D14CE6">
      <w:pPr>
        <w:autoSpaceDE w:val="0"/>
        <w:autoSpaceDN w:val="0"/>
        <w:adjustRightInd w:val="0"/>
        <w:spacing w:after="0"/>
        <w:jc w:val="both"/>
        <w:rPr>
          <w:rFonts w:ascii="Century Gothic" w:hAnsi="Century Gothic" w:cs="Arial"/>
          <w:b/>
          <w:bCs/>
          <w:u w:val="single"/>
          <w:lang w:val="sr-Cyrl-RS"/>
        </w:rPr>
      </w:pPr>
      <w:r w:rsidRPr="00D14CE6">
        <w:rPr>
          <w:rFonts w:ascii="Century Gothic" w:hAnsi="Century Gothic" w:cs="Arial"/>
          <w:b/>
          <w:bCs/>
          <w:u w:val="single"/>
          <w:lang w:val="sr-Cyrl-RS"/>
        </w:rPr>
        <w:t>Структурни кабловски систем и телефонска мрежа</w:t>
      </w:r>
    </w:p>
    <w:p w14:paraId="4451EE93" w14:textId="77777777" w:rsidR="00D14CE6" w:rsidRPr="00D14CE6" w:rsidRDefault="00D14CE6" w:rsidP="00D14CE6">
      <w:pPr>
        <w:autoSpaceDE w:val="0"/>
        <w:autoSpaceDN w:val="0"/>
        <w:adjustRightInd w:val="0"/>
        <w:spacing w:after="0"/>
        <w:jc w:val="both"/>
        <w:rPr>
          <w:rFonts w:ascii="Century Gothic" w:hAnsi="Century Gothic" w:cs="Arial"/>
          <w:bCs/>
          <w:lang w:val="sr-Cyrl-RS"/>
        </w:rPr>
      </w:pPr>
      <w:r w:rsidRPr="00D14CE6">
        <w:rPr>
          <w:rFonts w:ascii="Century Gothic" w:hAnsi="Century Gothic" w:cs="Arial"/>
          <w:bCs/>
          <w:lang w:val="sr-Cyrl-RS"/>
        </w:rPr>
        <w:t xml:space="preserve">Структурни кабловски систем (СКС) јесте електрична телекомуникациона инсталација која се користи као основа за пренос података између више различитих периферних елемената, односно више различитих система. СКС је, практично, инфраструктурна инсталација која у конкретном случају представља основу за рачунарску мрежу, телефонски систем, видео надзор, болничку сигнализацију, као и друге инсталације које су предмет овог пројекта. </w:t>
      </w:r>
    </w:p>
    <w:p w14:paraId="163A63FB" w14:textId="77777777" w:rsidR="00D14CE6" w:rsidRPr="00D14CE6" w:rsidRDefault="00D14CE6" w:rsidP="00D14CE6">
      <w:pPr>
        <w:autoSpaceDE w:val="0"/>
        <w:autoSpaceDN w:val="0"/>
        <w:adjustRightInd w:val="0"/>
        <w:spacing w:after="0"/>
        <w:jc w:val="both"/>
        <w:rPr>
          <w:rFonts w:ascii="Century Gothic" w:hAnsi="Century Gothic" w:cs="Arial"/>
          <w:bCs/>
          <w:lang w:val="sr-Cyrl-RS"/>
        </w:rPr>
      </w:pPr>
      <w:r w:rsidRPr="00D14CE6">
        <w:rPr>
          <w:rFonts w:ascii="Century Gothic" w:hAnsi="Century Gothic" w:cs="Arial"/>
          <w:bCs/>
          <w:lang w:val="sr-Cyrl-RS"/>
        </w:rPr>
        <w:t>Све кабловске везе СКС-а ће се централизовати у спратним, тј. етажним рек ормарима, који ће међусобно бити повезани одговарајућим оптичким и/или бакарним везама. До свих прикључница рачунарско-телефонског развода (РЈ45, кат. 6 или боље) поставља се четворопарични С/ФТП кабел кат. 6а, или боље, без халогених елемената, предвиђен за пренос података капацитета до 10 Gb/s. Каблови се полажу у ребрастим инсталационим бесхалогеним цревима испод завршне обраде зидова и таванице, у спуштеним плафонима, односно дуж ПНК регала (перфорираних носача каблова).</w:t>
      </w:r>
    </w:p>
    <w:p w14:paraId="591A6135" w14:textId="77777777" w:rsidR="00D14CE6" w:rsidRPr="00D14CE6" w:rsidRDefault="00D14CE6" w:rsidP="00D14CE6">
      <w:pPr>
        <w:autoSpaceDE w:val="0"/>
        <w:autoSpaceDN w:val="0"/>
        <w:adjustRightInd w:val="0"/>
        <w:spacing w:after="0"/>
        <w:jc w:val="both"/>
        <w:rPr>
          <w:rFonts w:ascii="Century Gothic" w:hAnsi="Century Gothic" w:cs="Arial"/>
          <w:bCs/>
          <w:lang w:val="sr-Cyrl-RS"/>
        </w:rPr>
      </w:pPr>
      <w:r w:rsidRPr="00D14CE6">
        <w:rPr>
          <w:rFonts w:ascii="Century Gothic" w:hAnsi="Century Gothic" w:cs="Arial"/>
          <w:bCs/>
          <w:lang w:val="sr-Cyrl-RS"/>
        </w:rPr>
        <w:t>Пројектом СКС-а предвиђа се и мрежа за бежични пренос података унутар предметног објекта. Бежична мрежа је врло погодна за коришћење јер омогућава кориснику да користи мрежне ресурсе са било које локације у објекту покривене сигналом.</w:t>
      </w:r>
    </w:p>
    <w:p w14:paraId="641023F7" w14:textId="77777777" w:rsidR="00D14CE6" w:rsidRPr="00D14CE6" w:rsidRDefault="00D14CE6" w:rsidP="00D14CE6">
      <w:pPr>
        <w:autoSpaceDE w:val="0"/>
        <w:autoSpaceDN w:val="0"/>
        <w:adjustRightInd w:val="0"/>
        <w:spacing w:after="0"/>
        <w:jc w:val="both"/>
        <w:rPr>
          <w:rFonts w:ascii="Century Gothic" w:hAnsi="Century Gothic" w:cs="Arial"/>
          <w:lang w:val="sr-Cyrl-CS"/>
        </w:rPr>
      </w:pPr>
    </w:p>
    <w:p w14:paraId="5A40A248" w14:textId="77777777" w:rsidR="00D14CE6" w:rsidRPr="00D14CE6" w:rsidRDefault="00D14CE6" w:rsidP="00D14CE6">
      <w:pPr>
        <w:autoSpaceDE w:val="0"/>
        <w:autoSpaceDN w:val="0"/>
        <w:adjustRightInd w:val="0"/>
        <w:spacing w:after="0"/>
        <w:jc w:val="both"/>
        <w:rPr>
          <w:rFonts w:ascii="Century Gothic" w:hAnsi="Century Gothic" w:cs="Arial"/>
          <w:b/>
          <w:bCs/>
          <w:u w:val="single"/>
          <w:lang w:val="sr-Cyrl-RS"/>
        </w:rPr>
      </w:pPr>
      <w:r w:rsidRPr="00D14CE6">
        <w:rPr>
          <w:rFonts w:ascii="Century Gothic" w:hAnsi="Century Gothic" w:cs="Arial"/>
          <w:b/>
          <w:bCs/>
          <w:u w:val="single"/>
          <w:lang w:val="sr-Cyrl-RS"/>
        </w:rPr>
        <w:t>Болнички интерком систем</w:t>
      </w:r>
    </w:p>
    <w:p w14:paraId="7C9E7F0A" w14:textId="77777777" w:rsidR="00D14CE6" w:rsidRPr="00D14CE6" w:rsidRDefault="00D14CE6" w:rsidP="00D14CE6">
      <w:pPr>
        <w:autoSpaceDE w:val="0"/>
        <w:autoSpaceDN w:val="0"/>
        <w:adjustRightInd w:val="0"/>
        <w:spacing w:after="0"/>
        <w:jc w:val="both"/>
        <w:rPr>
          <w:rFonts w:ascii="Century Gothic" w:hAnsi="Century Gothic" w:cs="Arial"/>
          <w:noProof/>
          <w:lang w:val="sr-Cyrl-CS"/>
        </w:rPr>
      </w:pPr>
      <w:r w:rsidRPr="00D14CE6">
        <w:rPr>
          <w:rFonts w:ascii="Century Gothic" w:hAnsi="Century Gothic" w:cs="Arial"/>
          <w:noProof/>
          <w:lang w:val="sr-Cyrl-CS"/>
        </w:rPr>
        <w:t>Улога болничког интерком система јесте да обезбеди високо поуздану интерну аудио/видео комуникацију у оквиру предметних објеката комплексу Клиничког центра, а по усвојеним, специфичним стандардима за ову врсту објеката (болнице и друге здравствене установе). Основне елементе болничког интерком система чине: централа, позивни панели са и без интегрисане камере, аудио/видео јављачки уређај са дисплејом, програмска подршка и кабловска инсталација која је део СКС-а.</w:t>
      </w:r>
    </w:p>
    <w:p w14:paraId="677CAF7F" w14:textId="77777777" w:rsidR="00D14CE6" w:rsidRPr="00D14CE6" w:rsidRDefault="00D14CE6" w:rsidP="00D14CE6">
      <w:pPr>
        <w:autoSpaceDE w:val="0"/>
        <w:autoSpaceDN w:val="0"/>
        <w:adjustRightInd w:val="0"/>
        <w:spacing w:after="0"/>
        <w:jc w:val="both"/>
        <w:rPr>
          <w:rFonts w:ascii="Century Gothic" w:hAnsi="Century Gothic" w:cs="Arial"/>
          <w:noProof/>
          <w:lang w:val="sr-Cyrl-CS"/>
        </w:rPr>
      </w:pPr>
    </w:p>
    <w:p w14:paraId="3565878F" w14:textId="77777777" w:rsidR="00D14CE6" w:rsidRPr="00D14CE6" w:rsidRDefault="00D14CE6" w:rsidP="00D14CE6">
      <w:pPr>
        <w:autoSpaceDE w:val="0"/>
        <w:autoSpaceDN w:val="0"/>
        <w:adjustRightInd w:val="0"/>
        <w:spacing w:after="0"/>
        <w:jc w:val="both"/>
        <w:rPr>
          <w:rFonts w:ascii="Century Gothic" w:hAnsi="Century Gothic" w:cs="Arial"/>
          <w:b/>
          <w:bCs/>
          <w:u w:val="single"/>
          <w:lang w:val="sr-Cyrl-RS"/>
        </w:rPr>
      </w:pPr>
      <w:r w:rsidRPr="00D14CE6">
        <w:rPr>
          <w:rFonts w:ascii="Century Gothic" w:hAnsi="Century Gothic" w:cs="Arial"/>
          <w:b/>
          <w:bCs/>
          <w:u w:val="single"/>
          <w:lang w:val="sr-Cyrl-RS"/>
        </w:rPr>
        <w:t>Систем за дистрибуцију тачног времена</w:t>
      </w:r>
    </w:p>
    <w:p w14:paraId="130E4C6C" w14:textId="77777777" w:rsidR="00D14CE6" w:rsidRPr="00D14CE6" w:rsidRDefault="00D14CE6" w:rsidP="00D14CE6">
      <w:pPr>
        <w:autoSpaceDE w:val="0"/>
        <w:autoSpaceDN w:val="0"/>
        <w:adjustRightInd w:val="0"/>
        <w:spacing w:after="0"/>
        <w:jc w:val="both"/>
        <w:rPr>
          <w:rFonts w:ascii="Century Gothic" w:hAnsi="Century Gothic" w:cs="Arial"/>
          <w:noProof/>
          <w:lang w:val="sr-Cyrl-CS"/>
        </w:rPr>
      </w:pPr>
      <w:r w:rsidRPr="00D14CE6">
        <w:rPr>
          <w:rFonts w:ascii="Century Gothic" w:hAnsi="Century Gothic" w:cs="Arial"/>
          <w:noProof/>
          <w:lang w:val="sr-Cyrl-CS"/>
        </w:rPr>
        <w:t xml:space="preserve">Систем за дистрибуцију тачног времена обезбеђује дистрибуцију јединственог времена у објектима. Јединствено време емитује се са матичног сата, односно са дигиталног временског сервера који ће се налазити у рек ормару. Сви сатови се заснивају на ИП технологији, односно повезују се путем С/ФТП кабла директно на инфраструктуру локалне рачунарске мреже (СКС-а), из које се и напајају (ПоЕ 802.11аф). </w:t>
      </w:r>
    </w:p>
    <w:p w14:paraId="26968C0D" w14:textId="77777777" w:rsidR="00D14CE6" w:rsidRPr="00D14CE6" w:rsidRDefault="00D14CE6" w:rsidP="00D14CE6">
      <w:pPr>
        <w:autoSpaceDE w:val="0"/>
        <w:autoSpaceDN w:val="0"/>
        <w:adjustRightInd w:val="0"/>
        <w:spacing w:after="0"/>
        <w:jc w:val="both"/>
        <w:rPr>
          <w:rFonts w:ascii="Century Gothic" w:hAnsi="Century Gothic" w:cs="Arial"/>
          <w:lang w:val="sr-Cyrl-CS"/>
        </w:rPr>
      </w:pPr>
    </w:p>
    <w:p w14:paraId="788786C4" w14:textId="77777777" w:rsidR="00D14CE6" w:rsidRPr="00D14CE6" w:rsidRDefault="00D14CE6" w:rsidP="00D14CE6">
      <w:pPr>
        <w:autoSpaceDE w:val="0"/>
        <w:autoSpaceDN w:val="0"/>
        <w:adjustRightInd w:val="0"/>
        <w:spacing w:after="0"/>
        <w:jc w:val="both"/>
        <w:rPr>
          <w:rFonts w:ascii="Century Gothic" w:hAnsi="Century Gothic" w:cs="Arial"/>
          <w:b/>
          <w:bCs/>
          <w:u w:val="single"/>
          <w:lang w:val="sr-Cyrl-RS"/>
        </w:rPr>
      </w:pPr>
      <w:r w:rsidRPr="00D14CE6">
        <w:rPr>
          <w:rFonts w:ascii="Century Gothic" w:hAnsi="Century Gothic" w:cs="Arial"/>
          <w:b/>
          <w:bCs/>
          <w:u w:val="single"/>
          <w:lang w:val="sr-Cyrl-RS"/>
        </w:rPr>
        <w:t>Систем болничке сигнализације</w:t>
      </w:r>
    </w:p>
    <w:p w14:paraId="024A0850" w14:textId="77777777" w:rsidR="00D14CE6" w:rsidRPr="00D14CE6" w:rsidRDefault="00D14CE6" w:rsidP="00D14CE6">
      <w:pPr>
        <w:autoSpaceDE w:val="0"/>
        <w:autoSpaceDN w:val="0"/>
        <w:adjustRightInd w:val="0"/>
        <w:spacing w:after="0"/>
        <w:jc w:val="both"/>
        <w:rPr>
          <w:rFonts w:ascii="Century Gothic" w:hAnsi="Century Gothic" w:cs="Arial"/>
          <w:noProof/>
          <w:lang w:val="sr-Cyrl-CS"/>
        </w:rPr>
      </w:pPr>
      <w:r w:rsidRPr="00D14CE6">
        <w:rPr>
          <w:rFonts w:ascii="Century Gothic" w:hAnsi="Century Gothic" w:cs="Arial"/>
          <w:noProof/>
          <w:lang w:val="sr-Cyrl-CS"/>
        </w:rPr>
        <w:lastRenderedPageBreak/>
        <w:t xml:space="preserve">Улога система за болничку сигнализацију јесте, на првом месту, да обезбеди поуздану и квалитетну комуникацију између пацијената и особља, као и међусобну комуникацију особља у хитним случајевима. Другим речима, овај систем значајно подиже ниво сигурности и комфора пацијената у болници, као и других пацијената који су подрвргнути прегледима и терапијама. Предвиђа се модерни систем болничке сигнализације који у својој основи користи све предности ИП технологије. Основне елементе система чине терминали за пацијенте, собни терминали, различите врсте потисних и потезних тастера, модула за разрешење позива, сигналних лампи, модула са конекторима, модула за проширења, релејних модула, дистрибутивних свичева и др. Периферни (позивни) елементи болничког система се постављају у свим просторијама у којима пацијенти углавном бораве сами (нпр. болесничке собе, санитарни чворови, и сл.), или у просторијама у којима се привремено може десити да пацијенти остану без сталног надзора медицинског особља (нпр. у амбулантама, просторијама за терапије, пункције и сл.), као и у свим туш кабинама. </w:t>
      </w:r>
    </w:p>
    <w:p w14:paraId="6D2DA952" w14:textId="77777777" w:rsidR="00D14CE6" w:rsidRPr="00D14CE6" w:rsidRDefault="00D14CE6" w:rsidP="00D14CE6">
      <w:pPr>
        <w:autoSpaceDE w:val="0"/>
        <w:autoSpaceDN w:val="0"/>
        <w:adjustRightInd w:val="0"/>
        <w:spacing w:after="0"/>
        <w:jc w:val="both"/>
        <w:rPr>
          <w:rFonts w:ascii="Century Gothic" w:hAnsi="Century Gothic" w:cs="Arial"/>
          <w:noProof/>
          <w:lang w:val="sr-Cyrl-CS"/>
        </w:rPr>
      </w:pPr>
    </w:p>
    <w:p w14:paraId="0BC59AD7" w14:textId="77777777" w:rsidR="00D14CE6" w:rsidRPr="00D14CE6" w:rsidRDefault="00D14CE6" w:rsidP="00D14CE6">
      <w:pPr>
        <w:autoSpaceDE w:val="0"/>
        <w:autoSpaceDN w:val="0"/>
        <w:adjustRightInd w:val="0"/>
        <w:spacing w:after="0"/>
        <w:jc w:val="both"/>
        <w:rPr>
          <w:rFonts w:ascii="Century Gothic" w:hAnsi="Century Gothic" w:cs="Arial"/>
          <w:b/>
          <w:bCs/>
          <w:u w:val="single"/>
          <w:lang w:val="sr-Cyrl-RS"/>
        </w:rPr>
      </w:pPr>
      <w:r w:rsidRPr="00D14CE6">
        <w:rPr>
          <w:rFonts w:ascii="Century Gothic" w:hAnsi="Century Gothic" w:cs="Arial"/>
          <w:b/>
          <w:bCs/>
          <w:u w:val="single"/>
          <w:lang w:val="sr-Cyrl-RS"/>
        </w:rPr>
        <w:t>Систем општег, амбијенталног и евакуационог озвучења</w:t>
      </w:r>
    </w:p>
    <w:p w14:paraId="36D1F1D0" w14:textId="77777777" w:rsidR="00D14CE6" w:rsidRPr="00D14CE6" w:rsidRDefault="00D14CE6" w:rsidP="00D14CE6">
      <w:pPr>
        <w:autoSpaceDE w:val="0"/>
        <w:autoSpaceDN w:val="0"/>
        <w:adjustRightInd w:val="0"/>
        <w:spacing w:after="0"/>
        <w:jc w:val="both"/>
        <w:rPr>
          <w:rFonts w:ascii="Century Gothic" w:hAnsi="Century Gothic" w:cs="Arial"/>
          <w:noProof/>
          <w:lang w:val="sr-Cyrl-CS"/>
        </w:rPr>
      </w:pPr>
      <w:r w:rsidRPr="00D14CE6">
        <w:rPr>
          <w:rFonts w:ascii="Century Gothic" w:hAnsi="Century Gothic" w:cs="Arial"/>
          <w:noProof/>
          <w:lang w:val="sr-Cyrl-CS"/>
        </w:rPr>
        <w:t xml:space="preserve">Овим решењем, предвиђено је постављање система за опште, амбијентално и евакуационо озвучење у складу са потребама објеката и стандардима који уређују ову област (СРПС ЕН54). Улога система за опште и евакуационо озвучење јесте да обезбеди одговарајућу аудио комуникацију, односно пренос говорних порука свим присутнима у једном делу или у целом предметном објекту. Систем за опште и евакуационо озвучење се користи за: емитовање упозоравајућих порука у случајевима ванредних ситуација (пожар или сл.) путем којих се присутнима у објекту преноси обавештење да напусте објекат, као и начин на који то да учине, емитовање порука или позива општег садржаја на одређеној етажи или у целом објекту у зависности од дате ситуације и пуштање тихе амбијенталне музике ако за тиме постоји потреба. Основне елементе система за опште и евакуационо озвучење чине звучници, управљачке микрофонске конзоле, главна контролна јединица, појачала, емитер порука и друга активна опрема и кабловска инсталација. Пренос аудио сигнала врши се преко 100 V-них линија које су повезане на централну/контролну јединицу. </w:t>
      </w:r>
    </w:p>
    <w:p w14:paraId="2F368BE2" w14:textId="77777777" w:rsidR="00D14CE6" w:rsidRPr="00D14CE6" w:rsidRDefault="00D14CE6" w:rsidP="00D14CE6">
      <w:pPr>
        <w:autoSpaceDE w:val="0"/>
        <w:autoSpaceDN w:val="0"/>
        <w:adjustRightInd w:val="0"/>
        <w:spacing w:after="0"/>
        <w:jc w:val="both"/>
        <w:rPr>
          <w:rFonts w:ascii="Century Gothic" w:hAnsi="Century Gothic" w:cs="Arial"/>
          <w:noProof/>
          <w:lang w:val="sr-Cyrl-CS"/>
        </w:rPr>
      </w:pPr>
    </w:p>
    <w:p w14:paraId="5AA13657" w14:textId="77777777" w:rsidR="00D14CE6" w:rsidRPr="00D14CE6" w:rsidRDefault="00D14CE6" w:rsidP="00D14CE6">
      <w:pPr>
        <w:autoSpaceDE w:val="0"/>
        <w:autoSpaceDN w:val="0"/>
        <w:adjustRightInd w:val="0"/>
        <w:spacing w:after="0"/>
        <w:jc w:val="both"/>
        <w:rPr>
          <w:rFonts w:ascii="Century Gothic" w:hAnsi="Century Gothic" w:cs="Arial"/>
          <w:b/>
          <w:bCs/>
          <w:u w:val="single"/>
          <w:lang w:val="sr-Cyrl-RS"/>
        </w:rPr>
      </w:pPr>
      <w:r w:rsidRPr="00D14CE6">
        <w:rPr>
          <w:rFonts w:ascii="Century Gothic" w:hAnsi="Century Gothic" w:cs="Arial"/>
          <w:b/>
          <w:bCs/>
          <w:u w:val="single"/>
          <w:lang w:val="sr-Cyrl-RS"/>
        </w:rPr>
        <w:t>РТВ инсталација – IP TV</w:t>
      </w:r>
    </w:p>
    <w:p w14:paraId="75AE8E41" w14:textId="77777777" w:rsidR="00D14CE6" w:rsidRPr="00D14CE6" w:rsidRDefault="00D14CE6" w:rsidP="00D14CE6">
      <w:pPr>
        <w:autoSpaceDE w:val="0"/>
        <w:autoSpaceDN w:val="0"/>
        <w:adjustRightInd w:val="0"/>
        <w:spacing w:after="0"/>
        <w:jc w:val="both"/>
        <w:rPr>
          <w:rFonts w:ascii="Century Gothic" w:hAnsi="Century Gothic" w:cs="Arial"/>
          <w:lang w:val="sr-Cyrl-CS"/>
        </w:rPr>
      </w:pPr>
      <w:r w:rsidRPr="00D14CE6">
        <w:rPr>
          <w:rFonts w:ascii="Century Gothic" w:hAnsi="Century Gothic" w:cs="Arial"/>
          <w:noProof/>
          <w:lang w:val="sr-Cyrl-CS"/>
        </w:rPr>
        <w:t xml:space="preserve">Овим решењем се примарно предвиђа да ће телевизијски систем бити реализован у </w:t>
      </w:r>
      <w:r w:rsidRPr="00D14CE6">
        <w:rPr>
          <w:rFonts w:ascii="Century Gothic" w:hAnsi="Century Gothic" w:cs="Arial"/>
          <w:lang w:val="sr-Cyrl-CS"/>
        </w:rPr>
        <w:t>IP</w:t>
      </w:r>
      <w:r w:rsidRPr="00D14CE6">
        <w:rPr>
          <w:rFonts w:ascii="Century Gothic" w:hAnsi="Century Gothic" w:cs="Arial"/>
          <w:noProof/>
          <w:lang w:val="sr-Cyrl-CS"/>
        </w:rPr>
        <w:t xml:space="preserve"> технологији (тзв.</w:t>
      </w:r>
      <w:r w:rsidRPr="00D14CE6">
        <w:rPr>
          <w:rFonts w:ascii="Century Gothic" w:hAnsi="Century Gothic" w:cs="Arial"/>
          <w:lang w:val="sr-Cyrl-CS"/>
        </w:rPr>
        <w:t xml:space="preserve"> IP TV) </w:t>
      </w:r>
      <w:r w:rsidRPr="00D14CE6">
        <w:rPr>
          <w:rFonts w:ascii="Century Gothic" w:hAnsi="Century Gothic" w:cs="Arial"/>
          <w:noProof/>
          <w:lang w:val="sr-Cyrl-CS"/>
        </w:rPr>
        <w:t>која нуди многобројне предности у односу на класичан телевизијски систем, а у складу са тренутним трендовима и даљим развојем начина емитовања телевизијских канала у будућности. С тим у вези, планира се постављање мрежног кабла СКС-а до сваког ТВ уређаја. Видео сигнал се до телевизора преноси путем инфраструктуре СКС-а у дигиталном формату</w:t>
      </w:r>
      <w:r w:rsidRPr="00D14CE6">
        <w:rPr>
          <w:rFonts w:ascii="Century Gothic" w:hAnsi="Century Gothic" w:cs="Arial"/>
          <w:lang w:val="sr-Cyrl-CS"/>
        </w:rPr>
        <w:t xml:space="preserve"> (TCP/IP </w:t>
      </w:r>
      <w:r w:rsidRPr="00D14CE6">
        <w:rPr>
          <w:rFonts w:ascii="Century Gothic" w:hAnsi="Century Gothic" w:cs="Arial"/>
          <w:noProof/>
          <w:lang w:val="sr-Cyrl-CS"/>
        </w:rPr>
        <w:t>протокол). Како би се кориснику обезбедила и резервна опција, у случају да из било ког разлога</w:t>
      </w:r>
      <w:r w:rsidRPr="00D14CE6">
        <w:rPr>
          <w:rFonts w:ascii="Century Gothic" w:hAnsi="Century Gothic" w:cs="Arial"/>
          <w:lang w:val="sr-Cyrl-CS"/>
        </w:rPr>
        <w:t xml:space="preserve"> IP TV </w:t>
      </w:r>
      <w:r w:rsidRPr="00D14CE6">
        <w:rPr>
          <w:rFonts w:ascii="Century Gothic" w:hAnsi="Century Gothic" w:cs="Arial"/>
          <w:noProof/>
          <w:lang w:val="sr-Cyrl-CS"/>
        </w:rPr>
        <w:t xml:space="preserve">сигнал није доступан у објекту, овим решењем се планира и постављање додатне, редудантне кабловске инсталације у виду коаксијалних каблова, типа РГ6, без халогених елемената, који се полажу од сваког ТВ уређаја до уводног ормана кабловског дистрибутивног система. </w:t>
      </w:r>
    </w:p>
    <w:p w14:paraId="44944DF9" w14:textId="77777777" w:rsidR="00D14CE6" w:rsidRPr="00D14CE6" w:rsidRDefault="00D14CE6" w:rsidP="00D14CE6">
      <w:pPr>
        <w:autoSpaceDE w:val="0"/>
        <w:autoSpaceDN w:val="0"/>
        <w:adjustRightInd w:val="0"/>
        <w:spacing w:after="0"/>
        <w:jc w:val="both"/>
        <w:rPr>
          <w:rFonts w:ascii="Century Gothic" w:hAnsi="Century Gothic" w:cs="Arial"/>
          <w:lang w:val="sr-Cyrl-CS"/>
        </w:rPr>
      </w:pPr>
    </w:p>
    <w:p w14:paraId="088014C4" w14:textId="77777777" w:rsidR="00D14CE6" w:rsidRPr="00D14CE6" w:rsidRDefault="00D14CE6" w:rsidP="00D14CE6">
      <w:pPr>
        <w:autoSpaceDE w:val="0"/>
        <w:autoSpaceDN w:val="0"/>
        <w:adjustRightInd w:val="0"/>
        <w:spacing w:after="0"/>
        <w:jc w:val="both"/>
        <w:rPr>
          <w:rFonts w:ascii="Century Gothic" w:hAnsi="Century Gothic" w:cs="Arial"/>
          <w:b/>
          <w:bCs/>
          <w:u w:val="single"/>
          <w:lang w:val="sr-Cyrl-RS"/>
        </w:rPr>
      </w:pPr>
      <w:r w:rsidRPr="00D14CE6">
        <w:rPr>
          <w:rFonts w:ascii="Century Gothic" w:hAnsi="Century Gothic" w:cs="Arial"/>
          <w:b/>
          <w:bCs/>
          <w:u w:val="single"/>
          <w:lang w:val="sr-Cyrl-RS"/>
        </w:rPr>
        <w:lastRenderedPageBreak/>
        <w:t>Информациони панели</w:t>
      </w:r>
    </w:p>
    <w:p w14:paraId="34A9455F" w14:textId="77777777" w:rsidR="00D14CE6" w:rsidRPr="00D14CE6" w:rsidRDefault="00D14CE6" w:rsidP="00D14CE6">
      <w:pPr>
        <w:autoSpaceDE w:val="0"/>
        <w:autoSpaceDN w:val="0"/>
        <w:adjustRightInd w:val="0"/>
        <w:spacing w:after="0"/>
        <w:jc w:val="both"/>
        <w:rPr>
          <w:rFonts w:ascii="Century Gothic" w:hAnsi="Century Gothic" w:cs="Arial"/>
          <w:noProof/>
          <w:lang w:val="sr-Cyrl-CS"/>
        </w:rPr>
      </w:pPr>
      <w:r w:rsidRPr="00D14CE6">
        <w:rPr>
          <w:rFonts w:ascii="Century Gothic" w:hAnsi="Century Gothic" w:cs="Arial"/>
          <w:noProof/>
          <w:lang w:val="sr-Cyrl-CS"/>
        </w:rPr>
        <w:t>Систем информативног обавештавања обухвата инсталацију којом се омогућава емитовање информација битних за посетиоце (распоред лекара по ординацијама, радно време лекара, списак и сатница заказаних прегледа,…). Поставлја се у улазним холовима и/или чекаоницама.</w:t>
      </w:r>
    </w:p>
    <w:p w14:paraId="5CD720C1" w14:textId="77777777" w:rsidR="00D14CE6" w:rsidRPr="00D14CE6" w:rsidRDefault="00D14CE6" w:rsidP="00D14CE6">
      <w:pPr>
        <w:autoSpaceDE w:val="0"/>
        <w:autoSpaceDN w:val="0"/>
        <w:adjustRightInd w:val="0"/>
        <w:spacing w:after="0"/>
        <w:jc w:val="both"/>
        <w:rPr>
          <w:rFonts w:ascii="Century Gothic" w:hAnsi="Century Gothic" w:cs="Arial"/>
          <w:noProof/>
          <w:lang w:val="sr-Cyrl-CS"/>
        </w:rPr>
      </w:pPr>
    </w:p>
    <w:p w14:paraId="441084BF" w14:textId="77777777" w:rsidR="00D14CE6" w:rsidRPr="00D14CE6" w:rsidRDefault="00D14CE6" w:rsidP="00D14CE6">
      <w:pPr>
        <w:autoSpaceDE w:val="0"/>
        <w:autoSpaceDN w:val="0"/>
        <w:adjustRightInd w:val="0"/>
        <w:spacing w:after="0"/>
        <w:jc w:val="both"/>
        <w:rPr>
          <w:rFonts w:ascii="Century Gothic" w:hAnsi="Century Gothic" w:cs="Arial"/>
          <w:b/>
          <w:bCs/>
          <w:u w:val="single"/>
          <w:lang w:val="sr-Cyrl-RS"/>
        </w:rPr>
      </w:pPr>
      <w:r w:rsidRPr="00D14CE6">
        <w:rPr>
          <w:rFonts w:ascii="Century Gothic" w:hAnsi="Century Gothic" w:cs="Arial"/>
          <w:b/>
          <w:bCs/>
          <w:u w:val="single"/>
          <w:lang w:val="sr-Cyrl-RS"/>
        </w:rPr>
        <w:t>Систем за видео надзор</w:t>
      </w:r>
    </w:p>
    <w:p w14:paraId="48C17E29" w14:textId="77777777" w:rsidR="00D14CE6" w:rsidRPr="00D14CE6" w:rsidRDefault="00D14CE6" w:rsidP="00D14CE6">
      <w:pPr>
        <w:autoSpaceDE w:val="0"/>
        <w:autoSpaceDN w:val="0"/>
        <w:adjustRightInd w:val="0"/>
        <w:spacing w:after="0"/>
        <w:jc w:val="both"/>
        <w:rPr>
          <w:rFonts w:ascii="Century Gothic" w:hAnsi="Century Gothic" w:cs="Arial"/>
          <w:noProof/>
          <w:lang w:val="sr-Cyrl-CS"/>
        </w:rPr>
      </w:pPr>
      <w:r w:rsidRPr="00D14CE6">
        <w:rPr>
          <w:rFonts w:ascii="Century Gothic" w:hAnsi="Century Gothic" w:cs="Arial"/>
          <w:noProof/>
          <w:lang w:val="sr-Cyrl-CS"/>
        </w:rPr>
        <w:t xml:space="preserve">Предвиђени систем за видео надзор омогућава увид у тренутна и ранија дешавања у оквиру предметних објеката, као и у њиховој непосредној околини. Основне елементе система за видео надзор чине: централни уређај за контролу рада система и архивирање видео материјала, камере, одговарајућа мрежна опрема, кабловске везе и програмска подршка (софтвер). За пренос видео сигнала са камера до мрежног снимача, као и за напајање камера (ПоЕ напајање) користи се структурни кабловски систем (СКС). Видео сигнал се преноси у дигиталном формату, коришћењем TCP/IP protokola. </w:t>
      </w:r>
    </w:p>
    <w:p w14:paraId="4211BE84" w14:textId="77777777" w:rsidR="00D14CE6" w:rsidRPr="00D14CE6" w:rsidRDefault="00D14CE6" w:rsidP="00D14CE6">
      <w:pPr>
        <w:autoSpaceDE w:val="0"/>
        <w:autoSpaceDN w:val="0"/>
        <w:adjustRightInd w:val="0"/>
        <w:spacing w:after="0"/>
        <w:jc w:val="both"/>
        <w:rPr>
          <w:rFonts w:ascii="Century Gothic" w:hAnsi="Century Gothic" w:cs="Arial"/>
          <w:noProof/>
          <w:lang w:val="sr-Cyrl-CS"/>
        </w:rPr>
      </w:pPr>
    </w:p>
    <w:p w14:paraId="3DC69CB4" w14:textId="77777777" w:rsidR="00D14CE6" w:rsidRPr="00D14CE6" w:rsidRDefault="00D14CE6" w:rsidP="00D14CE6">
      <w:pPr>
        <w:autoSpaceDE w:val="0"/>
        <w:autoSpaceDN w:val="0"/>
        <w:adjustRightInd w:val="0"/>
        <w:spacing w:after="0"/>
        <w:jc w:val="both"/>
        <w:rPr>
          <w:rFonts w:ascii="Century Gothic" w:hAnsi="Century Gothic" w:cs="Arial"/>
          <w:b/>
          <w:bCs/>
          <w:u w:val="single"/>
          <w:lang w:val="sr-Cyrl-RS"/>
        </w:rPr>
      </w:pPr>
      <w:r w:rsidRPr="00D14CE6">
        <w:rPr>
          <w:rFonts w:ascii="Century Gothic" w:hAnsi="Century Gothic" w:cs="Arial"/>
          <w:b/>
          <w:bCs/>
          <w:u w:val="single"/>
          <w:lang w:val="sr-Cyrl-RS"/>
        </w:rPr>
        <w:t>Систем за противпровалну заштиту</w:t>
      </w:r>
    </w:p>
    <w:p w14:paraId="07767B90" w14:textId="77777777" w:rsidR="00D14CE6" w:rsidRPr="00D14CE6" w:rsidRDefault="00D14CE6" w:rsidP="00D14CE6">
      <w:pPr>
        <w:autoSpaceDE w:val="0"/>
        <w:autoSpaceDN w:val="0"/>
        <w:adjustRightInd w:val="0"/>
        <w:spacing w:after="0"/>
        <w:jc w:val="both"/>
        <w:rPr>
          <w:rFonts w:ascii="Century Gothic" w:hAnsi="Century Gothic" w:cs="Arial"/>
          <w:noProof/>
          <w:lang w:val="sr-Cyrl-CS"/>
        </w:rPr>
      </w:pPr>
      <w:r w:rsidRPr="00D14CE6">
        <w:rPr>
          <w:rFonts w:ascii="Century Gothic" w:hAnsi="Century Gothic" w:cs="Arial"/>
          <w:noProof/>
          <w:lang w:val="sr-Cyrl-CS"/>
        </w:rPr>
        <w:t>Улога система за противпровалну заштиту јесте да у случају нежељеног/неовлашћеног улаза у системом штићене просторе о томе тренутно обавести надлежна лица. Основне елементе противпровалног система чине: централна јединица, инфрацрвени детектори покрета, звучна и светлосна сигнализација, комуникациони уређаји, остали периферни елементи система (шифратори, релејни модули и сл.), кабловски развод и програмска подршка (софтвер). У свим специфичним просторијама, од важности за Корисника, које захтевају овај вид заштите, предвиђено је постављање адресабилних детектора покрета који се базирају на инфрацрвеном зрачењу.</w:t>
      </w:r>
    </w:p>
    <w:p w14:paraId="676EF271" w14:textId="77777777" w:rsidR="00D14CE6" w:rsidRPr="00D14CE6" w:rsidRDefault="00D14CE6" w:rsidP="00D14CE6">
      <w:pPr>
        <w:autoSpaceDE w:val="0"/>
        <w:autoSpaceDN w:val="0"/>
        <w:adjustRightInd w:val="0"/>
        <w:spacing w:after="0"/>
        <w:jc w:val="both"/>
        <w:rPr>
          <w:rFonts w:ascii="Century Gothic" w:hAnsi="Century Gothic" w:cs="Arial"/>
          <w:noProof/>
          <w:lang w:val="sr-Cyrl-CS"/>
        </w:rPr>
      </w:pPr>
    </w:p>
    <w:p w14:paraId="2657BC8F" w14:textId="77777777" w:rsidR="00D14CE6" w:rsidRPr="00D14CE6" w:rsidRDefault="00D14CE6" w:rsidP="00D14CE6">
      <w:pPr>
        <w:autoSpaceDE w:val="0"/>
        <w:autoSpaceDN w:val="0"/>
        <w:adjustRightInd w:val="0"/>
        <w:spacing w:after="0"/>
        <w:jc w:val="both"/>
        <w:rPr>
          <w:rFonts w:ascii="Century Gothic" w:hAnsi="Century Gothic" w:cs="Arial"/>
          <w:b/>
          <w:bCs/>
          <w:u w:val="single"/>
          <w:lang w:val="sr-Cyrl-RS"/>
        </w:rPr>
      </w:pPr>
      <w:r w:rsidRPr="00D14CE6">
        <w:rPr>
          <w:rFonts w:ascii="Century Gothic" w:hAnsi="Century Gothic" w:cs="Arial"/>
          <w:b/>
          <w:bCs/>
          <w:u w:val="single"/>
          <w:lang w:val="sr-Cyrl-RS"/>
        </w:rPr>
        <w:t>Систем за контролу приступа</w:t>
      </w:r>
    </w:p>
    <w:p w14:paraId="0EE975D2" w14:textId="77777777" w:rsidR="00D14CE6" w:rsidRPr="00D14CE6" w:rsidRDefault="00D14CE6" w:rsidP="00D14CE6">
      <w:pPr>
        <w:autoSpaceDE w:val="0"/>
        <w:autoSpaceDN w:val="0"/>
        <w:adjustRightInd w:val="0"/>
        <w:spacing w:after="0"/>
        <w:jc w:val="both"/>
        <w:rPr>
          <w:rFonts w:ascii="Century Gothic" w:hAnsi="Century Gothic" w:cs="Arial"/>
          <w:noProof/>
          <w:lang w:val="sr-Cyrl-CS"/>
        </w:rPr>
      </w:pPr>
      <w:r w:rsidRPr="00D14CE6">
        <w:rPr>
          <w:rFonts w:ascii="Century Gothic" w:hAnsi="Century Gothic" w:cs="Arial"/>
          <w:noProof/>
          <w:lang w:val="sr-Cyrl-CS"/>
        </w:rPr>
        <w:t xml:space="preserve">Улога система за контролу приступа јесте, како и сам назив каже, да обезбеди контролисани приступ одређеним деловима и просторијама предметног објекта. Основне елементе система за контролу приступа чини контролер, уређаји за очитавање </w:t>
      </w:r>
      <w:r w:rsidRPr="00D14CE6">
        <w:rPr>
          <w:rFonts w:ascii="Century Gothic" w:hAnsi="Century Gothic" w:cs="Arial"/>
          <w:noProof/>
          <w:lang w:val="sr-Latn-CS"/>
        </w:rPr>
        <w:t xml:space="preserve">RFID </w:t>
      </w:r>
      <w:r w:rsidRPr="00D14CE6">
        <w:rPr>
          <w:rFonts w:ascii="Century Gothic" w:hAnsi="Century Gothic" w:cs="Arial"/>
          <w:noProof/>
          <w:lang w:val="sr-Cyrl-CS"/>
        </w:rPr>
        <w:t>картица и електромагнетни блокери (држачи) врата. Систем за контролу приступа функционише на такав начин да је пре проласка кроз контролисана врата потребно принети бесконтактну</w:t>
      </w:r>
      <w:r w:rsidRPr="00D14CE6">
        <w:rPr>
          <w:rFonts w:ascii="Century Gothic" w:hAnsi="Century Gothic" w:cs="Arial"/>
          <w:noProof/>
          <w:lang w:val="sr-Latn-CS"/>
        </w:rPr>
        <w:t xml:space="preserve"> RFID </w:t>
      </w:r>
      <w:r w:rsidRPr="00D14CE6">
        <w:rPr>
          <w:rFonts w:ascii="Century Gothic" w:hAnsi="Century Gothic" w:cs="Arial"/>
          <w:noProof/>
          <w:lang w:val="sr-Cyrl-CS"/>
        </w:rPr>
        <w:t xml:space="preserve">картицу читачу картица. Читач картица ишчитава податке са картице, те уколико је носиоцу картице дозвољен даљи приступ, систем аутоматски прекида напајање електромагнетном држачу врата чиме се врата деблокирају (откључавају). Како би се изашло из простора који се третира овим системом, потребно је притиснути тастер за деблокирање врата који се налази непосредно поред врата са унутрашње стране. За случај нужде, поред тастера за отварање врата, поставља се и специјални тастер зелене боје, заштићен стаклом, које је потребно разбити како би се директно/физички прекинуло напајање магнетног држача врата, а што даље као резултат има тренутну деблокаду тих врата. </w:t>
      </w:r>
    </w:p>
    <w:p w14:paraId="2D59B1C9" w14:textId="77777777" w:rsidR="00D14CE6" w:rsidRPr="00D14CE6" w:rsidRDefault="00D14CE6" w:rsidP="00D14CE6">
      <w:pPr>
        <w:autoSpaceDE w:val="0"/>
        <w:autoSpaceDN w:val="0"/>
        <w:adjustRightInd w:val="0"/>
        <w:spacing w:after="0"/>
        <w:jc w:val="both"/>
        <w:rPr>
          <w:rFonts w:ascii="Century Gothic" w:hAnsi="Century Gothic" w:cs="Arial"/>
          <w:noProof/>
          <w:lang w:val="sr-Cyrl-CS"/>
        </w:rPr>
      </w:pPr>
    </w:p>
    <w:p w14:paraId="65064435" w14:textId="77777777" w:rsidR="00D14CE6" w:rsidRPr="00D14CE6" w:rsidRDefault="00D14CE6" w:rsidP="00D14CE6">
      <w:pPr>
        <w:autoSpaceDE w:val="0"/>
        <w:autoSpaceDN w:val="0"/>
        <w:adjustRightInd w:val="0"/>
        <w:spacing w:after="0"/>
        <w:jc w:val="both"/>
        <w:rPr>
          <w:rFonts w:ascii="Century Gothic" w:hAnsi="Century Gothic" w:cs="Arial"/>
          <w:b/>
          <w:noProof/>
          <w:u w:val="single"/>
          <w:lang w:val="sr-Latn-CS"/>
        </w:rPr>
      </w:pPr>
      <w:r w:rsidRPr="00D14CE6">
        <w:rPr>
          <w:rFonts w:ascii="Century Gothic" w:hAnsi="Century Gothic" w:cs="Arial"/>
          <w:b/>
          <w:noProof/>
          <w:u w:val="single"/>
          <w:lang w:val="sr-Cyrl-CS"/>
        </w:rPr>
        <w:t>Систем за аутоматску детекцију и дојаву пожара</w:t>
      </w:r>
    </w:p>
    <w:p w14:paraId="3C739D70" w14:textId="77777777" w:rsidR="00D14CE6" w:rsidRPr="00D14CE6" w:rsidRDefault="00D14CE6" w:rsidP="00D14CE6">
      <w:pPr>
        <w:autoSpaceDE w:val="0"/>
        <w:autoSpaceDN w:val="0"/>
        <w:adjustRightInd w:val="0"/>
        <w:spacing w:after="0"/>
        <w:jc w:val="both"/>
        <w:rPr>
          <w:rFonts w:ascii="Century Gothic" w:hAnsi="Century Gothic" w:cs="Arial"/>
          <w:noProof/>
          <w:lang w:val="sr-Cyrl-CS"/>
        </w:rPr>
      </w:pPr>
      <w:r w:rsidRPr="00D14CE6">
        <w:rPr>
          <w:rFonts w:ascii="Century Gothic" w:hAnsi="Century Gothic" w:cs="Arial"/>
          <w:noProof/>
          <w:lang w:val="sr-Cyrl-CS"/>
        </w:rPr>
        <w:lastRenderedPageBreak/>
        <w:t>Предвиђа се савремени систем за аутоматску детекцију и дојаву пожара који је у складу са актуелним законским нормама, правилницима и стандардима који регулишу област заштите од пожара. Као најпогоднија концепција откривања пожара у његовој најранијој фази развоја бира се адресабилни редундантни систем (због поделе објекта на већи број просторних јединица), који може веома прецизно обезбедити информацију о тачној локацији аларма односно настанка пожара. Централни сигнални уређај се смешта у просторију са 24-часовним дежурством. Централни уређај (централа), као и систем у целини, се напаја из електроенергетске мреже објекта. Централа има у себи уграђене акумулаторске батерије са аутоматиком за беспрекидно напајање, за случај нестанка главног напајања.</w:t>
      </w:r>
    </w:p>
    <w:p w14:paraId="3A6BB904" w14:textId="77777777" w:rsidR="00D14CE6" w:rsidRPr="00D14CE6" w:rsidRDefault="00D14CE6" w:rsidP="00D14CE6">
      <w:pPr>
        <w:autoSpaceDE w:val="0"/>
        <w:autoSpaceDN w:val="0"/>
        <w:adjustRightInd w:val="0"/>
        <w:spacing w:after="0"/>
        <w:jc w:val="both"/>
        <w:rPr>
          <w:rFonts w:ascii="Century Gothic" w:hAnsi="Century Gothic" w:cs="Arial"/>
          <w:noProof/>
          <w:lang w:val="sr-Cyrl-CS"/>
        </w:rPr>
      </w:pPr>
      <w:r w:rsidRPr="00D14CE6">
        <w:rPr>
          <w:rFonts w:ascii="Century Gothic" w:hAnsi="Century Gothic" w:cs="Arial"/>
          <w:noProof/>
          <w:lang w:val="sr-Cyrl-CS"/>
        </w:rPr>
        <w:t>Централа реагује на сигнал добијен од аутоматских јављача (детектора) пожара лоцирајући угрожена места, а затим се укључује светлосна и звучна индикација на самој централи. Поред тога, кориснику је на располагању и писана информација о тачној локацији детекције пожара на</w:t>
      </w:r>
      <w:r w:rsidRPr="00D14CE6">
        <w:rPr>
          <w:rFonts w:ascii="Century Gothic" w:hAnsi="Century Gothic" w:cs="Arial"/>
          <w:noProof/>
          <w:color w:val="FF0000"/>
          <w:lang w:val="sr-Cyrl-CS"/>
        </w:rPr>
        <w:t xml:space="preserve"> </w:t>
      </w:r>
      <w:r w:rsidRPr="00D14CE6">
        <w:rPr>
          <w:rFonts w:ascii="Century Gothic" w:hAnsi="Century Gothic" w:cs="Arial"/>
          <w:color w:val="FF0000"/>
          <w:lang w:val="sr-Cyrl-CS"/>
        </w:rPr>
        <w:t xml:space="preserve">LCD </w:t>
      </w:r>
      <w:r w:rsidRPr="00D14CE6">
        <w:rPr>
          <w:rFonts w:ascii="Century Gothic" w:hAnsi="Century Gothic" w:cs="Arial"/>
          <w:noProof/>
          <w:lang w:val="sr-Cyrl-CS"/>
        </w:rPr>
        <w:t>екрану централе. Дежурно лице даље поступа по прописаним процедурама за случај пожара: позива ватрогасце, помаже у гашењу, евакуацији, итд.</w:t>
      </w:r>
    </w:p>
    <w:p w14:paraId="51A5946F" w14:textId="77777777" w:rsidR="00D14CE6" w:rsidRPr="00D14CE6" w:rsidRDefault="00D14CE6" w:rsidP="00D14CE6">
      <w:pPr>
        <w:autoSpaceDE w:val="0"/>
        <w:autoSpaceDN w:val="0"/>
        <w:adjustRightInd w:val="0"/>
        <w:spacing w:after="0"/>
        <w:jc w:val="both"/>
        <w:rPr>
          <w:rFonts w:ascii="Century Gothic" w:hAnsi="Century Gothic" w:cs="Arial"/>
          <w:noProof/>
          <w:lang w:val="sr-Cyrl-CS"/>
        </w:rPr>
      </w:pPr>
      <w:r w:rsidRPr="00D14CE6">
        <w:rPr>
          <w:rFonts w:ascii="Century Gothic" w:hAnsi="Century Gothic" w:cs="Arial"/>
          <w:noProof/>
          <w:lang w:val="sr-Cyrl-CS"/>
        </w:rPr>
        <w:t xml:space="preserve">Аутоматски јављачи пожара који су предвиђени овим пројектом су тачкастог типа. Поставиће се у свим просторима где постоји опасност од избијања пожара. Ручни јављачи пожара су такође адресабилни и монтирају се на зидовима, на висини 1,5 м од пода у објекту, у близини улаза/излаза из објекта, поред степеништа и дуж коридора евакуације, као и на спољним зидовима објеката. Упозорење запослених и посетилаца о настанку пожара у објекту врши се звучним и светлосним сигналом преко алармних сирена са бљескалицама. Такође предвиђа се и постављање адресабилних магнетних држача ПП врата као и одговарајућих адресабилних модула. </w:t>
      </w:r>
    </w:p>
    <w:p w14:paraId="583C5930" w14:textId="77777777" w:rsidR="00D14CE6" w:rsidRPr="00D14CE6" w:rsidRDefault="00D14CE6" w:rsidP="00D14CE6">
      <w:pPr>
        <w:autoSpaceDE w:val="0"/>
        <w:autoSpaceDN w:val="0"/>
        <w:adjustRightInd w:val="0"/>
        <w:spacing w:after="0"/>
        <w:jc w:val="both"/>
        <w:rPr>
          <w:rFonts w:ascii="Century Gothic" w:hAnsi="Century Gothic" w:cs="Arial"/>
          <w:noProof/>
          <w:lang w:val="sr-Cyrl-CS"/>
        </w:rPr>
      </w:pPr>
      <w:r w:rsidRPr="00D14CE6">
        <w:rPr>
          <w:rFonts w:ascii="Century Gothic" w:hAnsi="Century Gothic" w:cs="Arial"/>
          <w:noProof/>
          <w:lang w:val="sr-Cyrl-CS"/>
        </w:rPr>
        <w:t>За полагање разводних и инсталационих каблова предвиђају се кабловски регали (ПНК) у спуштеним плафонима, пластичне савитљиве цеви у зидовима и плафонима, ватроотпорне обујмице и др. За међусобно повезивање елемената овог система користе се каблови типа: JH(St)H 2x2x0.8mm и JH(St)H 2x2x0.8 mm FE180. Напајање централне јединице изводи се из електроенергетске мреже путем кабла N2XH 3x1.5 mm².</w:t>
      </w:r>
    </w:p>
    <w:p w14:paraId="1E3671BD" w14:textId="77777777" w:rsidR="00D14CE6" w:rsidRPr="00D14CE6" w:rsidRDefault="00D14CE6" w:rsidP="00D14CE6">
      <w:pPr>
        <w:spacing w:after="0"/>
        <w:jc w:val="right"/>
        <w:rPr>
          <w:rFonts w:ascii="Century Gothic" w:hAnsi="Century Gothic" w:cs="Arial"/>
          <w:bCs/>
          <w:lang w:val="sr-Cyrl-RS"/>
        </w:rPr>
      </w:pPr>
    </w:p>
    <w:p w14:paraId="29B61755" w14:textId="6EB42DFA" w:rsidR="00D14CE6" w:rsidRPr="00D14CE6" w:rsidRDefault="00D14CE6" w:rsidP="00D14CE6">
      <w:pPr>
        <w:spacing w:after="0"/>
        <w:jc w:val="right"/>
        <w:rPr>
          <w:rFonts w:ascii="Century Gothic" w:hAnsi="Century Gothic" w:cs="Arial"/>
          <w:bCs/>
          <w:lang w:val="sr-Cyrl-RS"/>
        </w:rPr>
      </w:pPr>
      <w:r>
        <w:rPr>
          <w:rFonts w:ascii="Century Gothic" w:hAnsi="Century Gothic" w:cs="Arial"/>
          <w:bCs/>
          <w:lang w:val="sr-Cyrl-RS"/>
        </w:rPr>
        <w:t>Одговорни</w:t>
      </w:r>
      <w:r w:rsidRPr="00D14CE6">
        <w:rPr>
          <w:rFonts w:ascii="Century Gothic" w:hAnsi="Century Gothic" w:cs="Arial"/>
          <w:bCs/>
          <w:lang w:val="sr-Cyrl-RS"/>
        </w:rPr>
        <w:t xml:space="preserve"> пројектант </w:t>
      </w:r>
    </w:p>
    <w:p w14:paraId="176E943C" w14:textId="1859EA5B" w:rsidR="00D14CE6" w:rsidRPr="00D14CE6" w:rsidRDefault="00906CBB" w:rsidP="00906CBB">
      <w:pPr>
        <w:jc w:val="right"/>
        <w:rPr>
          <w:rFonts w:ascii="Century Gothic" w:hAnsi="Century Gothic" w:cs="Arial"/>
          <w:bCs/>
          <w:lang w:val="sr-Cyrl-RS"/>
        </w:rPr>
      </w:pPr>
      <w:r>
        <w:rPr>
          <w:rFonts w:ascii="Century Gothic" w:hAnsi="Century Gothic" w:cs="Arial"/>
          <w:bCs/>
          <w:noProof/>
          <w:lang w:val="en-US"/>
        </w:rPr>
        <w:drawing>
          <wp:inline distT="0" distB="0" distL="0" distR="0" wp14:anchorId="0AA93E1F" wp14:editId="4D87BA19">
            <wp:extent cx="2265680" cy="960648"/>
            <wp:effectExtent l="0" t="0" r="1270" b="0"/>
            <wp:docPr id="4" name="Picture 4" descr="Z:\Share BG\Sladjana_Narić\__PREDAJA_22.11.2023\TEXT_ARH\Sladjana Naric Petrovic_potp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Share BG\Sladjana_Narić\__PREDAJA_22.11.2023\TEXT_ARH\Sladjana Naric Petrovic_potpis.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5680" cy="960648"/>
                    </a:xfrm>
                    <a:prstGeom prst="rect">
                      <a:avLst/>
                    </a:prstGeom>
                    <a:noFill/>
                    <a:ln>
                      <a:noFill/>
                    </a:ln>
                  </pic:spPr>
                </pic:pic>
              </a:graphicData>
            </a:graphic>
          </wp:inline>
        </w:drawing>
      </w:r>
    </w:p>
    <w:p w14:paraId="20BC1FF0" w14:textId="1F861297" w:rsidR="00D14CE6" w:rsidRPr="00D14CE6" w:rsidRDefault="00D14CE6" w:rsidP="00D14CE6">
      <w:pPr>
        <w:spacing w:after="0"/>
        <w:jc w:val="right"/>
        <w:rPr>
          <w:sz w:val="20"/>
          <w:szCs w:val="20"/>
          <w:lang w:val="sr-Cyrl-RS"/>
        </w:rPr>
      </w:pPr>
      <w:r>
        <w:rPr>
          <w:rFonts w:ascii="Century Gothic" w:hAnsi="Century Gothic" w:cs="Arial"/>
          <w:bCs/>
          <w:sz w:val="20"/>
          <w:szCs w:val="20"/>
          <w:lang w:val="sr-Cyrl-RS"/>
        </w:rPr>
        <w:t>Слађана Нарић Петровић</w:t>
      </w:r>
      <w:r w:rsidRPr="00D14CE6">
        <w:rPr>
          <w:rFonts w:ascii="Century Gothic" w:hAnsi="Century Gothic" w:cs="Arial"/>
          <w:bCs/>
          <w:sz w:val="20"/>
          <w:szCs w:val="20"/>
          <w:lang w:val="sr-Cyrl-RS"/>
        </w:rPr>
        <w:t xml:space="preserve">,  </w:t>
      </w:r>
      <w:r>
        <w:rPr>
          <w:rFonts w:ascii="Century Gothic" w:hAnsi="Century Gothic" w:cs="Arial"/>
          <w:bCs/>
          <w:sz w:val="20"/>
          <w:szCs w:val="20"/>
          <w:lang w:val="sr-Cyrl-RS"/>
        </w:rPr>
        <w:t>дипл</w:t>
      </w:r>
      <w:r w:rsidRPr="00D14CE6">
        <w:rPr>
          <w:rFonts w:ascii="Century Gothic" w:hAnsi="Century Gothic" w:cs="Arial"/>
          <w:bCs/>
          <w:sz w:val="20"/>
          <w:szCs w:val="20"/>
          <w:lang w:val="sr-Cyrl-RS"/>
        </w:rPr>
        <w:t>. инж. арх</w:t>
      </w:r>
      <w:r w:rsidRPr="00D14CE6">
        <w:rPr>
          <w:sz w:val="20"/>
          <w:szCs w:val="20"/>
          <w:lang w:val="sr-Cyrl-RS"/>
        </w:rPr>
        <w:t>.,</w:t>
      </w:r>
    </w:p>
    <w:p w14:paraId="6C22032A" w14:textId="79A5D01B" w:rsidR="00D14CE6" w:rsidRPr="00D14CE6" w:rsidRDefault="00D14CE6" w:rsidP="00D14CE6">
      <w:pPr>
        <w:spacing w:after="0"/>
        <w:jc w:val="right"/>
        <w:rPr>
          <w:sz w:val="20"/>
          <w:szCs w:val="20"/>
          <w:lang w:val="sr-Cyrl-RS"/>
        </w:rPr>
      </w:pPr>
      <w:r w:rsidRPr="00D14CE6">
        <w:rPr>
          <w:sz w:val="20"/>
          <w:szCs w:val="20"/>
          <w:lang w:val="sr-Cyrl-RS"/>
        </w:rPr>
        <w:t xml:space="preserve">БР. ЛИЦЕНЦЕ ИКС: </w:t>
      </w:r>
      <w:r w:rsidR="008E5A44">
        <w:rPr>
          <w:sz w:val="20"/>
          <w:szCs w:val="20"/>
          <w:lang w:val="sr-Cyrl-RS"/>
        </w:rPr>
        <w:t>321</w:t>
      </w:r>
      <w:r w:rsidRPr="00D14CE6">
        <w:rPr>
          <w:sz w:val="20"/>
          <w:szCs w:val="20"/>
          <w:lang w:val="sr-Cyrl-RS"/>
        </w:rPr>
        <w:t xml:space="preserve"> А</w:t>
      </w:r>
      <w:r w:rsidR="008E5A44">
        <w:rPr>
          <w:sz w:val="20"/>
          <w:szCs w:val="20"/>
          <w:lang w:val="sr-Cyrl-RS"/>
        </w:rPr>
        <w:t>306 21</w:t>
      </w:r>
    </w:p>
    <w:p w14:paraId="5F67F39F" w14:textId="77777777" w:rsidR="00D14CE6" w:rsidRPr="00D14CE6" w:rsidRDefault="00D14CE6" w:rsidP="0076245B">
      <w:pPr>
        <w:spacing w:after="0"/>
        <w:jc w:val="both"/>
        <w:rPr>
          <w:rFonts w:ascii="Century Gothic" w:hAnsi="Century Gothic" w:cs="Arial"/>
          <w:bCs/>
        </w:rPr>
      </w:pPr>
    </w:p>
    <w:p w14:paraId="70E8AAED" w14:textId="77777777" w:rsidR="001D6D8E" w:rsidRPr="00BB13A3" w:rsidRDefault="001D6D8E" w:rsidP="0076245B">
      <w:pPr>
        <w:spacing w:after="0"/>
        <w:jc w:val="both"/>
        <w:rPr>
          <w:rFonts w:ascii="Century Gothic" w:hAnsi="Century Gothic" w:cs="Arial"/>
          <w:bCs/>
          <w:lang w:val="sr-Cyrl-RS"/>
        </w:rPr>
      </w:pPr>
    </w:p>
    <w:p w14:paraId="6C13F9E6" w14:textId="77777777" w:rsidR="0013545E" w:rsidRDefault="0013545E" w:rsidP="0076245B">
      <w:pPr>
        <w:spacing w:after="0"/>
        <w:rPr>
          <w:rFonts w:ascii="Century Gothic" w:hAnsi="Century Gothic" w:cs="Arial"/>
          <w:b/>
          <w:lang w:val="sr-Cyrl-RS"/>
        </w:rPr>
      </w:pPr>
    </w:p>
    <w:p w14:paraId="7583DE67" w14:textId="77777777" w:rsidR="00D14CE6" w:rsidRDefault="00D14CE6" w:rsidP="0076245B">
      <w:pPr>
        <w:spacing w:after="0"/>
        <w:rPr>
          <w:rFonts w:ascii="Century Gothic" w:hAnsi="Century Gothic" w:cs="Arial"/>
          <w:b/>
          <w:lang w:val="sr-Cyrl-RS"/>
        </w:rPr>
      </w:pPr>
    </w:p>
    <w:p w14:paraId="5EF8146B" w14:textId="77777777" w:rsidR="00D14CE6" w:rsidRDefault="00D14CE6" w:rsidP="0076245B">
      <w:pPr>
        <w:spacing w:after="0"/>
        <w:rPr>
          <w:rFonts w:ascii="Century Gothic" w:hAnsi="Century Gothic" w:cs="Arial"/>
          <w:b/>
          <w:lang w:val="sr-Cyrl-RS"/>
        </w:rPr>
      </w:pPr>
    </w:p>
    <w:p w14:paraId="6E344893" w14:textId="77777777" w:rsidR="00D14CE6" w:rsidRDefault="00D14CE6" w:rsidP="0076245B">
      <w:pPr>
        <w:spacing w:after="0"/>
        <w:rPr>
          <w:rFonts w:ascii="Century Gothic" w:hAnsi="Century Gothic" w:cs="Arial"/>
          <w:b/>
          <w:lang w:val="sr-Cyrl-RS"/>
        </w:rPr>
      </w:pPr>
    </w:p>
    <w:p w14:paraId="54B34D07" w14:textId="66A22714" w:rsidR="00887ED0" w:rsidRPr="006C5154" w:rsidRDefault="00887ED0">
      <w:pPr>
        <w:rPr>
          <w:rFonts w:ascii="Century Gothic" w:hAnsi="Century Gothic" w:cs="Arial"/>
          <w:b/>
        </w:rPr>
      </w:pPr>
    </w:p>
    <w:sectPr w:rsidR="00887ED0" w:rsidRPr="006C5154" w:rsidSect="00561918">
      <w:headerReference w:type="default" r:id="rId10"/>
      <w:footerReference w:type="default" r:id="rId11"/>
      <w:pgSz w:w="11906" w:h="16838" w:code="9"/>
      <w:pgMar w:top="54" w:right="720" w:bottom="720" w:left="1080" w:header="0"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49E793" w14:textId="77777777" w:rsidR="00694E85" w:rsidRDefault="00694E85" w:rsidP="007D5258">
      <w:pPr>
        <w:spacing w:after="0" w:line="240" w:lineRule="auto"/>
      </w:pPr>
      <w:r>
        <w:separator/>
      </w:r>
    </w:p>
  </w:endnote>
  <w:endnote w:type="continuationSeparator" w:id="0">
    <w:p w14:paraId="408BBCCB" w14:textId="77777777" w:rsidR="00694E85" w:rsidRDefault="00694E85" w:rsidP="007D5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YU">
    <w:altName w:val="Times New Roman"/>
    <w:charset w:val="00"/>
    <w:family w:val="swiss"/>
    <w:pitch w:val="variable"/>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15204600"/>
      <w:docPartObj>
        <w:docPartGallery w:val="Page Numbers (Bottom of Page)"/>
        <w:docPartUnique/>
      </w:docPartObj>
    </w:sdtPr>
    <w:sdtEndPr>
      <w:rPr>
        <w:noProof/>
      </w:rPr>
    </w:sdtEndPr>
    <w:sdtContent>
      <w:p w14:paraId="567166CE" w14:textId="29CC3FB8" w:rsidR="00694E85" w:rsidRDefault="00694E85">
        <w:pPr>
          <w:pStyle w:val="Footer"/>
          <w:jc w:val="right"/>
        </w:pPr>
        <w:r>
          <w:fldChar w:fldCharType="begin"/>
        </w:r>
        <w:r>
          <w:instrText xml:space="preserve"> PAGE   \* MERGEFORMAT </w:instrText>
        </w:r>
        <w:r>
          <w:fldChar w:fldCharType="separate"/>
        </w:r>
        <w:r w:rsidR="00134473">
          <w:rPr>
            <w:noProof/>
          </w:rPr>
          <w:t>72</w:t>
        </w:r>
        <w:r>
          <w:rPr>
            <w:noProof/>
          </w:rPr>
          <w:fldChar w:fldCharType="end"/>
        </w:r>
      </w:p>
    </w:sdtContent>
  </w:sdt>
  <w:p w14:paraId="28076670" w14:textId="77777777" w:rsidR="00694E85" w:rsidRDefault="00694E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7B9E77" w14:textId="77777777" w:rsidR="00694E85" w:rsidRDefault="00694E85" w:rsidP="007D5258">
      <w:pPr>
        <w:spacing w:after="0" w:line="240" w:lineRule="auto"/>
      </w:pPr>
      <w:r>
        <w:separator/>
      </w:r>
    </w:p>
  </w:footnote>
  <w:footnote w:type="continuationSeparator" w:id="0">
    <w:p w14:paraId="577C277C" w14:textId="77777777" w:rsidR="00694E85" w:rsidRDefault="00694E85" w:rsidP="007D5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722B50" w14:textId="77777777" w:rsidR="00694E85" w:rsidRDefault="00694E85" w:rsidP="005D4399">
    <w:pPr>
      <w:pStyle w:val="Header"/>
      <w:rPr>
        <w:lang w:val="sr-Cyrl-RS"/>
      </w:rPr>
    </w:pPr>
  </w:p>
  <w:p w14:paraId="71C420D6" w14:textId="77777777" w:rsidR="00694E85" w:rsidRDefault="00694E85" w:rsidP="005D4399">
    <w:pPr>
      <w:pStyle w:val="Header"/>
      <w:rPr>
        <w:lang w:val="sr-Cyrl-RS"/>
      </w:rPr>
    </w:pPr>
    <w:r>
      <w:tab/>
    </w:r>
  </w:p>
  <w:tbl>
    <w:tblPr>
      <w:tblW w:w="9450" w:type="dxa"/>
      <w:tblInd w:w="-72" w:type="dxa"/>
      <w:tblLayout w:type="fixed"/>
      <w:tblLook w:val="01E0" w:firstRow="1" w:lastRow="1" w:firstColumn="1" w:lastColumn="1" w:noHBand="0" w:noVBand="0"/>
    </w:tblPr>
    <w:tblGrid>
      <w:gridCol w:w="1530"/>
      <w:gridCol w:w="3150"/>
      <w:gridCol w:w="2700"/>
      <w:gridCol w:w="2070"/>
    </w:tblGrid>
    <w:tr w:rsidR="00694E85" w:rsidRPr="00C71F81" w14:paraId="66782113" w14:textId="77777777" w:rsidTr="004809A5">
      <w:trPr>
        <w:trHeight w:val="774"/>
      </w:trPr>
      <w:tc>
        <w:tcPr>
          <w:tcW w:w="1530" w:type="dxa"/>
        </w:tcPr>
        <w:p w14:paraId="0C2C9B8B" w14:textId="77777777" w:rsidR="00694E85" w:rsidRPr="00C71F81" w:rsidRDefault="00694E85" w:rsidP="00C71F81">
          <w:pPr>
            <w:tabs>
              <w:tab w:val="center" w:pos="4535"/>
              <w:tab w:val="right" w:pos="9071"/>
            </w:tabs>
            <w:spacing w:after="0" w:line="240" w:lineRule="auto"/>
            <w:rPr>
              <w:rFonts w:ascii="Arial" w:eastAsia="Times New Roman" w:hAnsi="Arial" w:cs="Arial"/>
              <w:sz w:val="24"/>
              <w:szCs w:val="24"/>
              <w:lang w:val="en-US"/>
            </w:rPr>
          </w:pPr>
          <w:r>
            <w:rPr>
              <w:rFonts w:ascii="Arial" w:eastAsia="Times New Roman" w:hAnsi="Arial" w:cs="Arial"/>
              <w:noProof/>
              <w:sz w:val="24"/>
              <w:szCs w:val="24"/>
              <w:lang w:val="en-US"/>
            </w:rPr>
            <w:drawing>
              <wp:inline distT="0" distB="0" distL="0" distR="0" wp14:anchorId="399D7882" wp14:editId="6924D90F">
                <wp:extent cx="688975" cy="748030"/>
                <wp:effectExtent l="0" t="0" r="0" b="0"/>
                <wp:docPr id="2" name="Picture 2" descr="logo AGI cir colo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GI cir color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8975" cy="748030"/>
                        </a:xfrm>
                        <a:prstGeom prst="rect">
                          <a:avLst/>
                        </a:prstGeom>
                        <a:noFill/>
                        <a:ln>
                          <a:noFill/>
                        </a:ln>
                      </pic:spPr>
                    </pic:pic>
                  </a:graphicData>
                </a:graphic>
              </wp:inline>
            </w:drawing>
          </w:r>
        </w:p>
      </w:tc>
      <w:tc>
        <w:tcPr>
          <w:tcW w:w="3150" w:type="dxa"/>
        </w:tcPr>
        <w:p w14:paraId="2657E942" w14:textId="77777777" w:rsidR="00694E85" w:rsidRPr="00C71F81" w:rsidRDefault="00694E85" w:rsidP="00C71F81">
          <w:pPr>
            <w:tabs>
              <w:tab w:val="center" w:pos="4535"/>
              <w:tab w:val="right" w:pos="9071"/>
            </w:tabs>
            <w:spacing w:after="0" w:line="240" w:lineRule="auto"/>
            <w:rPr>
              <w:rFonts w:ascii="Arial" w:eastAsia="Times New Roman" w:hAnsi="Arial" w:cs="Arial"/>
              <w:b/>
              <w:i/>
              <w:sz w:val="10"/>
              <w:szCs w:val="10"/>
              <w:lang w:val="en-US"/>
            </w:rPr>
          </w:pPr>
        </w:p>
        <w:p w14:paraId="159C4094" w14:textId="77777777" w:rsidR="00694E85" w:rsidRPr="00781CFB" w:rsidRDefault="00694E85" w:rsidP="00C71F81">
          <w:pPr>
            <w:tabs>
              <w:tab w:val="center" w:pos="4535"/>
              <w:tab w:val="right" w:pos="9071"/>
            </w:tabs>
            <w:spacing w:after="0" w:line="240" w:lineRule="auto"/>
            <w:rPr>
              <w:rFonts w:ascii="Arial" w:eastAsia="Times New Roman" w:hAnsi="Arial" w:cs="Arial"/>
              <w:sz w:val="16"/>
              <w:szCs w:val="16"/>
              <w:lang w:val="sr-Cyrl-RS"/>
            </w:rPr>
          </w:pPr>
          <w:r>
            <w:rPr>
              <w:rFonts w:ascii="Arial" w:eastAsia="Times New Roman" w:hAnsi="Arial" w:cs="Arial"/>
              <w:sz w:val="16"/>
              <w:szCs w:val="16"/>
              <w:lang w:val="sr-Cyrl-RS"/>
            </w:rPr>
            <w:t>АРХИТЕКТОНСКО</w:t>
          </w:r>
          <w:r>
            <w:rPr>
              <w:rFonts w:ascii="Arial" w:eastAsia="Times New Roman" w:hAnsi="Arial" w:cs="Arial"/>
              <w:sz w:val="16"/>
              <w:szCs w:val="16"/>
            </w:rPr>
            <w:t>–</w:t>
          </w:r>
          <w:r>
            <w:rPr>
              <w:rFonts w:ascii="Arial" w:eastAsia="Times New Roman" w:hAnsi="Arial" w:cs="Arial"/>
              <w:sz w:val="16"/>
              <w:szCs w:val="16"/>
              <w:lang w:val="sr-Cyrl-RS"/>
            </w:rPr>
            <w:t>ГРАЂЕВИНСКИ</w:t>
          </w:r>
          <w:r>
            <w:rPr>
              <w:rFonts w:ascii="Arial" w:eastAsia="Times New Roman" w:hAnsi="Arial" w:cs="Arial"/>
              <w:sz w:val="16"/>
              <w:szCs w:val="16"/>
            </w:rPr>
            <w:t xml:space="preserve"> </w:t>
          </w:r>
          <w:r>
            <w:rPr>
              <w:rFonts w:ascii="Arial" w:eastAsia="Times New Roman" w:hAnsi="Arial" w:cs="Arial"/>
              <w:sz w:val="16"/>
              <w:szCs w:val="16"/>
              <w:lang w:val="sr-Cyrl-RS"/>
            </w:rPr>
            <w:t>ИНСТИТУТ</w:t>
          </w:r>
        </w:p>
        <w:p w14:paraId="266618B4" w14:textId="77777777" w:rsidR="00694E85" w:rsidRPr="00C71F81" w:rsidRDefault="00694E85" w:rsidP="00C71F81">
          <w:pPr>
            <w:tabs>
              <w:tab w:val="center" w:pos="4535"/>
              <w:tab w:val="right" w:pos="9071"/>
            </w:tabs>
            <w:spacing w:after="0" w:line="240" w:lineRule="auto"/>
            <w:rPr>
              <w:rFonts w:ascii="Arial" w:eastAsia="Times New Roman" w:hAnsi="Arial" w:cs="Arial"/>
              <w:sz w:val="16"/>
              <w:szCs w:val="16"/>
              <w:lang w:val="sr-Cyrl-RS"/>
            </w:rPr>
          </w:pPr>
          <w:r>
            <w:rPr>
              <w:rFonts w:ascii="Arial" w:eastAsia="Times New Roman" w:hAnsi="Arial" w:cs="Arial"/>
              <w:sz w:val="16"/>
              <w:szCs w:val="16"/>
              <w:lang w:val="sr-Cyrl-RS"/>
            </w:rPr>
            <w:t>Др. Ђорђа Јоановића</w:t>
          </w:r>
          <w:r w:rsidRPr="00C71F81">
            <w:rPr>
              <w:rFonts w:ascii="Arial" w:eastAsia="Times New Roman" w:hAnsi="Arial" w:cs="Arial"/>
              <w:sz w:val="16"/>
              <w:szCs w:val="16"/>
              <w:lang w:val="sr-Cyrl-CS"/>
            </w:rPr>
            <w:t xml:space="preserve">  4/7</w:t>
          </w:r>
        </w:p>
        <w:p w14:paraId="35CE67F0" w14:textId="77777777" w:rsidR="00694E85" w:rsidRPr="00781CFB" w:rsidRDefault="00694E85" w:rsidP="00781CFB">
          <w:pPr>
            <w:tabs>
              <w:tab w:val="center" w:pos="4535"/>
              <w:tab w:val="right" w:pos="9071"/>
            </w:tabs>
            <w:spacing w:after="0" w:line="240" w:lineRule="auto"/>
            <w:rPr>
              <w:rFonts w:ascii="Arial" w:eastAsia="Times New Roman" w:hAnsi="Arial" w:cs="Arial"/>
              <w:sz w:val="16"/>
              <w:szCs w:val="16"/>
              <w:lang w:val="sr-Cyrl-RS"/>
            </w:rPr>
          </w:pPr>
          <w:r w:rsidRPr="00C71F81">
            <w:rPr>
              <w:rFonts w:ascii="Arial" w:eastAsia="Times New Roman" w:hAnsi="Arial" w:cs="Arial"/>
              <w:sz w:val="16"/>
              <w:szCs w:val="16"/>
              <w:lang w:val="sr-Cyrl-CS"/>
            </w:rPr>
            <w:t>21</w:t>
          </w:r>
          <w:r w:rsidRPr="00C71F81">
            <w:rPr>
              <w:rFonts w:ascii="Arial" w:eastAsia="Times New Roman" w:hAnsi="Arial" w:cs="Arial"/>
              <w:sz w:val="16"/>
              <w:szCs w:val="16"/>
            </w:rPr>
            <w:t>000</w:t>
          </w:r>
          <w:r w:rsidRPr="00C71F81">
            <w:rPr>
              <w:rFonts w:ascii="Arial" w:eastAsia="Times New Roman" w:hAnsi="Arial" w:cs="Arial"/>
              <w:sz w:val="16"/>
              <w:szCs w:val="16"/>
              <w:lang w:val="sr-Cyrl-CS"/>
            </w:rPr>
            <w:t xml:space="preserve"> </w:t>
          </w:r>
          <w:r>
            <w:rPr>
              <w:rFonts w:ascii="Arial" w:eastAsia="Times New Roman" w:hAnsi="Arial" w:cs="Arial"/>
              <w:sz w:val="16"/>
              <w:szCs w:val="16"/>
              <w:lang w:val="sr-Cyrl-RS"/>
            </w:rPr>
            <w:t>Нови Сад</w:t>
          </w:r>
        </w:p>
      </w:tc>
      <w:tc>
        <w:tcPr>
          <w:tcW w:w="2700" w:type="dxa"/>
        </w:tcPr>
        <w:p w14:paraId="4A764505" w14:textId="77777777" w:rsidR="00694E85" w:rsidRPr="00C71F81" w:rsidRDefault="00694E85" w:rsidP="00C71F81">
          <w:pPr>
            <w:tabs>
              <w:tab w:val="center" w:pos="4535"/>
              <w:tab w:val="right" w:pos="9071"/>
            </w:tabs>
            <w:spacing w:after="0" w:line="240" w:lineRule="auto"/>
            <w:rPr>
              <w:rFonts w:ascii="Arial" w:eastAsia="Times New Roman" w:hAnsi="Arial" w:cs="Arial"/>
              <w:sz w:val="16"/>
              <w:szCs w:val="16"/>
              <w:lang w:val="pt-BR"/>
            </w:rPr>
          </w:pPr>
        </w:p>
        <w:p w14:paraId="36429AB2" w14:textId="77777777" w:rsidR="00694E85" w:rsidRPr="00C71F81" w:rsidRDefault="00694E85" w:rsidP="00C71F81">
          <w:pPr>
            <w:tabs>
              <w:tab w:val="center" w:pos="4535"/>
              <w:tab w:val="right" w:pos="9071"/>
            </w:tabs>
            <w:spacing w:after="0" w:line="240" w:lineRule="auto"/>
            <w:rPr>
              <w:rFonts w:ascii="Arial" w:eastAsia="Times New Roman" w:hAnsi="Arial" w:cs="Arial"/>
              <w:sz w:val="16"/>
              <w:szCs w:val="16"/>
              <w:lang w:val="sr-Cyrl-CS"/>
            </w:rPr>
          </w:pPr>
          <w:r w:rsidRPr="00C71F81">
            <w:rPr>
              <w:rFonts w:ascii="Arial" w:eastAsia="Times New Roman" w:hAnsi="Arial" w:cs="Arial"/>
              <w:sz w:val="16"/>
              <w:szCs w:val="16"/>
              <w:lang w:val="pt-BR"/>
            </w:rPr>
            <w:t>Tel:  0</w:t>
          </w:r>
          <w:r w:rsidRPr="00C71F81">
            <w:rPr>
              <w:rFonts w:ascii="Arial" w:eastAsia="Times New Roman" w:hAnsi="Arial" w:cs="Arial"/>
              <w:sz w:val="16"/>
              <w:szCs w:val="16"/>
              <w:lang w:val="sr-Cyrl-CS"/>
            </w:rPr>
            <w:t>2</w:t>
          </w:r>
          <w:r w:rsidRPr="00C71F81">
            <w:rPr>
              <w:rFonts w:ascii="Arial" w:eastAsia="Times New Roman" w:hAnsi="Arial" w:cs="Arial"/>
              <w:sz w:val="16"/>
              <w:szCs w:val="16"/>
              <w:lang w:val="pt-BR"/>
            </w:rPr>
            <w:t>1.</w:t>
          </w:r>
          <w:r w:rsidRPr="00C71F81">
            <w:rPr>
              <w:rFonts w:ascii="Arial" w:eastAsia="Times New Roman" w:hAnsi="Arial" w:cs="Arial"/>
              <w:sz w:val="16"/>
              <w:szCs w:val="16"/>
              <w:lang w:val="sr-Cyrl-RS"/>
            </w:rPr>
            <w:t>511</w:t>
          </w:r>
          <w:r w:rsidRPr="00C71F81">
            <w:rPr>
              <w:rFonts w:ascii="Arial" w:eastAsia="Times New Roman" w:hAnsi="Arial" w:cs="Arial"/>
              <w:sz w:val="16"/>
              <w:szCs w:val="16"/>
              <w:lang w:val="sr-Cyrl-CS"/>
            </w:rPr>
            <w:t>.551</w:t>
          </w:r>
        </w:p>
        <w:p w14:paraId="34357C40" w14:textId="77777777" w:rsidR="00694E85" w:rsidRPr="00C71F81" w:rsidRDefault="00694E85" w:rsidP="00C71F81">
          <w:pPr>
            <w:tabs>
              <w:tab w:val="center" w:pos="4535"/>
              <w:tab w:val="right" w:pos="9071"/>
            </w:tabs>
            <w:spacing w:after="0" w:line="240" w:lineRule="auto"/>
            <w:rPr>
              <w:rFonts w:ascii="Arial" w:eastAsia="Times New Roman" w:hAnsi="Arial" w:cs="Arial"/>
              <w:sz w:val="16"/>
              <w:szCs w:val="16"/>
              <w:lang w:val="pt-BR"/>
            </w:rPr>
          </w:pPr>
          <w:r w:rsidRPr="00C71F81">
            <w:rPr>
              <w:rFonts w:ascii="Arial" w:eastAsia="Times New Roman" w:hAnsi="Arial" w:cs="Arial"/>
              <w:sz w:val="16"/>
              <w:szCs w:val="16"/>
              <w:lang w:val="pt-BR"/>
            </w:rPr>
            <w:t>Fax:063.298.134</w:t>
          </w:r>
        </w:p>
        <w:p w14:paraId="02EC7813" w14:textId="77777777" w:rsidR="00694E85" w:rsidRPr="00C71F81" w:rsidRDefault="006B64F0" w:rsidP="00C71F81">
          <w:pPr>
            <w:tabs>
              <w:tab w:val="center" w:pos="4535"/>
              <w:tab w:val="right" w:pos="9071"/>
            </w:tabs>
            <w:spacing w:after="0" w:line="240" w:lineRule="auto"/>
            <w:rPr>
              <w:rFonts w:ascii="Arial" w:eastAsia="Times New Roman" w:hAnsi="Arial" w:cs="Arial"/>
              <w:sz w:val="16"/>
              <w:szCs w:val="16"/>
              <w:lang w:val="pt-BR"/>
            </w:rPr>
          </w:pPr>
          <w:hyperlink r:id="rId2" w:history="1">
            <w:r w:rsidR="00694E85" w:rsidRPr="00C71F81">
              <w:rPr>
                <w:rFonts w:ascii="Arial" w:eastAsia="Times New Roman" w:hAnsi="Arial" w:cs="Arial"/>
                <w:color w:val="0000FF"/>
                <w:sz w:val="16"/>
                <w:szCs w:val="16"/>
                <w:u w:val="single"/>
                <w:lang w:val="pt-BR"/>
              </w:rPr>
              <w:t>office@</w:t>
            </w:r>
            <w:proofErr w:type="spellStart"/>
            <w:r w:rsidR="00694E85" w:rsidRPr="00C71F81">
              <w:rPr>
                <w:rFonts w:ascii="Arial" w:eastAsia="Times New Roman" w:hAnsi="Arial" w:cs="Arial"/>
                <w:color w:val="0000FF"/>
                <w:sz w:val="16"/>
                <w:szCs w:val="16"/>
                <w:u w:val="single"/>
                <w:lang w:val="en-US"/>
              </w:rPr>
              <w:t>aginstitut</w:t>
            </w:r>
            <w:proofErr w:type="spellEnd"/>
            <w:r w:rsidR="00694E85" w:rsidRPr="00C71F81">
              <w:rPr>
                <w:rFonts w:ascii="Arial" w:eastAsia="Times New Roman" w:hAnsi="Arial" w:cs="Arial"/>
                <w:color w:val="0000FF"/>
                <w:sz w:val="16"/>
                <w:szCs w:val="16"/>
                <w:u w:val="single"/>
                <w:lang w:val="pt-BR"/>
              </w:rPr>
              <w:t>.com</w:t>
            </w:r>
          </w:hyperlink>
        </w:p>
        <w:p w14:paraId="44C715B1" w14:textId="77777777" w:rsidR="00694E85" w:rsidRPr="00C71F81" w:rsidRDefault="00694E85" w:rsidP="00C71F81">
          <w:pPr>
            <w:tabs>
              <w:tab w:val="center" w:pos="4535"/>
              <w:tab w:val="right" w:pos="9071"/>
            </w:tabs>
            <w:spacing w:after="0" w:line="240" w:lineRule="auto"/>
            <w:rPr>
              <w:rFonts w:ascii="Arial" w:eastAsia="Times New Roman" w:hAnsi="Arial" w:cs="Arial"/>
              <w:sz w:val="16"/>
              <w:szCs w:val="16"/>
              <w:lang w:val="sr-Cyrl-CS"/>
            </w:rPr>
          </w:pPr>
          <w:r w:rsidRPr="00C71F81">
            <w:rPr>
              <w:rFonts w:ascii="Arial" w:eastAsia="Times New Roman" w:hAnsi="Arial" w:cs="Arial"/>
              <w:sz w:val="16"/>
              <w:szCs w:val="16"/>
              <w:lang w:val="pt-BR"/>
            </w:rPr>
            <w:t>www.aginstitut.com</w:t>
          </w:r>
        </w:p>
      </w:tc>
      <w:tc>
        <w:tcPr>
          <w:tcW w:w="2070" w:type="dxa"/>
        </w:tcPr>
        <w:p w14:paraId="24980843" w14:textId="77777777" w:rsidR="00694E85" w:rsidRPr="00C71F81" w:rsidRDefault="00694E85" w:rsidP="00C71F81">
          <w:pPr>
            <w:tabs>
              <w:tab w:val="center" w:pos="4535"/>
              <w:tab w:val="right" w:pos="9071"/>
            </w:tabs>
            <w:spacing w:after="0" w:line="240" w:lineRule="auto"/>
            <w:rPr>
              <w:rFonts w:ascii="Arial" w:eastAsia="Times New Roman" w:hAnsi="Arial" w:cs="Arial"/>
              <w:sz w:val="16"/>
              <w:szCs w:val="16"/>
            </w:rPr>
          </w:pPr>
        </w:p>
        <w:p w14:paraId="7781BE77" w14:textId="77777777" w:rsidR="00694E85" w:rsidRPr="00C71F81" w:rsidRDefault="00694E85" w:rsidP="00C71F81">
          <w:pPr>
            <w:tabs>
              <w:tab w:val="center" w:pos="4535"/>
              <w:tab w:val="right" w:pos="9071"/>
            </w:tabs>
            <w:spacing w:after="0" w:line="240" w:lineRule="auto"/>
            <w:rPr>
              <w:rFonts w:ascii="Arial" w:eastAsia="Times New Roman" w:hAnsi="Arial" w:cs="Arial"/>
              <w:sz w:val="16"/>
              <w:szCs w:val="16"/>
              <w:lang w:val="sr-Cyrl-CS"/>
            </w:rPr>
          </w:pPr>
          <w:r>
            <w:rPr>
              <w:rFonts w:ascii="Arial" w:eastAsia="Times New Roman" w:hAnsi="Arial" w:cs="Arial"/>
              <w:sz w:val="16"/>
              <w:szCs w:val="16"/>
              <w:lang w:val="sr-Cyrl-RS"/>
            </w:rPr>
            <w:t>ПИБ</w:t>
          </w:r>
          <w:r w:rsidRPr="00C71F81">
            <w:rPr>
              <w:rFonts w:ascii="Arial" w:eastAsia="Times New Roman" w:hAnsi="Arial" w:cs="Arial"/>
              <w:sz w:val="16"/>
              <w:szCs w:val="16"/>
              <w:lang w:val="sr-Cyrl-CS"/>
            </w:rPr>
            <w:t>: 107062214</w:t>
          </w:r>
        </w:p>
        <w:p w14:paraId="4774CA0D" w14:textId="77777777" w:rsidR="00694E85" w:rsidRPr="00C71F81" w:rsidRDefault="00694E85" w:rsidP="00781CFB">
          <w:pPr>
            <w:tabs>
              <w:tab w:val="center" w:pos="4535"/>
              <w:tab w:val="right" w:pos="9071"/>
            </w:tabs>
            <w:spacing w:after="0" w:line="240" w:lineRule="auto"/>
            <w:ind w:left="-108"/>
            <w:rPr>
              <w:rFonts w:ascii="Arial" w:eastAsia="Times New Roman" w:hAnsi="Arial" w:cs="Arial"/>
              <w:sz w:val="16"/>
              <w:szCs w:val="16"/>
            </w:rPr>
          </w:pPr>
          <w:r w:rsidRPr="00C71F81">
            <w:rPr>
              <w:rFonts w:ascii="Arial" w:eastAsia="Times New Roman" w:hAnsi="Arial" w:cs="Arial"/>
              <w:sz w:val="16"/>
              <w:szCs w:val="16"/>
              <w:lang w:val="en-US"/>
            </w:rPr>
            <w:t xml:space="preserve"> </w:t>
          </w:r>
          <w:r>
            <w:rPr>
              <w:rFonts w:ascii="Arial" w:eastAsia="Times New Roman" w:hAnsi="Arial" w:cs="Arial"/>
              <w:sz w:val="16"/>
              <w:szCs w:val="16"/>
              <w:lang w:val="sr-Cyrl-RS"/>
            </w:rPr>
            <w:t>ЖР</w:t>
          </w:r>
          <w:r w:rsidRPr="00C71F81">
            <w:rPr>
              <w:rFonts w:ascii="Arial" w:eastAsia="Times New Roman" w:hAnsi="Arial" w:cs="Arial"/>
              <w:sz w:val="16"/>
              <w:szCs w:val="16"/>
              <w:lang w:val="sr-Cyrl-CS"/>
            </w:rPr>
            <w:t xml:space="preserve">: </w:t>
          </w:r>
          <w:r w:rsidRPr="00C71F81">
            <w:rPr>
              <w:rFonts w:ascii="Arial" w:eastAsia="Times New Roman" w:hAnsi="Arial" w:cs="Arial"/>
              <w:sz w:val="16"/>
              <w:szCs w:val="16"/>
            </w:rPr>
            <w:t>285</w:t>
          </w:r>
          <w:r w:rsidRPr="00C71F81">
            <w:rPr>
              <w:rFonts w:ascii="Arial" w:eastAsia="Times New Roman" w:hAnsi="Arial" w:cs="Arial"/>
              <w:sz w:val="16"/>
              <w:szCs w:val="16"/>
              <w:lang w:val="sr-Cyrl-CS"/>
            </w:rPr>
            <w:t>-</w:t>
          </w:r>
          <w:r w:rsidRPr="00C71F81">
            <w:rPr>
              <w:rFonts w:ascii="Arial" w:eastAsia="Times New Roman" w:hAnsi="Arial" w:cs="Arial"/>
              <w:sz w:val="16"/>
              <w:szCs w:val="16"/>
            </w:rPr>
            <w:t>2211000000454-76</w:t>
          </w:r>
        </w:p>
      </w:tc>
    </w:tr>
  </w:tbl>
  <w:p w14:paraId="2999B344" w14:textId="77777777" w:rsidR="00694E85" w:rsidRDefault="00694E85" w:rsidP="008F173F">
    <w:pPr>
      <w:pStyle w:val="Header"/>
      <w:rPr>
        <w:lang w:val="sr-Cyrl-RS"/>
      </w:rPr>
    </w:pPr>
  </w:p>
  <w:p w14:paraId="7E1331E7" w14:textId="77777777" w:rsidR="00694E85" w:rsidRDefault="00694E85" w:rsidP="008F173F">
    <w:pPr>
      <w:pStyle w:val="Header"/>
      <w:rPr>
        <w:lang w:val="sr-Cyrl-R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19"/>
    <w:multiLevelType w:val="multilevel"/>
    <w:tmpl w:val="00000019"/>
    <w:name w:val="WW8Num25"/>
    <w:lvl w:ilvl="0">
      <w:start w:val="1"/>
      <w:numFmt w:val="bullet"/>
      <w:lvlText w:val=""/>
      <w:lvlJc w:val="left"/>
      <w:pPr>
        <w:tabs>
          <w:tab w:val="num" w:pos="0"/>
        </w:tabs>
        <w:ind w:left="1080" w:hanging="360"/>
      </w:pPr>
      <w:rPr>
        <w:rFonts w:ascii="Wingdings" w:hAnsi="Wingdings" w:cs="Wingdings"/>
      </w:rPr>
    </w:lvl>
    <w:lvl w:ilvl="1">
      <w:start w:val="2"/>
      <w:numFmt w:val="bullet"/>
      <w:lvlText w:val="-"/>
      <w:lvlJc w:val="left"/>
      <w:pPr>
        <w:tabs>
          <w:tab w:val="num" w:pos="0"/>
        </w:tabs>
        <w:ind w:left="1800" w:hanging="360"/>
      </w:pPr>
      <w:rPr>
        <w:rFonts w:ascii="Arial" w:hAnsi="Arial"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2" w15:restartNumberingAfterBreak="0">
    <w:nsid w:val="0000001A"/>
    <w:multiLevelType w:val="multilevel"/>
    <w:tmpl w:val="0000001A"/>
    <w:name w:val="WW8Num26"/>
    <w:lvl w:ilvl="0">
      <w:start w:val="1"/>
      <w:numFmt w:val="bullet"/>
      <w:lvlText w:val=""/>
      <w:lvlJc w:val="left"/>
      <w:pPr>
        <w:tabs>
          <w:tab w:val="num" w:pos="0"/>
        </w:tabs>
        <w:ind w:left="720" w:hanging="360"/>
      </w:pPr>
      <w:rPr>
        <w:rFonts w:ascii="Wingdings" w:hAnsi="Wingdings" w:cs="Wingdings"/>
        <w:color w:val="00000A"/>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3" w15:restartNumberingAfterBreak="0">
    <w:nsid w:val="0000001C"/>
    <w:multiLevelType w:val="multilevel"/>
    <w:tmpl w:val="0000001C"/>
    <w:name w:val="WW8Num28"/>
    <w:lvl w:ilvl="0">
      <w:start w:val="1"/>
      <w:numFmt w:val="bullet"/>
      <w:lvlText w:val=""/>
      <w:lvlJc w:val="left"/>
      <w:pPr>
        <w:tabs>
          <w:tab w:val="num" w:pos="0"/>
        </w:tabs>
        <w:ind w:left="720" w:hanging="360"/>
      </w:pPr>
      <w:rPr>
        <w:rFonts w:ascii="Wingdings" w:hAnsi="Wingdings" w:cs="Wingdings"/>
        <w:color w:val="00000A"/>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15:restartNumberingAfterBreak="0">
    <w:nsid w:val="11AF1ADB"/>
    <w:multiLevelType w:val="multilevel"/>
    <w:tmpl w:val="4A982F42"/>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576" w:hanging="576"/>
      </w:pPr>
      <w:rPr>
        <w:sz w:val="32"/>
        <w:szCs w:val="32"/>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5" w15:restartNumberingAfterBreak="0">
    <w:nsid w:val="165B4C02"/>
    <w:multiLevelType w:val="hybridMultilevel"/>
    <w:tmpl w:val="12B2787E"/>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A2C4372"/>
    <w:multiLevelType w:val="hybridMultilevel"/>
    <w:tmpl w:val="62D29358"/>
    <w:lvl w:ilvl="0" w:tplc="1EB8C17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3D01B8"/>
    <w:multiLevelType w:val="hybridMultilevel"/>
    <w:tmpl w:val="1C58D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492D09"/>
    <w:multiLevelType w:val="hybridMultilevel"/>
    <w:tmpl w:val="D90667AA"/>
    <w:lvl w:ilvl="0" w:tplc="04090005">
      <w:start w:val="1"/>
      <w:numFmt w:val="bullet"/>
      <w:lvlText w:val=""/>
      <w:lvlJc w:val="left"/>
      <w:pPr>
        <w:ind w:left="720" w:hanging="360"/>
      </w:pPr>
      <w:rPr>
        <w:rFonts w:ascii="Wingdings" w:hAnsi="Wingdings"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9" w15:restartNumberingAfterBreak="0">
    <w:nsid w:val="223B56F7"/>
    <w:multiLevelType w:val="hybridMultilevel"/>
    <w:tmpl w:val="F20E8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92C28A0"/>
    <w:multiLevelType w:val="hybridMultilevel"/>
    <w:tmpl w:val="821E2E02"/>
    <w:lvl w:ilvl="0" w:tplc="1EB8C17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EB1182"/>
    <w:multiLevelType w:val="hybridMultilevel"/>
    <w:tmpl w:val="B8FE7888"/>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2" w15:restartNumberingAfterBreak="0">
    <w:nsid w:val="323611E4"/>
    <w:multiLevelType w:val="hybridMultilevel"/>
    <w:tmpl w:val="F0DCDEA8"/>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3" w15:restartNumberingAfterBreak="0">
    <w:nsid w:val="409F45C1"/>
    <w:multiLevelType w:val="hybridMultilevel"/>
    <w:tmpl w:val="9E9C6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5733CC"/>
    <w:multiLevelType w:val="hybridMultilevel"/>
    <w:tmpl w:val="DE4EEF14"/>
    <w:lvl w:ilvl="0" w:tplc="1EB8C17E">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45ED59D9"/>
    <w:multiLevelType w:val="hybridMultilevel"/>
    <w:tmpl w:val="24D2FE8E"/>
    <w:lvl w:ilvl="0" w:tplc="1EB8C17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3406D3"/>
    <w:multiLevelType w:val="hybridMultilevel"/>
    <w:tmpl w:val="0A408342"/>
    <w:lvl w:ilvl="0" w:tplc="AA46B41A">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7" w15:restartNumberingAfterBreak="0">
    <w:nsid w:val="49C832C2"/>
    <w:multiLevelType w:val="hybridMultilevel"/>
    <w:tmpl w:val="BBA4F234"/>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8" w15:restartNumberingAfterBreak="0">
    <w:nsid w:val="4BF966CC"/>
    <w:multiLevelType w:val="hybridMultilevel"/>
    <w:tmpl w:val="00563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AB43A9"/>
    <w:multiLevelType w:val="hybridMultilevel"/>
    <w:tmpl w:val="F3689216"/>
    <w:lvl w:ilvl="0" w:tplc="1EB8C17E">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5E571D3"/>
    <w:multiLevelType w:val="hybridMultilevel"/>
    <w:tmpl w:val="01D4822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15:restartNumberingAfterBreak="0">
    <w:nsid w:val="58102174"/>
    <w:multiLevelType w:val="hybridMultilevel"/>
    <w:tmpl w:val="4BB4858C"/>
    <w:lvl w:ilvl="0" w:tplc="1EB8C17E">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96F3B35"/>
    <w:multiLevelType w:val="hybridMultilevel"/>
    <w:tmpl w:val="342A9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ED333F"/>
    <w:multiLevelType w:val="hybridMultilevel"/>
    <w:tmpl w:val="56A0CF2C"/>
    <w:lvl w:ilvl="0" w:tplc="AA46B41A">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4" w15:restartNumberingAfterBreak="0">
    <w:nsid w:val="5BD077FD"/>
    <w:multiLevelType w:val="hybridMultilevel"/>
    <w:tmpl w:val="EF0A0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D9C685B"/>
    <w:multiLevelType w:val="hybridMultilevel"/>
    <w:tmpl w:val="6FA80A44"/>
    <w:lvl w:ilvl="0" w:tplc="1EB8C17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C670E5"/>
    <w:multiLevelType w:val="hybridMultilevel"/>
    <w:tmpl w:val="3BF236DA"/>
    <w:lvl w:ilvl="0" w:tplc="1EB8C17E">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5FEB7E95"/>
    <w:multiLevelType w:val="hybridMultilevel"/>
    <w:tmpl w:val="FFA4BE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FFF07DD"/>
    <w:multiLevelType w:val="hybridMultilevel"/>
    <w:tmpl w:val="8E222F46"/>
    <w:lvl w:ilvl="0" w:tplc="1EB8C17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55F3F4D"/>
    <w:multiLevelType w:val="hybridMultilevel"/>
    <w:tmpl w:val="9DC2C21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EFD34CE"/>
    <w:multiLevelType w:val="hybridMultilevel"/>
    <w:tmpl w:val="E8A6C348"/>
    <w:lvl w:ilvl="0" w:tplc="1EB8C17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F2D5928"/>
    <w:multiLevelType w:val="hybridMultilevel"/>
    <w:tmpl w:val="533C94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3776347"/>
    <w:multiLevelType w:val="hybridMultilevel"/>
    <w:tmpl w:val="DD662B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7A0381"/>
    <w:multiLevelType w:val="hybridMultilevel"/>
    <w:tmpl w:val="12B2787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74B4EA4"/>
    <w:multiLevelType w:val="hybridMultilevel"/>
    <w:tmpl w:val="470E7292"/>
    <w:lvl w:ilvl="0" w:tplc="1EB8C17E">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BB1A00"/>
    <w:multiLevelType w:val="hybridMultilevel"/>
    <w:tmpl w:val="780E5006"/>
    <w:lvl w:ilvl="0" w:tplc="0409000F">
      <w:start w:val="1"/>
      <w:numFmt w:val="decimal"/>
      <w:lvlText w:val="%1."/>
      <w:lvlJc w:val="left"/>
      <w:pPr>
        <w:ind w:left="1196" w:hanging="360"/>
      </w:pPr>
    </w:lvl>
    <w:lvl w:ilvl="1" w:tplc="04090019" w:tentative="1">
      <w:start w:val="1"/>
      <w:numFmt w:val="lowerLetter"/>
      <w:lvlText w:val="%2."/>
      <w:lvlJc w:val="left"/>
      <w:pPr>
        <w:ind w:left="1916" w:hanging="360"/>
      </w:pPr>
    </w:lvl>
    <w:lvl w:ilvl="2" w:tplc="0409001B" w:tentative="1">
      <w:start w:val="1"/>
      <w:numFmt w:val="lowerRoman"/>
      <w:lvlText w:val="%3."/>
      <w:lvlJc w:val="right"/>
      <w:pPr>
        <w:ind w:left="2636" w:hanging="180"/>
      </w:pPr>
    </w:lvl>
    <w:lvl w:ilvl="3" w:tplc="0409000F" w:tentative="1">
      <w:start w:val="1"/>
      <w:numFmt w:val="decimal"/>
      <w:lvlText w:val="%4."/>
      <w:lvlJc w:val="left"/>
      <w:pPr>
        <w:ind w:left="3356" w:hanging="360"/>
      </w:pPr>
    </w:lvl>
    <w:lvl w:ilvl="4" w:tplc="04090019" w:tentative="1">
      <w:start w:val="1"/>
      <w:numFmt w:val="lowerLetter"/>
      <w:lvlText w:val="%5."/>
      <w:lvlJc w:val="left"/>
      <w:pPr>
        <w:ind w:left="4076" w:hanging="360"/>
      </w:pPr>
    </w:lvl>
    <w:lvl w:ilvl="5" w:tplc="0409001B" w:tentative="1">
      <w:start w:val="1"/>
      <w:numFmt w:val="lowerRoman"/>
      <w:lvlText w:val="%6."/>
      <w:lvlJc w:val="right"/>
      <w:pPr>
        <w:ind w:left="4796" w:hanging="180"/>
      </w:pPr>
    </w:lvl>
    <w:lvl w:ilvl="6" w:tplc="0409000F" w:tentative="1">
      <w:start w:val="1"/>
      <w:numFmt w:val="decimal"/>
      <w:lvlText w:val="%7."/>
      <w:lvlJc w:val="left"/>
      <w:pPr>
        <w:ind w:left="5516" w:hanging="360"/>
      </w:pPr>
    </w:lvl>
    <w:lvl w:ilvl="7" w:tplc="04090019" w:tentative="1">
      <w:start w:val="1"/>
      <w:numFmt w:val="lowerLetter"/>
      <w:lvlText w:val="%8."/>
      <w:lvlJc w:val="left"/>
      <w:pPr>
        <w:ind w:left="6236" w:hanging="360"/>
      </w:pPr>
    </w:lvl>
    <w:lvl w:ilvl="8" w:tplc="0409001B" w:tentative="1">
      <w:start w:val="1"/>
      <w:numFmt w:val="lowerRoman"/>
      <w:lvlText w:val="%9."/>
      <w:lvlJc w:val="right"/>
      <w:pPr>
        <w:ind w:left="6956" w:hanging="180"/>
      </w:pPr>
    </w:lvl>
  </w:abstractNum>
  <w:num w:numId="1">
    <w:abstractNumId w:val="4"/>
  </w:num>
  <w:num w:numId="2">
    <w:abstractNumId w:val="18"/>
  </w:num>
  <w:num w:numId="3">
    <w:abstractNumId w:val="20"/>
  </w:num>
  <w:num w:numId="4">
    <w:abstractNumId w:val="33"/>
  </w:num>
  <w:num w:numId="5">
    <w:abstractNumId w:val="9"/>
  </w:num>
  <w:num w:numId="6">
    <w:abstractNumId w:val="27"/>
  </w:num>
  <w:num w:numId="7">
    <w:abstractNumId w:val="31"/>
  </w:num>
  <w:num w:numId="8">
    <w:abstractNumId w:val="22"/>
  </w:num>
  <w:num w:numId="9">
    <w:abstractNumId w:val="24"/>
  </w:num>
  <w:num w:numId="10">
    <w:abstractNumId w:val="32"/>
  </w:num>
  <w:num w:numId="11">
    <w:abstractNumId w:val="7"/>
  </w:num>
  <w:num w:numId="12">
    <w:abstractNumId w:val="12"/>
  </w:num>
  <w:num w:numId="13">
    <w:abstractNumId w:val="15"/>
  </w:num>
  <w:num w:numId="14">
    <w:abstractNumId w:val="23"/>
  </w:num>
  <w:num w:numId="15">
    <w:abstractNumId w:val="8"/>
  </w:num>
  <w:num w:numId="16">
    <w:abstractNumId w:val="11"/>
  </w:num>
  <w:num w:numId="17">
    <w:abstractNumId w:val="17"/>
  </w:num>
  <w:num w:numId="18">
    <w:abstractNumId w:val="34"/>
  </w:num>
  <w:num w:numId="19">
    <w:abstractNumId w:val="26"/>
  </w:num>
  <w:num w:numId="20">
    <w:abstractNumId w:val="25"/>
  </w:num>
  <w:num w:numId="21">
    <w:abstractNumId w:val="6"/>
  </w:num>
  <w:num w:numId="22">
    <w:abstractNumId w:val="0"/>
  </w:num>
  <w:num w:numId="23">
    <w:abstractNumId w:val="28"/>
  </w:num>
  <w:num w:numId="24">
    <w:abstractNumId w:val="29"/>
  </w:num>
  <w:num w:numId="25">
    <w:abstractNumId w:val="13"/>
  </w:num>
  <w:num w:numId="26">
    <w:abstractNumId w:val="30"/>
  </w:num>
  <w:num w:numId="27">
    <w:abstractNumId w:val="10"/>
  </w:num>
  <w:num w:numId="28">
    <w:abstractNumId w:val="5"/>
  </w:num>
  <w:num w:numId="29">
    <w:abstractNumId w:val="21"/>
  </w:num>
  <w:num w:numId="30">
    <w:abstractNumId w:val="35"/>
  </w:num>
  <w:num w:numId="31">
    <w:abstractNumId w:val="14"/>
  </w:num>
  <w:num w:numId="32">
    <w:abstractNumId w:val="16"/>
  </w:num>
  <w:num w:numId="33">
    <w:abstractNumId w:val="1"/>
  </w:num>
  <w:num w:numId="34">
    <w:abstractNumId w:val="2"/>
  </w:num>
  <w:num w:numId="35">
    <w:abstractNumId w:val="3"/>
  </w:num>
  <w:num w:numId="36">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D19"/>
    <w:rsid w:val="000014DF"/>
    <w:rsid w:val="000048A3"/>
    <w:rsid w:val="00004D5C"/>
    <w:rsid w:val="00010D21"/>
    <w:rsid w:val="00011493"/>
    <w:rsid w:val="0001199A"/>
    <w:rsid w:val="00012912"/>
    <w:rsid w:val="00015DB5"/>
    <w:rsid w:val="0001736B"/>
    <w:rsid w:val="000205A2"/>
    <w:rsid w:val="000225E9"/>
    <w:rsid w:val="00023135"/>
    <w:rsid w:val="00025A7A"/>
    <w:rsid w:val="00027F85"/>
    <w:rsid w:val="000329FE"/>
    <w:rsid w:val="000435AB"/>
    <w:rsid w:val="00043E42"/>
    <w:rsid w:val="00046655"/>
    <w:rsid w:val="0004676E"/>
    <w:rsid w:val="0005281A"/>
    <w:rsid w:val="000528FE"/>
    <w:rsid w:val="00055861"/>
    <w:rsid w:val="00057E17"/>
    <w:rsid w:val="00060710"/>
    <w:rsid w:val="00060A10"/>
    <w:rsid w:val="00061CA1"/>
    <w:rsid w:val="000724B2"/>
    <w:rsid w:val="00072AD7"/>
    <w:rsid w:val="0007331F"/>
    <w:rsid w:val="000763B0"/>
    <w:rsid w:val="000801D1"/>
    <w:rsid w:val="00081E69"/>
    <w:rsid w:val="0009095E"/>
    <w:rsid w:val="00092333"/>
    <w:rsid w:val="00093F2F"/>
    <w:rsid w:val="000977CF"/>
    <w:rsid w:val="000A525F"/>
    <w:rsid w:val="000A54B8"/>
    <w:rsid w:val="000A6B08"/>
    <w:rsid w:val="000B2C64"/>
    <w:rsid w:val="000B31F5"/>
    <w:rsid w:val="000C397F"/>
    <w:rsid w:val="000C521E"/>
    <w:rsid w:val="000C55BF"/>
    <w:rsid w:val="000C7355"/>
    <w:rsid w:val="000D6331"/>
    <w:rsid w:val="000E00D0"/>
    <w:rsid w:val="000E19FF"/>
    <w:rsid w:val="000E4573"/>
    <w:rsid w:val="000E4E77"/>
    <w:rsid w:val="000E60B8"/>
    <w:rsid w:val="000E644A"/>
    <w:rsid w:val="000E6504"/>
    <w:rsid w:val="000E7BF3"/>
    <w:rsid w:val="000F02E9"/>
    <w:rsid w:val="000F091A"/>
    <w:rsid w:val="000F6B0B"/>
    <w:rsid w:val="000F7B2D"/>
    <w:rsid w:val="000F7FCD"/>
    <w:rsid w:val="00105BD1"/>
    <w:rsid w:val="0010746F"/>
    <w:rsid w:val="00110C9C"/>
    <w:rsid w:val="001142E3"/>
    <w:rsid w:val="001143B9"/>
    <w:rsid w:val="001157F6"/>
    <w:rsid w:val="00115CF5"/>
    <w:rsid w:val="00115FD7"/>
    <w:rsid w:val="001200BB"/>
    <w:rsid w:val="00120EF2"/>
    <w:rsid w:val="00122075"/>
    <w:rsid w:val="0012511E"/>
    <w:rsid w:val="001269A2"/>
    <w:rsid w:val="00126BAD"/>
    <w:rsid w:val="001307C2"/>
    <w:rsid w:val="00130A98"/>
    <w:rsid w:val="001323D8"/>
    <w:rsid w:val="001324A4"/>
    <w:rsid w:val="0013252F"/>
    <w:rsid w:val="00132ADC"/>
    <w:rsid w:val="0013365F"/>
    <w:rsid w:val="00134111"/>
    <w:rsid w:val="00134473"/>
    <w:rsid w:val="0013545E"/>
    <w:rsid w:val="001404FC"/>
    <w:rsid w:val="00141446"/>
    <w:rsid w:val="00143FBD"/>
    <w:rsid w:val="001478BF"/>
    <w:rsid w:val="00151751"/>
    <w:rsid w:val="00152842"/>
    <w:rsid w:val="00153411"/>
    <w:rsid w:val="00155DCC"/>
    <w:rsid w:val="00157AA6"/>
    <w:rsid w:val="00160357"/>
    <w:rsid w:val="0016451D"/>
    <w:rsid w:val="00167CE1"/>
    <w:rsid w:val="00172BA6"/>
    <w:rsid w:val="00173D16"/>
    <w:rsid w:val="00184D23"/>
    <w:rsid w:val="00185424"/>
    <w:rsid w:val="001876BA"/>
    <w:rsid w:val="001879B4"/>
    <w:rsid w:val="001916CC"/>
    <w:rsid w:val="00191778"/>
    <w:rsid w:val="001A2671"/>
    <w:rsid w:val="001A3966"/>
    <w:rsid w:val="001A4A2A"/>
    <w:rsid w:val="001A6574"/>
    <w:rsid w:val="001B0A21"/>
    <w:rsid w:val="001B209D"/>
    <w:rsid w:val="001B618F"/>
    <w:rsid w:val="001B62E9"/>
    <w:rsid w:val="001B6B50"/>
    <w:rsid w:val="001B7FB8"/>
    <w:rsid w:val="001C0725"/>
    <w:rsid w:val="001C33CE"/>
    <w:rsid w:val="001C42A8"/>
    <w:rsid w:val="001C5A04"/>
    <w:rsid w:val="001C7501"/>
    <w:rsid w:val="001D00F8"/>
    <w:rsid w:val="001D322B"/>
    <w:rsid w:val="001D3FB3"/>
    <w:rsid w:val="001D4F95"/>
    <w:rsid w:val="001D6D8E"/>
    <w:rsid w:val="001E4B69"/>
    <w:rsid w:val="001E75E7"/>
    <w:rsid w:val="001E7A6F"/>
    <w:rsid w:val="001F0B43"/>
    <w:rsid w:val="001F3197"/>
    <w:rsid w:val="001F6740"/>
    <w:rsid w:val="001F6EF9"/>
    <w:rsid w:val="00201A91"/>
    <w:rsid w:val="002101EB"/>
    <w:rsid w:val="00211B52"/>
    <w:rsid w:val="00212DA6"/>
    <w:rsid w:val="00220BEF"/>
    <w:rsid w:val="002213AA"/>
    <w:rsid w:val="0022457C"/>
    <w:rsid w:val="0022602B"/>
    <w:rsid w:val="00227892"/>
    <w:rsid w:val="00227B01"/>
    <w:rsid w:val="002312C6"/>
    <w:rsid w:val="002327CB"/>
    <w:rsid w:val="00233948"/>
    <w:rsid w:val="00236B2B"/>
    <w:rsid w:val="0024117F"/>
    <w:rsid w:val="002413C0"/>
    <w:rsid w:val="00242F17"/>
    <w:rsid w:val="0024302F"/>
    <w:rsid w:val="0024357D"/>
    <w:rsid w:val="00245D40"/>
    <w:rsid w:val="00246F19"/>
    <w:rsid w:val="0025053C"/>
    <w:rsid w:val="00250554"/>
    <w:rsid w:val="00256F8F"/>
    <w:rsid w:val="00262DDA"/>
    <w:rsid w:val="00263616"/>
    <w:rsid w:val="002653A7"/>
    <w:rsid w:val="00273121"/>
    <w:rsid w:val="00273CAF"/>
    <w:rsid w:val="002762E0"/>
    <w:rsid w:val="0027678D"/>
    <w:rsid w:val="00285201"/>
    <w:rsid w:val="00290CF1"/>
    <w:rsid w:val="00292792"/>
    <w:rsid w:val="00293586"/>
    <w:rsid w:val="00294CAD"/>
    <w:rsid w:val="0029519F"/>
    <w:rsid w:val="0029554F"/>
    <w:rsid w:val="00296981"/>
    <w:rsid w:val="00297790"/>
    <w:rsid w:val="002A1998"/>
    <w:rsid w:val="002A1DD6"/>
    <w:rsid w:val="002A248A"/>
    <w:rsid w:val="002A50BA"/>
    <w:rsid w:val="002B5029"/>
    <w:rsid w:val="002B60D8"/>
    <w:rsid w:val="002C08C8"/>
    <w:rsid w:val="002C5EB1"/>
    <w:rsid w:val="002D1692"/>
    <w:rsid w:val="002D37A5"/>
    <w:rsid w:val="002D5CED"/>
    <w:rsid w:val="002D6193"/>
    <w:rsid w:val="002D653F"/>
    <w:rsid w:val="002E11EA"/>
    <w:rsid w:val="002E22CE"/>
    <w:rsid w:val="002E3092"/>
    <w:rsid w:val="002E43E1"/>
    <w:rsid w:val="002E4456"/>
    <w:rsid w:val="002E6C00"/>
    <w:rsid w:val="002F530E"/>
    <w:rsid w:val="00300005"/>
    <w:rsid w:val="00306FBE"/>
    <w:rsid w:val="0031249C"/>
    <w:rsid w:val="0031384D"/>
    <w:rsid w:val="00313A0F"/>
    <w:rsid w:val="00313F8B"/>
    <w:rsid w:val="00316AF6"/>
    <w:rsid w:val="00317116"/>
    <w:rsid w:val="0033296A"/>
    <w:rsid w:val="00332F6F"/>
    <w:rsid w:val="003333E4"/>
    <w:rsid w:val="00334882"/>
    <w:rsid w:val="003367E8"/>
    <w:rsid w:val="00340B02"/>
    <w:rsid w:val="0034247A"/>
    <w:rsid w:val="0034296F"/>
    <w:rsid w:val="00345A7B"/>
    <w:rsid w:val="003478FB"/>
    <w:rsid w:val="00347C03"/>
    <w:rsid w:val="00350F1E"/>
    <w:rsid w:val="00352969"/>
    <w:rsid w:val="00354A5D"/>
    <w:rsid w:val="00362595"/>
    <w:rsid w:val="003626C6"/>
    <w:rsid w:val="003626DD"/>
    <w:rsid w:val="00362A8E"/>
    <w:rsid w:val="003667EA"/>
    <w:rsid w:val="00366FE4"/>
    <w:rsid w:val="00370B18"/>
    <w:rsid w:val="00370CD2"/>
    <w:rsid w:val="00371530"/>
    <w:rsid w:val="003720CA"/>
    <w:rsid w:val="0037252F"/>
    <w:rsid w:val="00372B01"/>
    <w:rsid w:val="003733CE"/>
    <w:rsid w:val="00376723"/>
    <w:rsid w:val="00377B89"/>
    <w:rsid w:val="00384AE8"/>
    <w:rsid w:val="0038512D"/>
    <w:rsid w:val="0038724C"/>
    <w:rsid w:val="00390039"/>
    <w:rsid w:val="003924BA"/>
    <w:rsid w:val="00396A5E"/>
    <w:rsid w:val="00396FF6"/>
    <w:rsid w:val="003979AB"/>
    <w:rsid w:val="003A4F6A"/>
    <w:rsid w:val="003B6EEB"/>
    <w:rsid w:val="003C201B"/>
    <w:rsid w:val="003C34BB"/>
    <w:rsid w:val="003C6031"/>
    <w:rsid w:val="003C6137"/>
    <w:rsid w:val="003D083A"/>
    <w:rsid w:val="003D13D6"/>
    <w:rsid w:val="003D3937"/>
    <w:rsid w:val="003D4538"/>
    <w:rsid w:val="003D6E02"/>
    <w:rsid w:val="003E063B"/>
    <w:rsid w:val="003E2EBA"/>
    <w:rsid w:val="003E4519"/>
    <w:rsid w:val="003E7CEE"/>
    <w:rsid w:val="003F0DF4"/>
    <w:rsid w:val="003F3549"/>
    <w:rsid w:val="003F3C2F"/>
    <w:rsid w:val="003F6014"/>
    <w:rsid w:val="00400A40"/>
    <w:rsid w:val="00402B26"/>
    <w:rsid w:val="00403BD3"/>
    <w:rsid w:val="00406EAB"/>
    <w:rsid w:val="00410E36"/>
    <w:rsid w:val="00412267"/>
    <w:rsid w:val="00413547"/>
    <w:rsid w:val="004158F4"/>
    <w:rsid w:val="00422D1A"/>
    <w:rsid w:val="00431BB3"/>
    <w:rsid w:val="004331C7"/>
    <w:rsid w:val="0043672C"/>
    <w:rsid w:val="004404A9"/>
    <w:rsid w:val="004425D3"/>
    <w:rsid w:val="00444F24"/>
    <w:rsid w:val="00447FB6"/>
    <w:rsid w:val="00450A5F"/>
    <w:rsid w:val="00457EE5"/>
    <w:rsid w:val="0046017F"/>
    <w:rsid w:val="00463F69"/>
    <w:rsid w:val="004721D5"/>
    <w:rsid w:val="00473A42"/>
    <w:rsid w:val="0047676E"/>
    <w:rsid w:val="004809A5"/>
    <w:rsid w:val="00482022"/>
    <w:rsid w:val="0048240D"/>
    <w:rsid w:val="004916F6"/>
    <w:rsid w:val="0049415D"/>
    <w:rsid w:val="004945ED"/>
    <w:rsid w:val="00494A19"/>
    <w:rsid w:val="004A0F28"/>
    <w:rsid w:val="004A1E41"/>
    <w:rsid w:val="004A239B"/>
    <w:rsid w:val="004A6C9B"/>
    <w:rsid w:val="004A7854"/>
    <w:rsid w:val="004B0BC8"/>
    <w:rsid w:val="004B210A"/>
    <w:rsid w:val="004B22BF"/>
    <w:rsid w:val="004B4844"/>
    <w:rsid w:val="004B5288"/>
    <w:rsid w:val="004B71E1"/>
    <w:rsid w:val="004C31AD"/>
    <w:rsid w:val="004C3C01"/>
    <w:rsid w:val="004D0A20"/>
    <w:rsid w:val="004D33DE"/>
    <w:rsid w:val="004D7D6F"/>
    <w:rsid w:val="004E3A91"/>
    <w:rsid w:val="004E6857"/>
    <w:rsid w:val="004F09CF"/>
    <w:rsid w:val="004F11F9"/>
    <w:rsid w:val="004F4828"/>
    <w:rsid w:val="004F73CF"/>
    <w:rsid w:val="00504362"/>
    <w:rsid w:val="005112DF"/>
    <w:rsid w:val="00513C30"/>
    <w:rsid w:val="0051550B"/>
    <w:rsid w:val="005161B6"/>
    <w:rsid w:val="00521804"/>
    <w:rsid w:val="0052394C"/>
    <w:rsid w:val="00536749"/>
    <w:rsid w:val="00536AFE"/>
    <w:rsid w:val="00536B8C"/>
    <w:rsid w:val="0054229A"/>
    <w:rsid w:val="00542977"/>
    <w:rsid w:val="00544587"/>
    <w:rsid w:val="00551B8C"/>
    <w:rsid w:val="00555D09"/>
    <w:rsid w:val="005568C1"/>
    <w:rsid w:val="00561918"/>
    <w:rsid w:val="0057169B"/>
    <w:rsid w:val="00571BF5"/>
    <w:rsid w:val="00582FE3"/>
    <w:rsid w:val="0058611D"/>
    <w:rsid w:val="00590B85"/>
    <w:rsid w:val="005923CB"/>
    <w:rsid w:val="00593C76"/>
    <w:rsid w:val="005979E9"/>
    <w:rsid w:val="005A28D8"/>
    <w:rsid w:val="005A6D92"/>
    <w:rsid w:val="005A7196"/>
    <w:rsid w:val="005B2375"/>
    <w:rsid w:val="005B461A"/>
    <w:rsid w:val="005B7F48"/>
    <w:rsid w:val="005D4399"/>
    <w:rsid w:val="005D5AD2"/>
    <w:rsid w:val="005D70B6"/>
    <w:rsid w:val="005E2502"/>
    <w:rsid w:val="005E25DF"/>
    <w:rsid w:val="005F1027"/>
    <w:rsid w:val="005F2EFF"/>
    <w:rsid w:val="005F3221"/>
    <w:rsid w:val="005F544D"/>
    <w:rsid w:val="005F6EB9"/>
    <w:rsid w:val="00604F0C"/>
    <w:rsid w:val="006117EA"/>
    <w:rsid w:val="00612AAA"/>
    <w:rsid w:val="00617C37"/>
    <w:rsid w:val="00620ABD"/>
    <w:rsid w:val="00625D88"/>
    <w:rsid w:val="006310F8"/>
    <w:rsid w:val="00633A99"/>
    <w:rsid w:val="00635DBF"/>
    <w:rsid w:val="006363F5"/>
    <w:rsid w:val="00636500"/>
    <w:rsid w:val="0063666A"/>
    <w:rsid w:val="0063791C"/>
    <w:rsid w:val="00640D07"/>
    <w:rsid w:val="00641964"/>
    <w:rsid w:val="0064434D"/>
    <w:rsid w:val="006444B4"/>
    <w:rsid w:val="00644F4F"/>
    <w:rsid w:val="00646EBD"/>
    <w:rsid w:val="006551CE"/>
    <w:rsid w:val="00657882"/>
    <w:rsid w:val="00663D96"/>
    <w:rsid w:val="00670A77"/>
    <w:rsid w:val="00670FD3"/>
    <w:rsid w:val="00680678"/>
    <w:rsid w:val="00680F9E"/>
    <w:rsid w:val="006834ED"/>
    <w:rsid w:val="006850DD"/>
    <w:rsid w:val="006859F4"/>
    <w:rsid w:val="00691915"/>
    <w:rsid w:val="00693482"/>
    <w:rsid w:val="00694E85"/>
    <w:rsid w:val="00695BDC"/>
    <w:rsid w:val="00697D4B"/>
    <w:rsid w:val="006A25F4"/>
    <w:rsid w:val="006A7A31"/>
    <w:rsid w:val="006B50F5"/>
    <w:rsid w:val="006B64F0"/>
    <w:rsid w:val="006B659F"/>
    <w:rsid w:val="006C2751"/>
    <w:rsid w:val="006C29DE"/>
    <w:rsid w:val="006C341A"/>
    <w:rsid w:val="006C47BA"/>
    <w:rsid w:val="006C496D"/>
    <w:rsid w:val="006C4DB1"/>
    <w:rsid w:val="006C5154"/>
    <w:rsid w:val="006D044B"/>
    <w:rsid w:val="006D317E"/>
    <w:rsid w:val="006D3782"/>
    <w:rsid w:val="006D42D8"/>
    <w:rsid w:val="006D42F7"/>
    <w:rsid w:val="006D5850"/>
    <w:rsid w:val="006E32FD"/>
    <w:rsid w:val="006E36F4"/>
    <w:rsid w:val="006F1941"/>
    <w:rsid w:val="006F2CEF"/>
    <w:rsid w:val="006F6988"/>
    <w:rsid w:val="006F6FE3"/>
    <w:rsid w:val="006F7F4A"/>
    <w:rsid w:val="00700484"/>
    <w:rsid w:val="00700C6E"/>
    <w:rsid w:val="00701B49"/>
    <w:rsid w:val="007020C9"/>
    <w:rsid w:val="00702EF1"/>
    <w:rsid w:val="007037C1"/>
    <w:rsid w:val="0070425A"/>
    <w:rsid w:val="00704F21"/>
    <w:rsid w:val="007056F8"/>
    <w:rsid w:val="00707D44"/>
    <w:rsid w:val="007112A8"/>
    <w:rsid w:val="0071381A"/>
    <w:rsid w:val="00714F72"/>
    <w:rsid w:val="0072600A"/>
    <w:rsid w:val="0072655D"/>
    <w:rsid w:val="007278CB"/>
    <w:rsid w:val="00730662"/>
    <w:rsid w:val="007334EA"/>
    <w:rsid w:val="00733A38"/>
    <w:rsid w:val="00737231"/>
    <w:rsid w:val="00741E70"/>
    <w:rsid w:val="0074406D"/>
    <w:rsid w:val="0074540D"/>
    <w:rsid w:val="007457D9"/>
    <w:rsid w:val="00745C7D"/>
    <w:rsid w:val="00747EFA"/>
    <w:rsid w:val="007526BB"/>
    <w:rsid w:val="00760622"/>
    <w:rsid w:val="007620E7"/>
    <w:rsid w:val="0076245B"/>
    <w:rsid w:val="007703DF"/>
    <w:rsid w:val="00771154"/>
    <w:rsid w:val="0077124E"/>
    <w:rsid w:val="0077153C"/>
    <w:rsid w:val="007759D9"/>
    <w:rsid w:val="00777044"/>
    <w:rsid w:val="00777FB5"/>
    <w:rsid w:val="00780B44"/>
    <w:rsid w:val="00781CFB"/>
    <w:rsid w:val="00784D20"/>
    <w:rsid w:val="00787EB6"/>
    <w:rsid w:val="00792023"/>
    <w:rsid w:val="0079370C"/>
    <w:rsid w:val="00796C7E"/>
    <w:rsid w:val="00797674"/>
    <w:rsid w:val="007A16A7"/>
    <w:rsid w:val="007A2465"/>
    <w:rsid w:val="007A3D28"/>
    <w:rsid w:val="007A49AC"/>
    <w:rsid w:val="007B015C"/>
    <w:rsid w:val="007B053A"/>
    <w:rsid w:val="007B2B43"/>
    <w:rsid w:val="007B761A"/>
    <w:rsid w:val="007C64DB"/>
    <w:rsid w:val="007C7BBA"/>
    <w:rsid w:val="007D2235"/>
    <w:rsid w:val="007D5258"/>
    <w:rsid w:val="007D6070"/>
    <w:rsid w:val="007D6448"/>
    <w:rsid w:val="007D7577"/>
    <w:rsid w:val="007E3D4D"/>
    <w:rsid w:val="007F03EA"/>
    <w:rsid w:val="007F0F49"/>
    <w:rsid w:val="007F2C1B"/>
    <w:rsid w:val="007F4ECD"/>
    <w:rsid w:val="007F5365"/>
    <w:rsid w:val="00800AD9"/>
    <w:rsid w:val="008020C1"/>
    <w:rsid w:val="008030C1"/>
    <w:rsid w:val="00803CBB"/>
    <w:rsid w:val="00805C67"/>
    <w:rsid w:val="00810AC5"/>
    <w:rsid w:val="00810E8F"/>
    <w:rsid w:val="00811239"/>
    <w:rsid w:val="00813AFC"/>
    <w:rsid w:val="00815827"/>
    <w:rsid w:val="0081724F"/>
    <w:rsid w:val="00822E96"/>
    <w:rsid w:val="008235F6"/>
    <w:rsid w:val="00830F61"/>
    <w:rsid w:val="0083220C"/>
    <w:rsid w:val="008345D8"/>
    <w:rsid w:val="008409CA"/>
    <w:rsid w:val="008433D2"/>
    <w:rsid w:val="00850C4F"/>
    <w:rsid w:val="00851128"/>
    <w:rsid w:val="00853B27"/>
    <w:rsid w:val="00855AC9"/>
    <w:rsid w:val="00857085"/>
    <w:rsid w:val="0085757E"/>
    <w:rsid w:val="008633D3"/>
    <w:rsid w:val="00865473"/>
    <w:rsid w:val="008661E7"/>
    <w:rsid w:val="00870828"/>
    <w:rsid w:val="00871373"/>
    <w:rsid w:val="00872AF0"/>
    <w:rsid w:val="0087372F"/>
    <w:rsid w:val="008747E2"/>
    <w:rsid w:val="00875827"/>
    <w:rsid w:val="00875E7A"/>
    <w:rsid w:val="008762EB"/>
    <w:rsid w:val="00877888"/>
    <w:rsid w:val="00877DCF"/>
    <w:rsid w:val="008845B1"/>
    <w:rsid w:val="008871DB"/>
    <w:rsid w:val="00887ED0"/>
    <w:rsid w:val="0089199B"/>
    <w:rsid w:val="008A1B05"/>
    <w:rsid w:val="008A1B7A"/>
    <w:rsid w:val="008A4F62"/>
    <w:rsid w:val="008A55C3"/>
    <w:rsid w:val="008B05AB"/>
    <w:rsid w:val="008B1717"/>
    <w:rsid w:val="008B3D28"/>
    <w:rsid w:val="008B6EC4"/>
    <w:rsid w:val="008B744F"/>
    <w:rsid w:val="008C29D1"/>
    <w:rsid w:val="008C5C7E"/>
    <w:rsid w:val="008C6DD3"/>
    <w:rsid w:val="008D07B7"/>
    <w:rsid w:val="008D0BAE"/>
    <w:rsid w:val="008D106D"/>
    <w:rsid w:val="008D22DC"/>
    <w:rsid w:val="008E01DA"/>
    <w:rsid w:val="008E0C46"/>
    <w:rsid w:val="008E58FA"/>
    <w:rsid w:val="008E5A44"/>
    <w:rsid w:val="008F0741"/>
    <w:rsid w:val="008F173F"/>
    <w:rsid w:val="00906CBB"/>
    <w:rsid w:val="00911458"/>
    <w:rsid w:val="0091630A"/>
    <w:rsid w:val="00923A02"/>
    <w:rsid w:val="00933DFE"/>
    <w:rsid w:val="00934340"/>
    <w:rsid w:val="00944350"/>
    <w:rsid w:val="00944DFE"/>
    <w:rsid w:val="00951753"/>
    <w:rsid w:val="0095634F"/>
    <w:rsid w:val="00960660"/>
    <w:rsid w:val="00961099"/>
    <w:rsid w:val="00962778"/>
    <w:rsid w:val="00963B4F"/>
    <w:rsid w:val="009664CA"/>
    <w:rsid w:val="0097024E"/>
    <w:rsid w:val="0097209C"/>
    <w:rsid w:val="009751B5"/>
    <w:rsid w:val="00975DBE"/>
    <w:rsid w:val="0098324C"/>
    <w:rsid w:val="00990F38"/>
    <w:rsid w:val="00993025"/>
    <w:rsid w:val="009958C0"/>
    <w:rsid w:val="00995ABA"/>
    <w:rsid w:val="00996F70"/>
    <w:rsid w:val="009970B7"/>
    <w:rsid w:val="009A0006"/>
    <w:rsid w:val="009A5B97"/>
    <w:rsid w:val="009A7561"/>
    <w:rsid w:val="009B0EFF"/>
    <w:rsid w:val="009B6445"/>
    <w:rsid w:val="009B6A95"/>
    <w:rsid w:val="009B7A4C"/>
    <w:rsid w:val="009C2602"/>
    <w:rsid w:val="009C2A13"/>
    <w:rsid w:val="009C66E8"/>
    <w:rsid w:val="009C6F8F"/>
    <w:rsid w:val="009C761D"/>
    <w:rsid w:val="009D3DD2"/>
    <w:rsid w:val="009D505E"/>
    <w:rsid w:val="009D799A"/>
    <w:rsid w:val="009E0816"/>
    <w:rsid w:val="009E2125"/>
    <w:rsid w:val="009E2613"/>
    <w:rsid w:val="009F18B2"/>
    <w:rsid w:val="009F509C"/>
    <w:rsid w:val="009F6A21"/>
    <w:rsid w:val="009F75DB"/>
    <w:rsid w:val="00A007E2"/>
    <w:rsid w:val="00A05D19"/>
    <w:rsid w:val="00A11A23"/>
    <w:rsid w:val="00A133FC"/>
    <w:rsid w:val="00A14BB1"/>
    <w:rsid w:val="00A2102D"/>
    <w:rsid w:val="00A234CD"/>
    <w:rsid w:val="00A2799B"/>
    <w:rsid w:val="00A31521"/>
    <w:rsid w:val="00A3484F"/>
    <w:rsid w:val="00A3729F"/>
    <w:rsid w:val="00A41CBE"/>
    <w:rsid w:val="00A535CB"/>
    <w:rsid w:val="00A629EB"/>
    <w:rsid w:val="00A65C9C"/>
    <w:rsid w:val="00A76A05"/>
    <w:rsid w:val="00A81776"/>
    <w:rsid w:val="00A8367F"/>
    <w:rsid w:val="00A83E06"/>
    <w:rsid w:val="00A84CD5"/>
    <w:rsid w:val="00A91CA8"/>
    <w:rsid w:val="00A932C6"/>
    <w:rsid w:val="00A942A5"/>
    <w:rsid w:val="00A9596B"/>
    <w:rsid w:val="00AA6284"/>
    <w:rsid w:val="00AB252F"/>
    <w:rsid w:val="00AB33EF"/>
    <w:rsid w:val="00AB444E"/>
    <w:rsid w:val="00AB5B48"/>
    <w:rsid w:val="00AB61BD"/>
    <w:rsid w:val="00AB6C2B"/>
    <w:rsid w:val="00AC0292"/>
    <w:rsid w:val="00AC28FA"/>
    <w:rsid w:val="00AC2B4F"/>
    <w:rsid w:val="00AC45AA"/>
    <w:rsid w:val="00AC7175"/>
    <w:rsid w:val="00AC76F3"/>
    <w:rsid w:val="00AD1467"/>
    <w:rsid w:val="00AD155C"/>
    <w:rsid w:val="00AD5B24"/>
    <w:rsid w:val="00AD6E25"/>
    <w:rsid w:val="00AE4E5E"/>
    <w:rsid w:val="00AE504C"/>
    <w:rsid w:val="00AE5D5B"/>
    <w:rsid w:val="00AF045F"/>
    <w:rsid w:val="00AF1314"/>
    <w:rsid w:val="00AF28EE"/>
    <w:rsid w:val="00AF34C4"/>
    <w:rsid w:val="00AF3F61"/>
    <w:rsid w:val="00AF446C"/>
    <w:rsid w:val="00AF6D2F"/>
    <w:rsid w:val="00B07660"/>
    <w:rsid w:val="00B10639"/>
    <w:rsid w:val="00B109A6"/>
    <w:rsid w:val="00B12BC2"/>
    <w:rsid w:val="00B228A5"/>
    <w:rsid w:val="00B22E52"/>
    <w:rsid w:val="00B2596D"/>
    <w:rsid w:val="00B278F0"/>
    <w:rsid w:val="00B37AEE"/>
    <w:rsid w:val="00B4296D"/>
    <w:rsid w:val="00B434E3"/>
    <w:rsid w:val="00B45FBB"/>
    <w:rsid w:val="00B47D27"/>
    <w:rsid w:val="00B571AF"/>
    <w:rsid w:val="00B611E8"/>
    <w:rsid w:val="00B66E93"/>
    <w:rsid w:val="00B70390"/>
    <w:rsid w:val="00B718A9"/>
    <w:rsid w:val="00B743B3"/>
    <w:rsid w:val="00B82146"/>
    <w:rsid w:val="00B82A8F"/>
    <w:rsid w:val="00B85B2B"/>
    <w:rsid w:val="00B87809"/>
    <w:rsid w:val="00B90C0B"/>
    <w:rsid w:val="00B97124"/>
    <w:rsid w:val="00BA05A1"/>
    <w:rsid w:val="00BA2F4D"/>
    <w:rsid w:val="00BA4430"/>
    <w:rsid w:val="00BA57C5"/>
    <w:rsid w:val="00BA58B8"/>
    <w:rsid w:val="00BA6F5C"/>
    <w:rsid w:val="00BB13A3"/>
    <w:rsid w:val="00BB43ED"/>
    <w:rsid w:val="00BB7EFB"/>
    <w:rsid w:val="00BC4827"/>
    <w:rsid w:val="00BC6544"/>
    <w:rsid w:val="00BC6F61"/>
    <w:rsid w:val="00BC7C05"/>
    <w:rsid w:val="00BD1A49"/>
    <w:rsid w:val="00BD2A82"/>
    <w:rsid w:val="00BD4D54"/>
    <w:rsid w:val="00BE1B52"/>
    <w:rsid w:val="00BE6BA3"/>
    <w:rsid w:val="00BF0AFA"/>
    <w:rsid w:val="00BF0F27"/>
    <w:rsid w:val="00BF1D3D"/>
    <w:rsid w:val="00BF29C1"/>
    <w:rsid w:val="00BF57F5"/>
    <w:rsid w:val="00BF75AF"/>
    <w:rsid w:val="00C0110D"/>
    <w:rsid w:val="00C03E8F"/>
    <w:rsid w:val="00C06C2C"/>
    <w:rsid w:val="00C1050D"/>
    <w:rsid w:val="00C105E4"/>
    <w:rsid w:val="00C10F72"/>
    <w:rsid w:val="00C127A7"/>
    <w:rsid w:val="00C169F2"/>
    <w:rsid w:val="00C2142A"/>
    <w:rsid w:val="00C30F79"/>
    <w:rsid w:val="00C3179F"/>
    <w:rsid w:val="00C31B34"/>
    <w:rsid w:val="00C42DA2"/>
    <w:rsid w:val="00C46BD1"/>
    <w:rsid w:val="00C4715F"/>
    <w:rsid w:val="00C53C99"/>
    <w:rsid w:val="00C65F5A"/>
    <w:rsid w:val="00C71F81"/>
    <w:rsid w:val="00C742E1"/>
    <w:rsid w:val="00C802A9"/>
    <w:rsid w:val="00C95636"/>
    <w:rsid w:val="00C97048"/>
    <w:rsid w:val="00C973DA"/>
    <w:rsid w:val="00CA1172"/>
    <w:rsid w:val="00CA287C"/>
    <w:rsid w:val="00CA4ACB"/>
    <w:rsid w:val="00CA6D4C"/>
    <w:rsid w:val="00CA7733"/>
    <w:rsid w:val="00CB1B6D"/>
    <w:rsid w:val="00CB5C89"/>
    <w:rsid w:val="00CB6020"/>
    <w:rsid w:val="00CB6CEC"/>
    <w:rsid w:val="00CB744A"/>
    <w:rsid w:val="00CC0BFC"/>
    <w:rsid w:val="00CC5066"/>
    <w:rsid w:val="00CD0856"/>
    <w:rsid w:val="00CD1CE1"/>
    <w:rsid w:val="00CD555D"/>
    <w:rsid w:val="00CE3CFC"/>
    <w:rsid w:val="00CE4112"/>
    <w:rsid w:val="00CE465F"/>
    <w:rsid w:val="00CE4749"/>
    <w:rsid w:val="00CE4919"/>
    <w:rsid w:val="00CF3995"/>
    <w:rsid w:val="00CF3A3A"/>
    <w:rsid w:val="00CF531F"/>
    <w:rsid w:val="00CF64EE"/>
    <w:rsid w:val="00CF6741"/>
    <w:rsid w:val="00CF6B30"/>
    <w:rsid w:val="00CF7503"/>
    <w:rsid w:val="00D02646"/>
    <w:rsid w:val="00D04564"/>
    <w:rsid w:val="00D0477A"/>
    <w:rsid w:val="00D0527D"/>
    <w:rsid w:val="00D10725"/>
    <w:rsid w:val="00D12A1A"/>
    <w:rsid w:val="00D13730"/>
    <w:rsid w:val="00D14CE6"/>
    <w:rsid w:val="00D21984"/>
    <w:rsid w:val="00D22585"/>
    <w:rsid w:val="00D231D9"/>
    <w:rsid w:val="00D24C6D"/>
    <w:rsid w:val="00D2799D"/>
    <w:rsid w:val="00D33799"/>
    <w:rsid w:val="00D52344"/>
    <w:rsid w:val="00D52359"/>
    <w:rsid w:val="00D53AF8"/>
    <w:rsid w:val="00D53E59"/>
    <w:rsid w:val="00D55E02"/>
    <w:rsid w:val="00D55F0E"/>
    <w:rsid w:val="00D6078E"/>
    <w:rsid w:val="00D60A19"/>
    <w:rsid w:val="00D61D31"/>
    <w:rsid w:val="00D62B14"/>
    <w:rsid w:val="00D63EFC"/>
    <w:rsid w:val="00D667A6"/>
    <w:rsid w:val="00D70F3B"/>
    <w:rsid w:val="00D71F8C"/>
    <w:rsid w:val="00D7695A"/>
    <w:rsid w:val="00D84CC4"/>
    <w:rsid w:val="00D86960"/>
    <w:rsid w:val="00D970BB"/>
    <w:rsid w:val="00D97B6D"/>
    <w:rsid w:val="00DA3D76"/>
    <w:rsid w:val="00DA602F"/>
    <w:rsid w:val="00DB2522"/>
    <w:rsid w:val="00DB3060"/>
    <w:rsid w:val="00DB3257"/>
    <w:rsid w:val="00DB5CEE"/>
    <w:rsid w:val="00DB69BF"/>
    <w:rsid w:val="00DB7167"/>
    <w:rsid w:val="00DC0A35"/>
    <w:rsid w:val="00DC2748"/>
    <w:rsid w:val="00DC53D6"/>
    <w:rsid w:val="00DC6379"/>
    <w:rsid w:val="00DC7290"/>
    <w:rsid w:val="00DD0B92"/>
    <w:rsid w:val="00DD3328"/>
    <w:rsid w:val="00DE6725"/>
    <w:rsid w:val="00DE6A15"/>
    <w:rsid w:val="00DE76AD"/>
    <w:rsid w:val="00DF3BF8"/>
    <w:rsid w:val="00DF5F6B"/>
    <w:rsid w:val="00DF76ED"/>
    <w:rsid w:val="00E05CAD"/>
    <w:rsid w:val="00E06B22"/>
    <w:rsid w:val="00E14769"/>
    <w:rsid w:val="00E17518"/>
    <w:rsid w:val="00E205AD"/>
    <w:rsid w:val="00E2321F"/>
    <w:rsid w:val="00E2469B"/>
    <w:rsid w:val="00E26326"/>
    <w:rsid w:val="00E26A59"/>
    <w:rsid w:val="00E31441"/>
    <w:rsid w:val="00E341E5"/>
    <w:rsid w:val="00E35FC0"/>
    <w:rsid w:val="00E47AC8"/>
    <w:rsid w:val="00E507A9"/>
    <w:rsid w:val="00E513DE"/>
    <w:rsid w:val="00E55618"/>
    <w:rsid w:val="00E60CDA"/>
    <w:rsid w:val="00E616F0"/>
    <w:rsid w:val="00E61DBB"/>
    <w:rsid w:val="00E633F5"/>
    <w:rsid w:val="00E64939"/>
    <w:rsid w:val="00E67D6B"/>
    <w:rsid w:val="00E72D80"/>
    <w:rsid w:val="00E77530"/>
    <w:rsid w:val="00E82FF8"/>
    <w:rsid w:val="00E8681C"/>
    <w:rsid w:val="00E873B6"/>
    <w:rsid w:val="00E928B1"/>
    <w:rsid w:val="00E9294C"/>
    <w:rsid w:val="00E92FE3"/>
    <w:rsid w:val="00E935AC"/>
    <w:rsid w:val="00E93958"/>
    <w:rsid w:val="00E942DD"/>
    <w:rsid w:val="00E95338"/>
    <w:rsid w:val="00E97150"/>
    <w:rsid w:val="00E97D06"/>
    <w:rsid w:val="00EA0D3E"/>
    <w:rsid w:val="00EA16C8"/>
    <w:rsid w:val="00EA492E"/>
    <w:rsid w:val="00EA770C"/>
    <w:rsid w:val="00EA773F"/>
    <w:rsid w:val="00EB030C"/>
    <w:rsid w:val="00EB163E"/>
    <w:rsid w:val="00EB1D2E"/>
    <w:rsid w:val="00EB42BC"/>
    <w:rsid w:val="00EB68CE"/>
    <w:rsid w:val="00EC48C0"/>
    <w:rsid w:val="00EC7DB1"/>
    <w:rsid w:val="00ED2CB5"/>
    <w:rsid w:val="00ED3670"/>
    <w:rsid w:val="00ED61A9"/>
    <w:rsid w:val="00EE122A"/>
    <w:rsid w:val="00EE1AB8"/>
    <w:rsid w:val="00EE2178"/>
    <w:rsid w:val="00EE3942"/>
    <w:rsid w:val="00EF059D"/>
    <w:rsid w:val="00EF134B"/>
    <w:rsid w:val="00EF2EDE"/>
    <w:rsid w:val="00EF4FB0"/>
    <w:rsid w:val="00EF6BA1"/>
    <w:rsid w:val="00F014A3"/>
    <w:rsid w:val="00F01B93"/>
    <w:rsid w:val="00F02A71"/>
    <w:rsid w:val="00F02DC6"/>
    <w:rsid w:val="00F033DC"/>
    <w:rsid w:val="00F07AD8"/>
    <w:rsid w:val="00F131EE"/>
    <w:rsid w:val="00F14751"/>
    <w:rsid w:val="00F15085"/>
    <w:rsid w:val="00F215F0"/>
    <w:rsid w:val="00F23D54"/>
    <w:rsid w:val="00F242C6"/>
    <w:rsid w:val="00F24629"/>
    <w:rsid w:val="00F26FC9"/>
    <w:rsid w:val="00F30DDD"/>
    <w:rsid w:val="00F30DE1"/>
    <w:rsid w:val="00F32348"/>
    <w:rsid w:val="00F33798"/>
    <w:rsid w:val="00F33FE9"/>
    <w:rsid w:val="00F35065"/>
    <w:rsid w:val="00F37F0B"/>
    <w:rsid w:val="00F43C2F"/>
    <w:rsid w:val="00F442D8"/>
    <w:rsid w:val="00F50336"/>
    <w:rsid w:val="00F52ADB"/>
    <w:rsid w:val="00F539FC"/>
    <w:rsid w:val="00F5460C"/>
    <w:rsid w:val="00F5500A"/>
    <w:rsid w:val="00F55975"/>
    <w:rsid w:val="00F56797"/>
    <w:rsid w:val="00F57684"/>
    <w:rsid w:val="00F715AD"/>
    <w:rsid w:val="00F719DE"/>
    <w:rsid w:val="00F72EA3"/>
    <w:rsid w:val="00F80D1F"/>
    <w:rsid w:val="00F8174A"/>
    <w:rsid w:val="00F8332A"/>
    <w:rsid w:val="00F904A5"/>
    <w:rsid w:val="00F90840"/>
    <w:rsid w:val="00F90934"/>
    <w:rsid w:val="00FA1979"/>
    <w:rsid w:val="00FA2A30"/>
    <w:rsid w:val="00FA319A"/>
    <w:rsid w:val="00FC0F81"/>
    <w:rsid w:val="00FC20DB"/>
    <w:rsid w:val="00FC24CF"/>
    <w:rsid w:val="00FC49BA"/>
    <w:rsid w:val="00FC70DB"/>
    <w:rsid w:val="00FC7B27"/>
    <w:rsid w:val="00FD3A54"/>
    <w:rsid w:val="00FD4FFF"/>
    <w:rsid w:val="00FD7A2D"/>
    <w:rsid w:val="00FD7F04"/>
    <w:rsid w:val="00FE0093"/>
    <w:rsid w:val="00FE09FD"/>
    <w:rsid w:val="00FE6133"/>
    <w:rsid w:val="00FF4354"/>
    <w:rsid w:val="00FF762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16CB6A"/>
  <w15:docId w15:val="{8C3CB1CC-62BC-4B9A-8DFE-DDA8B8791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1CA8"/>
  </w:style>
  <w:style w:type="paragraph" w:styleId="Heading1">
    <w:name w:val="heading 1"/>
    <w:basedOn w:val="Normal"/>
    <w:next w:val="Normal"/>
    <w:link w:val="Heading1Char"/>
    <w:autoRedefine/>
    <w:qFormat/>
    <w:rsid w:val="000225E9"/>
    <w:pPr>
      <w:keepNext/>
      <w:numPr>
        <w:numId w:val="1"/>
      </w:numPr>
      <w:spacing w:before="120" w:after="120" w:line="240" w:lineRule="auto"/>
      <w:jc w:val="both"/>
      <w:outlineLvl w:val="0"/>
    </w:pPr>
    <w:rPr>
      <w:rFonts w:ascii="Arial" w:eastAsia="Calibri" w:hAnsi="Arial" w:cs="Arial"/>
      <w:b/>
      <w:smallCaps/>
      <w:noProof/>
      <w:color w:val="E36C0A" w:themeColor="accent6" w:themeShade="BF"/>
      <w:kern w:val="28"/>
      <w:sz w:val="36"/>
      <w:szCs w:val="36"/>
      <w:lang w:val="en-GB" w:eastAsia="en-GB"/>
    </w:rPr>
  </w:style>
  <w:style w:type="paragraph" w:styleId="Heading2">
    <w:name w:val="heading 2"/>
    <w:basedOn w:val="Normal"/>
    <w:next w:val="Normal"/>
    <w:link w:val="Heading2Char"/>
    <w:autoRedefine/>
    <w:uiPriority w:val="9"/>
    <w:qFormat/>
    <w:rsid w:val="000225E9"/>
    <w:pPr>
      <w:keepNext/>
      <w:keepLines/>
      <w:numPr>
        <w:ilvl w:val="1"/>
        <w:numId w:val="1"/>
      </w:numPr>
      <w:pBdr>
        <w:bottom w:val="single" w:sz="4" w:space="1" w:color="auto"/>
      </w:pBdr>
      <w:spacing w:before="360" w:after="360"/>
      <w:outlineLvl w:val="1"/>
    </w:pPr>
    <w:rPr>
      <w:rFonts w:ascii="Arial" w:eastAsia="Times New Roman" w:hAnsi="Arial" w:cs="Tahoma"/>
      <w:b/>
      <w:sz w:val="32"/>
      <w:szCs w:val="32"/>
      <w:lang w:val="sr-Latn-CS" w:eastAsia="en-GB"/>
    </w:rPr>
  </w:style>
  <w:style w:type="paragraph" w:styleId="Heading3">
    <w:name w:val="heading 3"/>
    <w:basedOn w:val="Normal"/>
    <w:next w:val="Normal"/>
    <w:link w:val="Heading3Char"/>
    <w:autoRedefine/>
    <w:uiPriority w:val="9"/>
    <w:qFormat/>
    <w:rsid w:val="000225E9"/>
    <w:pPr>
      <w:keepNext/>
      <w:numPr>
        <w:ilvl w:val="2"/>
        <w:numId w:val="1"/>
      </w:numPr>
      <w:tabs>
        <w:tab w:val="left" w:pos="0"/>
      </w:tabs>
      <w:spacing w:before="120" w:after="60"/>
      <w:jc w:val="both"/>
      <w:outlineLvl w:val="2"/>
    </w:pPr>
    <w:rPr>
      <w:rFonts w:ascii="Arial" w:eastAsia="Times New Roman" w:hAnsi="Arial" w:cs="Arial"/>
      <w:b/>
      <w:caps/>
      <w:color w:val="3887A6"/>
      <w:szCs w:val="20"/>
      <w:lang w:val="sr-Cyrl-CS" w:eastAsia="en-GB"/>
    </w:rPr>
  </w:style>
  <w:style w:type="paragraph" w:styleId="Heading4">
    <w:name w:val="heading 4"/>
    <w:basedOn w:val="Normal"/>
    <w:next w:val="Normal"/>
    <w:link w:val="Heading4Char"/>
    <w:uiPriority w:val="9"/>
    <w:qFormat/>
    <w:rsid w:val="000225E9"/>
    <w:pPr>
      <w:keepNext/>
      <w:numPr>
        <w:ilvl w:val="3"/>
        <w:numId w:val="1"/>
      </w:numPr>
      <w:spacing w:before="120" w:after="120"/>
      <w:ind w:left="851" w:hanging="851"/>
      <w:jc w:val="both"/>
      <w:outlineLvl w:val="3"/>
    </w:pPr>
    <w:rPr>
      <w:rFonts w:ascii="Arial" w:eastAsia="Times New Roman" w:hAnsi="Arial" w:cs="Times New Roman"/>
      <w:b/>
      <w:sz w:val="20"/>
      <w:szCs w:val="20"/>
      <w:lang w:val="en-GB" w:eastAsia="en-GB"/>
    </w:rPr>
  </w:style>
  <w:style w:type="paragraph" w:styleId="Heading5">
    <w:name w:val="heading 5"/>
    <w:basedOn w:val="Normal"/>
    <w:next w:val="Normal"/>
    <w:link w:val="Heading5Char"/>
    <w:uiPriority w:val="9"/>
    <w:qFormat/>
    <w:rsid w:val="000225E9"/>
    <w:pPr>
      <w:numPr>
        <w:ilvl w:val="4"/>
        <w:numId w:val="1"/>
      </w:numPr>
      <w:spacing w:before="240" w:after="60" w:line="240" w:lineRule="auto"/>
      <w:jc w:val="both"/>
      <w:outlineLvl w:val="4"/>
    </w:pPr>
    <w:rPr>
      <w:rFonts w:ascii="Times New Roman" w:eastAsia="Times New Roman" w:hAnsi="Times New Roman" w:cs="Times New Roman"/>
      <w:sz w:val="20"/>
      <w:szCs w:val="20"/>
      <w:lang w:val="en-GB" w:eastAsia="en-GB"/>
    </w:rPr>
  </w:style>
  <w:style w:type="paragraph" w:styleId="Heading6">
    <w:name w:val="heading 6"/>
    <w:basedOn w:val="Normal"/>
    <w:next w:val="Normal"/>
    <w:link w:val="Heading6Char"/>
    <w:uiPriority w:val="9"/>
    <w:qFormat/>
    <w:rsid w:val="000225E9"/>
    <w:pPr>
      <w:numPr>
        <w:ilvl w:val="5"/>
        <w:numId w:val="1"/>
      </w:numPr>
      <w:spacing w:before="240" w:after="60" w:line="240" w:lineRule="auto"/>
      <w:jc w:val="both"/>
      <w:outlineLvl w:val="5"/>
    </w:pPr>
    <w:rPr>
      <w:rFonts w:ascii="Times New Roman" w:eastAsia="Times New Roman" w:hAnsi="Times New Roman" w:cs="Times New Roman"/>
      <w:i/>
      <w:sz w:val="20"/>
      <w:szCs w:val="20"/>
      <w:lang w:val="en-GB" w:eastAsia="en-GB"/>
    </w:rPr>
  </w:style>
  <w:style w:type="paragraph" w:styleId="Heading7">
    <w:name w:val="heading 7"/>
    <w:basedOn w:val="Normal"/>
    <w:next w:val="Normal"/>
    <w:link w:val="Heading7Char"/>
    <w:uiPriority w:val="9"/>
    <w:qFormat/>
    <w:rsid w:val="000225E9"/>
    <w:pPr>
      <w:numPr>
        <w:ilvl w:val="6"/>
        <w:numId w:val="1"/>
      </w:numPr>
      <w:spacing w:before="240" w:after="60" w:line="240" w:lineRule="auto"/>
      <w:jc w:val="both"/>
      <w:outlineLvl w:val="6"/>
    </w:pPr>
    <w:rPr>
      <w:rFonts w:ascii="Times New Roman" w:eastAsia="Times New Roman" w:hAnsi="Times New Roman" w:cs="Times New Roman"/>
      <w:sz w:val="20"/>
      <w:szCs w:val="20"/>
      <w:lang w:val="en-GB" w:eastAsia="en-GB"/>
    </w:rPr>
  </w:style>
  <w:style w:type="paragraph" w:styleId="Heading8">
    <w:name w:val="heading 8"/>
    <w:basedOn w:val="Normal"/>
    <w:next w:val="Normal"/>
    <w:link w:val="Heading8Char"/>
    <w:uiPriority w:val="9"/>
    <w:qFormat/>
    <w:rsid w:val="000225E9"/>
    <w:pPr>
      <w:numPr>
        <w:ilvl w:val="7"/>
        <w:numId w:val="1"/>
      </w:numPr>
      <w:spacing w:before="240" w:after="60" w:line="240" w:lineRule="auto"/>
      <w:jc w:val="both"/>
      <w:outlineLvl w:val="7"/>
    </w:pPr>
    <w:rPr>
      <w:rFonts w:ascii="Times New Roman" w:eastAsia="Times New Roman" w:hAnsi="Times New Roman" w:cs="Times New Roman"/>
      <w:i/>
      <w:sz w:val="20"/>
      <w:szCs w:val="20"/>
      <w:lang w:val="en-GB" w:eastAsia="en-GB"/>
    </w:rPr>
  </w:style>
  <w:style w:type="paragraph" w:styleId="Heading9">
    <w:name w:val="heading 9"/>
    <w:basedOn w:val="Normal"/>
    <w:next w:val="Normal"/>
    <w:link w:val="Heading9Char"/>
    <w:uiPriority w:val="9"/>
    <w:qFormat/>
    <w:rsid w:val="000225E9"/>
    <w:pPr>
      <w:numPr>
        <w:ilvl w:val="8"/>
        <w:numId w:val="1"/>
      </w:numPr>
      <w:spacing w:before="240" w:after="60" w:line="240" w:lineRule="auto"/>
      <w:jc w:val="both"/>
      <w:outlineLvl w:val="8"/>
    </w:pPr>
    <w:rPr>
      <w:rFonts w:ascii="Times New Roman" w:eastAsia="Times New Roman" w:hAnsi="Times New Roman" w:cs="Times New Roman"/>
      <w:i/>
      <w:sz w:val="18"/>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5D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5D19"/>
    <w:rPr>
      <w:rFonts w:ascii="Tahoma" w:hAnsi="Tahoma" w:cs="Tahoma"/>
      <w:sz w:val="16"/>
      <w:szCs w:val="16"/>
    </w:rPr>
  </w:style>
  <w:style w:type="paragraph" w:styleId="Header">
    <w:name w:val="header"/>
    <w:basedOn w:val="Normal"/>
    <w:link w:val="HeaderChar"/>
    <w:unhideWhenUsed/>
    <w:rsid w:val="007D5258"/>
    <w:pPr>
      <w:tabs>
        <w:tab w:val="center" w:pos="4536"/>
        <w:tab w:val="right" w:pos="9072"/>
      </w:tabs>
      <w:spacing w:after="0" w:line="240" w:lineRule="auto"/>
    </w:pPr>
  </w:style>
  <w:style w:type="character" w:customStyle="1" w:styleId="HeaderChar">
    <w:name w:val="Header Char"/>
    <w:basedOn w:val="DefaultParagraphFont"/>
    <w:link w:val="Header"/>
    <w:rsid w:val="007D5258"/>
  </w:style>
  <w:style w:type="paragraph" w:styleId="Footer">
    <w:name w:val="footer"/>
    <w:basedOn w:val="Normal"/>
    <w:link w:val="FooterChar"/>
    <w:uiPriority w:val="99"/>
    <w:unhideWhenUsed/>
    <w:rsid w:val="007D52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7D5258"/>
  </w:style>
  <w:style w:type="paragraph" w:styleId="ListParagraph">
    <w:name w:val="List Paragraph"/>
    <w:aliases w:val="Citation List,ANNEX"/>
    <w:basedOn w:val="Normal"/>
    <w:link w:val="ListParagraphChar"/>
    <w:qFormat/>
    <w:rsid w:val="00CA6D4C"/>
    <w:pPr>
      <w:ind w:left="720"/>
      <w:contextualSpacing/>
    </w:pPr>
    <w:rPr>
      <w:lang w:val="en-US"/>
    </w:rPr>
  </w:style>
  <w:style w:type="paragraph" w:styleId="Caption">
    <w:name w:val="caption"/>
    <w:basedOn w:val="Normal"/>
    <w:next w:val="Normal"/>
    <w:qFormat/>
    <w:rsid w:val="00C53C99"/>
    <w:pPr>
      <w:spacing w:before="120" w:after="0" w:line="240" w:lineRule="auto"/>
      <w:ind w:firstLine="720"/>
      <w:jc w:val="both"/>
    </w:pPr>
    <w:rPr>
      <w:rFonts w:ascii="Arial" w:eastAsia="Times New Roman" w:hAnsi="Arial" w:cs="Times New Roman"/>
      <w:b/>
      <w:bCs/>
      <w:noProof/>
      <w:sz w:val="28"/>
      <w:szCs w:val="20"/>
      <w:lang w:val="sl-SI"/>
    </w:rPr>
  </w:style>
  <w:style w:type="character" w:styleId="Hyperlink">
    <w:name w:val="Hyperlink"/>
    <w:unhideWhenUsed/>
    <w:rsid w:val="000A54B8"/>
    <w:rPr>
      <w:color w:val="0000FF"/>
      <w:u w:val="single"/>
    </w:rPr>
  </w:style>
  <w:style w:type="character" w:customStyle="1" w:styleId="Heading1Char">
    <w:name w:val="Heading 1 Char"/>
    <w:basedOn w:val="DefaultParagraphFont"/>
    <w:link w:val="Heading1"/>
    <w:rsid w:val="000225E9"/>
    <w:rPr>
      <w:rFonts w:ascii="Arial" w:eastAsia="Calibri" w:hAnsi="Arial" w:cs="Arial"/>
      <w:b/>
      <w:smallCaps/>
      <w:noProof/>
      <w:color w:val="E36C0A" w:themeColor="accent6" w:themeShade="BF"/>
      <w:kern w:val="28"/>
      <w:sz w:val="36"/>
      <w:szCs w:val="36"/>
      <w:lang w:val="en-GB" w:eastAsia="en-GB"/>
    </w:rPr>
  </w:style>
  <w:style w:type="character" w:customStyle="1" w:styleId="Heading2Char">
    <w:name w:val="Heading 2 Char"/>
    <w:basedOn w:val="DefaultParagraphFont"/>
    <w:link w:val="Heading2"/>
    <w:uiPriority w:val="9"/>
    <w:rsid w:val="000225E9"/>
    <w:rPr>
      <w:rFonts w:ascii="Arial" w:eastAsia="Times New Roman" w:hAnsi="Arial" w:cs="Tahoma"/>
      <w:b/>
      <w:sz w:val="32"/>
      <w:szCs w:val="32"/>
      <w:lang w:val="sr-Latn-CS" w:eastAsia="en-GB"/>
    </w:rPr>
  </w:style>
  <w:style w:type="character" w:customStyle="1" w:styleId="Heading3Char">
    <w:name w:val="Heading 3 Char"/>
    <w:basedOn w:val="DefaultParagraphFont"/>
    <w:link w:val="Heading3"/>
    <w:uiPriority w:val="9"/>
    <w:rsid w:val="000225E9"/>
    <w:rPr>
      <w:rFonts w:ascii="Arial" w:eastAsia="Times New Roman" w:hAnsi="Arial" w:cs="Arial"/>
      <w:b/>
      <w:caps/>
      <w:color w:val="3887A6"/>
      <w:szCs w:val="20"/>
      <w:lang w:val="sr-Cyrl-CS" w:eastAsia="en-GB"/>
    </w:rPr>
  </w:style>
  <w:style w:type="character" w:customStyle="1" w:styleId="Heading4Char">
    <w:name w:val="Heading 4 Char"/>
    <w:basedOn w:val="DefaultParagraphFont"/>
    <w:link w:val="Heading4"/>
    <w:uiPriority w:val="9"/>
    <w:rsid w:val="000225E9"/>
    <w:rPr>
      <w:rFonts w:ascii="Arial" w:eastAsia="Times New Roman" w:hAnsi="Arial" w:cs="Times New Roman"/>
      <w:b/>
      <w:sz w:val="20"/>
      <w:szCs w:val="20"/>
      <w:lang w:val="en-GB" w:eastAsia="en-GB"/>
    </w:rPr>
  </w:style>
  <w:style w:type="character" w:customStyle="1" w:styleId="Heading5Char">
    <w:name w:val="Heading 5 Char"/>
    <w:basedOn w:val="DefaultParagraphFont"/>
    <w:link w:val="Heading5"/>
    <w:uiPriority w:val="9"/>
    <w:rsid w:val="000225E9"/>
    <w:rPr>
      <w:rFonts w:ascii="Times New Roman" w:eastAsia="Times New Roman" w:hAnsi="Times New Roman" w:cs="Times New Roman"/>
      <w:sz w:val="20"/>
      <w:szCs w:val="20"/>
      <w:lang w:val="en-GB" w:eastAsia="en-GB"/>
    </w:rPr>
  </w:style>
  <w:style w:type="character" w:customStyle="1" w:styleId="Heading6Char">
    <w:name w:val="Heading 6 Char"/>
    <w:basedOn w:val="DefaultParagraphFont"/>
    <w:link w:val="Heading6"/>
    <w:uiPriority w:val="9"/>
    <w:rsid w:val="000225E9"/>
    <w:rPr>
      <w:rFonts w:ascii="Times New Roman" w:eastAsia="Times New Roman" w:hAnsi="Times New Roman" w:cs="Times New Roman"/>
      <w:i/>
      <w:sz w:val="20"/>
      <w:szCs w:val="20"/>
      <w:lang w:val="en-GB" w:eastAsia="en-GB"/>
    </w:rPr>
  </w:style>
  <w:style w:type="character" w:customStyle="1" w:styleId="Heading7Char">
    <w:name w:val="Heading 7 Char"/>
    <w:basedOn w:val="DefaultParagraphFont"/>
    <w:link w:val="Heading7"/>
    <w:uiPriority w:val="9"/>
    <w:rsid w:val="000225E9"/>
    <w:rPr>
      <w:rFonts w:ascii="Times New Roman" w:eastAsia="Times New Roman" w:hAnsi="Times New Roman" w:cs="Times New Roman"/>
      <w:sz w:val="20"/>
      <w:szCs w:val="20"/>
      <w:lang w:val="en-GB" w:eastAsia="en-GB"/>
    </w:rPr>
  </w:style>
  <w:style w:type="character" w:customStyle="1" w:styleId="Heading8Char">
    <w:name w:val="Heading 8 Char"/>
    <w:basedOn w:val="DefaultParagraphFont"/>
    <w:link w:val="Heading8"/>
    <w:uiPriority w:val="9"/>
    <w:rsid w:val="000225E9"/>
    <w:rPr>
      <w:rFonts w:ascii="Times New Roman" w:eastAsia="Times New Roman" w:hAnsi="Times New Roman" w:cs="Times New Roman"/>
      <w:i/>
      <w:sz w:val="20"/>
      <w:szCs w:val="20"/>
      <w:lang w:val="en-GB" w:eastAsia="en-GB"/>
    </w:rPr>
  </w:style>
  <w:style w:type="character" w:customStyle="1" w:styleId="Heading9Char">
    <w:name w:val="Heading 9 Char"/>
    <w:basedOn w:val="DefaultParagraphFont"/>
    <w:link w:val="Heading9"/>
    <w:uiPriority w:val="9"/>
    <w:rsid w:val="000225E9"/>
    <w:rPr>
      <w:rFonts w:ascii="Times New Roman" w:eastAsia="Times New Roman" w:hAnsi="Times New Roman" w:cs="Times New Roman"/>
      <w:i/>
      <w:sz w:val="18"/>
      <w:szCs w:val="20"/>
      <w:lang w:val="en-GB" w:eastAsia="en-GB"/>
    </w:rPr>
  </w:style>
  <w:style w:type="paragraph" w:customStyle="1" w:styleId="Normal1">
    <w:name w:val="Normal1"/>
    <w:basedOn w:val="Normal"/>
    <w:rsid w:val="00A932C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indeks">
    <w:name w:val="indeks"/>
    <w:basedOn w:val="DefaultParagraphFont"/>
    <w:rsid w:val="00A932C6"/>
  </w:style>
  <w:style w:type="table" w:styleId="TableGrid">
    <w:name w:val="Table Grid"/>
    <w:basedOn w:val="TableNormal"/>
    <w:uiPriority w:val="59"/>
    <w:rsid w:val="00CD1C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D37A5"/>
    <w:rPr>
      <w:sz w:val="16"/>
      <w:szCs w:val="16"/>
    </w:rPr>
  </w:style>
  <w:style w:type="paragraph" w:styleId="CommentText">
    <w:name w:val="annotation text"/>
    <w:basedOn w:val="Normal"/>
    <w:link w:val="CommentTextChar"/>
    <w:uiPriority w:val="99"/>
    <w:semiHidden/>
    <w:unhideWhenUsed/>
    <w:rsid w:val="002D37A5"/>
    <w:pPr>
      <w:spacing w:line="240" w:lineRule="auto"/>
    </w:pPr>
    <w:rPr>
      <w:sz w:val="20"/>
      <w:szCs w:val="20"/>
    </w:rPr>
  </w:style>
  <w:style w:type="character" w:customStyle="1" w:styleId="CommentTextChar">
    <w:name w:val="Comment Text Char"/>
    <w:basedOn w:val="DefaultParagraphFont"/>
    <w:link w:val="CommentText"/>
    <w:uiPriority w:val="99"/>
    <w:semiHidden/>
    <w:rsid w:val="002D37A5"/>
    <w:rPr>
      <w:sz w:val="20"/>
      <w:szCs w:val="20"/>
    </w:rPr>
  </w:style>
  <w:style w:type="paragraph" w:styleId="CommentSubject">
    <w:name w:val="annotation subject"/>
    <w:basedOn w:val="CommentText"/>
    <w:next w:val="CommentText"/>
    <w:link w:val="CommentSubjectChar"/>
    <w:uiPriority w:val="99"/>
    <w:semiHidden/>
    <w:unhideWhenUsed/>
    <w:rsid w:val="002D37A5"/>
    <w:rPr>
      <w:b/>
      <w:bCs/>
    </w:rPr>
  </w:style>
  <w:style w:type="character" w:customStyle="1" w:styleId="CommentSubjectChar">
    <w:name w:val="Comment Subject Char"/>
    <w:basedOn w:val="CommentTextChar"/>
    <w:link w:val="CommentSubject"/>
    <w:uiPriority w:val="99"/>
    <w:semiHidden/>
    <w:rsid w:val="002D37A5"/>
    <w:rPr>
      <w:b/>
      <w:bCs/>
      <w:sz w:val="20"/>
      <w:szCs w:val="20"/>
    </w:rPr>
  </w:style>
  <w:style w:type="paragraph" w:styleId="FootnoteText">
    <w:name w:val="footnote text"/>
    <w:basedOn w:val="Normal"/>
    <w:link w:val="FootnoteTextChar"/>
    <w:uiPriority w:val="99"/>
    <w:semiHidden/>
    <w:unhideWhenUsed/>
    <w:rsid w:val="006551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551CE"/>
    <w:rPr>
      <w:sz w:val="20"/>
      <w:szCs w:val="20"/>
    </w:rPr>
  </w:style>
  <w:style w:type="character" w:styleId="FootnoteReference">
    <w:name w:val="footnote reference"/>
    <w:basedOn w:val="DefaultParagraphFont"/>
    <w:uiPriority w:val="99"/>
    <w:semiHidden/>
    <w:unhideWhenUsed/>
    <w:rsid w:val="006551CE"/>
    <w:rPr>
      <w:vertAlign w:val="superscript"/>
    </w:rPr>
  </w:style>
  <w:style w:type="paragraph" w:styleId="NoSpacing">
    <w:name w:val="No Spacing"/>
    <w:qFormat/>
    <w:rsid w:val="000C521E"/>
    <w:pPr>
      <w:spacing w:after="0" w:line="240" w:lineRule="auto"/>
    </w:pPr>
    <w:rPr>
      <w:rFonts w:ascii="Calibri" w:eastAsia="Calibri" w:hAnsi="Calibri" w:cs="Times New Roman"/>
      <w:lang w:val="en-US"/>
    </w:rPr>
  </w:style>
  <w:style w:type="paragraph" w:customStyle="1" w:styleId="western">
    <w:name w:val="western"/>
    <w:basedOn w:val="Normal"/>
    <w:rsid w:val="00300005"/>
    <w:pPr>
      <w:spacing w:before="100" w:beforeAutospacing="1" w:after="119" w:line="240" w:lineRule="auto"/>
      <w:jc w:val="both"/>
    </w:pPr>
    <w:rPr>
      <w:rFonts w:ascii="Arial YU" w:eastAsia="Times New Roman" w:hAnsi="Arial YU" w:cs="Times New Roman"/>
      <w:b/>
      <w:bCs/>
      <w:color w:val="000000"/>
      <w:sz w:val="24"/>
      <w:szCs w:val="24"/>
      <w:lang w:val="uz-Cyrl-UZ" w:eastAsia="uz-Cyrl-UZ"/>
    </w:rPr>
  </w:style>
  <w:style w:type="character" w:customStyle="1" w:styleId="ListParagraphChar">
    <w:name w:val="List Paragraph Char"/>
    <w:aliases w:val="Citation List Char,ANNEX Char"/>
    <w:link w:val="ListParagraph"/>
    <w:locked/>
    <w:rsid w:val="007E3D4D"/>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369411">
      <w:bodyDiv w:val="1"/>
      <w:marLeft w:val="0"/>
      <w:marRight w:val="0"/>
      <w:marTop w:val="0"/>
      <w:marBottom w:val="0"/>
      <w:divBdr>
        <w:top w:val="none" w:sz="0" w:space="0" w:color="auto"/>
        <w:left w:val="none" w:sz="0" w:space="0" w:color="auto"/>
        <w:bottom w:val="none" w:sz="0" w:space="0" w:color="auto"/>
        <w:right w:val="none" w:sz="0" w:space="0" w:color="auto"/>
      </w:divBdr>
    </w:div>
    <w:div w:id="1460805754">
      <w:bodyDiv w:val="1"/>
      <w:marLeft w:val="0"/>
      <w:marRight w:val="0"/>
      <w:marTop w:val="0"/>
      <w:marBottom w:val="0"/>
      <w:divBdr>
        <w:top w:val="none" w:sz="0" w:space="0" w:color="auto"/>
        <w:left w:val="none" w:sz="0" w:space="0" w:color="auto"/>
        <w:bottom w:val="none" w:sz="0" w:space="0" w:color="auto"/>
        <w:right w:val="none" w:sz="0" w:space="0" w:color="auto"/>
      </w:divBdr>
    </w:div>
    <w:div w:id="1668365609">
      <w:bodyDiv w:val="1"/>
      <w:marLeft w:val="0"/>
      <w:marRight w:val="0"/>
      <w:marTop w:val="0"/>
      <w:marBottom w:val="0"/>
      <w:divBdr>
        <w:top w:val="none" w:sz="0" w:space="0" w:color="auto"/>
        <w:left w:val="none" w:sz="0" w:space="0" w:color="auto"/>
        <w:bottom w:val="none" w:sz="0" w:space="0" w:color="auto"/>
        <w:right w:val="none" w:sz="0" w:space="0" w:color="auto"/>
      </w:divBdr>
      <w:divsChild>
        <w:div w:id="599682502">
          <w:marLeft w:val="0"/>
          <w:marRight w:val="0"/>
          <w:marTop w:val="0"/>
          <w:marBottom w:val="0"/>
          <w:divBdr>
            <w:top w:val="none" w:sz="0" w:space="0" w:color="auto"/>
            <w:left w:val="none" w:sz="0" w:space="0" w:color="auto"/>
            <w:bottom w:val="none" w:sz="0" w:space="0" w:color="auto"/>
            <w:right w:val="none" w:sz="0" w:space="0" w:color="auto"/>
          </w:divBdr>
          <w:divsChild>
            <w:div w:id="1956055135">
              <w:marLeft w:val="0"/>
              <w:marRight w:val="0"/>
              <w:marTop w:val="0"/>
              <w:marBottom w:val="0"/>
              <w:divBdr>
                <w:top w:val="none" w:sz="0" w:space="0" w:color="auto"/>
                <w:left w:val="none" w:sz="0" w:space="0" w:color="auto"/>
                <w:bottom w:val="none" w:sz="0" w:space="0" w:color="auto"/>
                <w:right w:val="none" w:sz="0" w:space="0" w:color="auto"/>
              </w:divBdr>
              <w:divsChild>
                <w:div w:id="270475359">
                  <w:marLeft w:val="0"/>
                  <w:marRight w:val="0"/>
                  <w:marTop w:val="0"/>
                  <w:marBottom w:val="0"/>
                  <w:divBdr>
                    <w:top w:val="none" w:sz="0" w:space="0" w:color="auto"/>
                    <w:left w:val="none" w:sz="0" w:space="0" w:color="auto"/>
                    <w:bottom w:val="none" w:sz="0" w:space="0" w:color="auto"/>
                    <w:right w:val="none" w:sz="0" w:space="0" w:color="auto"/>
                  </w:divBdr>
                  <w:divsChild>
                    <w:div w:id="202136773">
                      <w:marLeft w:val="0"/>
                      <w:marRight w:val="0"/>
                      <w:marTop w:val="0"/>
                      <w:marBottom w:val="0"/>
                      <w:divBdr>
                        <w:top w:val="none" w:sz="0" w:space="0" w:color="auto"/>
                        <w:left w:val="none" w:sz="0" w:space="0" w:color="auto"/>
                        <w:bottom w:val="none" w:sz="0" w:space="0" w:color="auto"/>
                        <w:right w:val="none" w:sz="0" w:space="0" w:color="auto"/>
                      </w:divBdr>
                      <w:divsChild>
                        <w:div w:id="721565200">
                          <w:marLeft w:val="0"/>
                          <w:marRight w:val="0"/>
                          <w:marTop w:val="0"/>
                          <w:marBottom w:val="0"/>
                          <w:divBdr>
                            <w:top w:val="none" w:sz="0" w:space="0" w:color="auto"/>
                            <w:left w:val="none" w:sz="0" w:space="0" w:color="auto"/>
                            <w:bottom w:val="none" w:sz="0" w:space="0" w:color="auto"/>
                            <w:right w:val="none" w:sz="0" w:space="0" w:color="auto"/>
                          </w:divBdr>
                          <w:divsChild>
                            <w:div w:id="1324040591">
                              <w:marLeft w:val="0"/>
                              <w:marRight w:val="0"/>
                              <w:marTop w:val="0"/>
                              <w:marBottom w:val="0"/>
                              <w:divBdr>
                                <w:top w:val="none" w:sz="0" w:space="0" w:color="auto"/>
                                <w:left w:val="none" w:sz="0" w:space="0" w:color="auto"/>
                                <w:bottom w:val="none" w:sz="0" w:space="0" w:color="auto"/>
                                <w:right w:val="none" w:sz="0" w:space="0" w:color="auto"/>
                              </w:divBdr>
                              <w:divsChild>
                                <w:div w:id="1513689264">
                                  <w:marLeft w:val="0"/>
                                  <w:marRight w:val="0"/>
                                  <w:marTop w:val="0"/>
                                  <w:marBottom w:val="0"/>
                                  <w:divBdr>
                                    <w:top w:val="none" w:sz="0" w:space="0" w:color="auto"/>
                                    <w:left w:val="none" w:sz="0" w:space="0" w:color="auto"/>
                                    <w:bottom w:val="none" w:sz="0" w:space="0" w:color="auto"/>
                                    <w:right w:val="none" w:sz="0" w:space="0" w:color="auto"/>
                                  </w:divBdr>
                                  <w:divsChild>
                                    <w:div w:id="2087191588">
                                      <w:marLeft w:val="0"/>
                                      <w:marRight w:val="0"/>
                                      <w:marTop w:val="0"/>
                                      <w:marBottom w:val="0"/>
                                      <w:divBdr>
                                        <w:top w:val="none" w:sz="0" w:space="0" w:color="auto"/>
                                        <w:left w:val="none" w:sz="0" w:space="0" w:color="auto"/>
                                        <w:bottom w:val="none" w:sz="0" w:space="0" w:color="auto"/>
                                        <w:right w:val="none" w:sz="0" w:space="0" w:color="auto"/>
                                      </w:divBdr>
                                      <w:divsChild>
                                        <w:div w:id="1209147274">
                                          <w:marLeft w:val="0"/>
                                          <w:marRight w:val="0"/>
                                          <w:marTop w:val="0"/>
                                          <w:marBottom w:val="0"/>
                                          <w:divBdr>
                                            <w:top w:val="none" w:sz="0" w:space="0" w:color="auto"/>
                                            <w:left w:val="none" w:sz="0" w:space="0" w:color="auto"/>
                                            <w:bottom w:val="none" w:sz="0" w:space="0" w:color="auto"/>
                                            <w:right w:val="none" w:sz="0" w:space="0" w:color="auto"/>
                                          </w:divBdr>
                                          <w:divsChild>
                                            <w:div w:id="889390095">
                                              <w:marLeft w:val="0"/>
                                              <w:marRight w:val="0"/>
                                              <w:marTop w:val="0"/>
                                              <w:marBottom w:val="0"/>
                                              <w:divBdr>
                                                <w:top w:val="none" w:sz="0" w:space="0" w:color="auto"/>
                                                <w:left w:val="none" w:sz="0" w:space="0" w:color="auto"/>
                                                <w:bottom w:val="none" w:sz="0" w:space="0" w:color="auto"/>
                                                <w:right w:val="none" w:sz="0" w:space="0" w:color="auto"/>
                                              </w:divBdr>
                                              <w:divsChild>
                                                <w:div w:id="852763018">
                                                  <w:marLeft w:val="0"/>
                                                  <w:marRight w:val="0"/>
                                                  <w:marTop w:val="0"/>
                                                  <w:marBottom w:val="0"/>
                                                  <w:divBdr>
                                                    <w:top w:val="inset" w:sz="6" w:space="0" w:color="auto"/>
                                                    <w:left w:val="inset" w:sz="6" w:space="6" w:color="auto"/>
                                                    <w:bottom w:val="inset" w:sz="6" w:space="0" w:color="auto"/>
                                                    <w:right w:val="inset" w:sz="6" w:space="6"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hyperlink" Target="mailto:office@aginstitut.com" TargetMode="External"/><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FDB85-EAC0-46C1-ADE6-AB00234E7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71</Pages>
  <Words>24986</Words>
  <Characters>142422</Characters>
  <Application>Microsoft Office Word</Application>
  <DocSecurity>0</DocSecurity>
  <Lines>1186</Lines>
  <Paragraphs>334</Paragraphs>
  <ScaleCrop>false</ScaleCrop>
  <HeadingPairs>
    <vt:vector size="2" baseType="variant">
      <vt:variant>
        <vt:lpstr>Title</vt:lpstr>
      </vt:variant>
      <vt:variant>
        <vt:i4>1</vt:i4>
      </vt:variant>
    </vt:vector>
  </HeadingPairs>
  <TitlesOfParts>
    <vt:vector size="1" baseType="lpstr">
      <vt:lpstr/>
    </vt:vector>
  </TitlesOfParts>
  <Company>Nestlé</Company>
  <LinksUpToDate>false</LinksUpToDate>
  <CharactersWithSpaces>167074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Dangubic,Nela,BELGRADE,Legal</dc:creator>
  <cp:lastModifiedBy>Davor</cp:lastModifiedBy>
  <cp:revision>3</cp:revision>
  <cp:lastPrinted>2023-11-21T16:28:00Z</cp:lastPrinted>
  <dcterms:created xsi:type="dcterms:W3CDTF">2023-12-20T13:17:00Z</dcterms:created>
  <dcterms:modified xsi:type="dcterms:W3CDTF">2023-12-24T21:01:00Z</dcterms:modified>
</cp:coreProperties>
</file>