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  <w:lang w:val="sr-Cyrl-RS"/>
        </w:rPr>
      </w:pPr>
    </w:p>
    <w:p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40"/>
          <w:sz w:val="28"/>
          <w:szCs w:val="28"/>
          <w:lang w:val="sr-Cyrl-RS"/>
        </w:rPr>
        <w:t>ЛИСТА КОНТРОЛЕ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ИСПУЊЕЊОСТИ УСЛОВА У ОБЛАСТИ ЗАШТИТЕ ЖИВОТНЕ СРЕДИНЕ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ЗА ПРАВНА ЛИЦА И ПРЕДУЗЕТНИКЕ КОЈА ОСТВАРУЈУ ПРАВО НА ИПАРД ПОДСТИЦАЈЕ</w:t>
      </w:r>
      <w:r>
        <w:rPr>
          <w:rFonts w:ascii="Times New Roman" w:hAnsi="Times New Roman"/>
          <w:b/>
          <w:sz w:val="28"/>
          <w:szCs w:val="28"/>
          <w:lang w:val="sr-Cyrl-RS"/>
        </w:rPr>
        <w:br w:type="textWrapping"/>
      </w:r>
      <w:r>
        <w:rPr>
          <w:rFonts w:ascii="Times New Roman" w:hAnsi="Times New Roman"/>
          <w:i/>
          <w:sz w:val="28"/>
          <w:szCs w:val="28"/>
          <w:lang w:val="sr-Cyrl-RS"/>
        </w:rPr>
        <w:t xml:space="preserve">(правна лица и предузетници која </w:t>
      </w:r>
      <w:r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не поседују</w:t>
      </w:r>
      <w:r>
        <w:rPr>
          <w:rFonts w:ascii="Times New Roman" w:hAnsi="Times New Roman"/>
          <w:i/>
          <w:sz w:val="28"/>
          <w:szCs w:val="28"/>
          <w:lang w:val="sr-Cyrl-RS"/>
        </w:rPr>
        <w:t xml:space="preserve"> сагласности на студију о процени утицаја на животну средину, односно одлуку којом се утврђују минимални услови заштите животне средине</w:t>
      </w:r>
      <w:r>
        <w:rPr>
          <w:i/>
          <w:sz w:val="28"/>
          <w:szCs w:val="28"/>
          <w:lang w:val="sr-Cyrl-RS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3"/>
        <w:tblW w:w="101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2"/>
        <w:gridCol w:w="6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ПОДАЦИ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КОРИСНИКУ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 xml:space="preserve"> - 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Име и презиме одговорног лица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Порески идентификациони број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Адреса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, Град, Општина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Телефон, Факс, E-mail</w:t>
            </w:r>
            <w:r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3"/>
        <w:tblW w:w="101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2"/>
        <w:gridCol w:w="6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ПОДАЦИ О ИНВЕСТИЦИЈИ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Локација инвестиције (место)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Локација инвестиције (катастарска парцела)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3"/>
        <w:tblW w:w="100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3"/>
        <w:gridCol w:w="7158"/>
        <w:gridCol w:w="994"/>
        <w:gridCol w:w="707"/>
        <w:gridCol w:w="8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  <w:jc w:val="center"/>
        </w:trPr>
        <w:tc>
          <w:tcPr>
            <w:tcW w:w="7501" w:type="dxa"/>
            <w:gridSpan w:val="2"/>
            <w:vMerge w:val="restart"/>
            <w:tcBorders>
              <w:top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ОПИС КОНТРОЛЕ</w:t>
            </w:r>
          </w:p>
        </w:tc>
        <w:tc>
          <w:tcPr>
            <w:tcW w:w="2554" w:type="dxa"/>
            <w:gridSpan w:val="3"/>
            <w:tcBorders>
              <w:top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Провера усклађености (обележити  са „х“ у одговарајуће поље)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10" w:hRule="atLeast"/>
          <w:jc w:val="center"/>
        </w:trPr>
        <w:tc>
          <w:tcPr>
            <w:tcW w:w="7501" w:type="dxa"/>
            <w:gridSpan w:val="2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примењиво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(НП)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>ЖИВОТНЕ СРЕДИНЕ У ОБЛАСТИ ЗАШТИТЕ ОД БУКЕ УКОЛИКО КОРИСНИК ПОСЕДУЈЕ ИЗВОР БУКЕ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</w:rPr>
              <w:t>машина, опрем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уређај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</w:t>
            </w:r>
            <w:r>
              <w:rPr>
                <w:rFonts w:ascii="Times New Roman" w:hAnsi="Times New Roman"/>
                <w:sz w:val="24"/>
                <w:szCs w:val="24"/>
              </w:rPr>
              <w:t>податке о звучној снази коју емитују под одређеним условима употребе?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877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9480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9357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Уколико корисник поседује стационарни извор буке, да ли је прибављен извештај овлашћеног лица о мерењу буке у животној средини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3667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6723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9905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 xml:space="preserve">Да  ли су спроведене мере  за заштиту од буке у животној средини, у случају прекорачења нивоа буке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023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5934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36705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>ЖИВОТНЕ СРЕДИНЕ У ОБЛАСТИ ЗАШТИТЕ ОД ОТПАДНИХ ВОДА УКОЛИКО КОРИСНИК ГЕНЕРИШЕ ОТПАДНЕ ВОДЕ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отпадне воде прикупља и усмерава у непропусне сaбирне јаме?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1312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759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6552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отпадне воде прикупља и усмерава у канализацију?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3637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002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8972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уговорио пражњење сабирних јама  са Јавним комуналним предузећем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или другим лицем овлашћеним за те активности?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8402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2288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0085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води евиденцију пражњења сабирних јама?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0117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279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1630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Уколико корисник поседује сепаратор масти и уља да ли сепаратор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редовно чисти у складу са прописима? 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0061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673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8444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лице које испушта отпадне воде испитује параметре квалитета отпадних вода, у складу са проиписима и о томе поседује извештај?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936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6044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16675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 xml:space="preserve">ЖИВОТНЕ СРЕДИНЕ У ОБЛАСТИ ЗАШТИТЕ ОД ВАЗДУХА УКОЛИКО ПОСТОЈИ ИСПУСТ СА ЕМИСИЈАМА У ВАЗДУХ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  <w:t>1)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sr-Cyrl-RS"/>
              </w:rPr>
              <w:t xml:space="preserve"> корисник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, 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колико поседује постројење за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сагоревање без обзира на улазну инсталисану топлотну снагу (</w:t>
            </w:r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MWth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-велика средња, мала</w:t>
            </w:r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)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која користе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течна и гасовита горива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024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950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4262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sr-Cyrl-RS"/>
              </w:rPr>
              <w:t xml:space="preserve"> корисник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,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колико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поседује постројење за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сагоревање без обзира колика је улазна инсталисана топлотна снага (</w:t>
            </w:r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MWth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-велика средња, мала</w:t>
            </w:r>
            <w:r>
              <w:rPr>
                <w:rFonts w:hint="default" w:ascii="Times New Roman" w:hAnsi="Times New Roman"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која користе чврста горива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266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342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795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корисник поседује опрему и/или уређаје која садржи супстанце које оштећују озонски омотач, да ли се та опрема и/или уређаји редовно сервисира од стране овлашћеног сервисера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7671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61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676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корисник поседује опрему и/или уређаје која садрже гасове са ефектом стаклене баште, да ли се та опрема и/или уређаји редовно сервисира од стране овлашћеног сервисера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794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432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3166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 xml:space="preserve">ЖИВОТНЕ СРЕДИНЕ У ОБЛАСТИ ЗАШТИТЕ ПРИРОДЕ УКОЛИКО СЕ АКТИВНОСТИ ОБАВЉАЈУ У ЗАШТИЋЕНОМ ПОДРУЧЈУ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прибавио услове заштите природе за обављање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411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4341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1022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Да ли је прибавио сагласност управљача заштићеног подручја ради обављања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276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739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69067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Verdan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Verdana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>
              <w:rPr>
                <w:rFonts w:ascii="Times New Roman" w:hAnsi="Times New Roman" w:eastAsia="Verdana"/>
                <w:b/>
                <w:sz w:val="24"/>
                <w:szCs w:val="24"/>
                <w:lang w:val="sr-Cyrl-RS" w:eastAsia="ru-RU"/>
              </w:rPr>
              <w:t xml:space="preserve">ЖИВОТНЕ СРЕДИНЕ У ОБЛАСТИ УПРАВЉАЊА ОТПАДОМ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настали отпад  (који није комунални) сакупља одвојено и разврстава га,  складишти на месту предвиђеном само за ту намену, видно обележен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035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871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2924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опасан отпад складишти у непропусним посудама у обележеном,  ограђеном и закључаном складишту, са одговарајућом заштитом од атмосферских утицаја?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8055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125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8593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rPr>
                <w:rFonts w:ascii="Times New Roman" w:hAnsi="Times New Roman" w:eastAsia="Verdana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eastAsia="Verdana"/>
                <w:sz w:val="24"/>
                <w:szCs w:val="24"/>
                <w:lang w:val="sr-Cyrl-CS" w:eastAsia="ru-RU"/>
              </w:rPr>
              <w:t xml:space="preserve"> Да ли  опасан отпад предаје овлашћеном оператеру?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5322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6795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S Gothic" w:hAnsi="MS Gothic" w:eastAsia="MS Gothic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>
              <w:rPr>
                <w:rFonts w:ascii="MS Gothic" w:hAnsi="MS Gothic" w:eastAsia="MS Gothic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/>
                  <w:sz w:val="24"/>
                  <w:lang w:val="sr-Cyrl-RS"/>
                </w:rPr>
                <w:id w:val="-492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lang w:val="sr-Cyrl-RS"/>
                  </w:rPr>
                  <w:t>☐</w:t>
                </w:r>
              </w:sdtContent>
            </w:sdt>
          </w:p>
        </w:tc>
      </w:tr>
    </w:tbl>
    <w:p>
      <w:pPr>
        <w:spacing w:after="0" w:line="240" w:lineRule="auto"/>
        <w:ind w:left="-426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1) Не односи се на котлове који се користе искључиво за загревање пословног простора</w:t>
      </w: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tbl>
      <w:tblPr>
        <w:tblStyle w:val="10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 Контролисани корисник ИПАРД средстава ИСПУЊАВА/НЕ ИСПУЊАВА  услове заштите животне средине прописане законима и подзаконским актима из области заштите животне средине, а инвестиција прописе који су усклађени са прописима Европске уније.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>
      <w:pPr>
        <w:spacing w:after="0" w:line="240" w:lineRule="auto"/>
        <w:rPr>
          <w:lang w:val="sr-Cyrl-RS"/>
        </w:rPr>
      </w:pPr>
    </w:p>
    <w:tbl>
      <w:tblPr>
        <w:tblStyle w:val="3"/>
        <w:tblpPr w:leftFromText="180" w:rightFromText="180" w:vertAnchor="text" w:horzAnchor="margin" w:tblpXSpec="center" w:tblpY="129"/>
        <w:tblW w:w="102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3537"/>
        <w:gridCol w:w="3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  <w:vAlign w:val="center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КОРИСНИКА, потпис</w:t>
            </w: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Инспектор за заштиту животне средине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Име и презиме, потпис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1.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326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2.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206" w:type="dxa"/>
            <w:gridSpan w:val="3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Датум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</w:tbl>
    <w:p>
      <w:pPr>
        <w:spacing w:after="0" w:line="240" w:lineRule="auto"/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8426451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350" w:type="dxa"/>
      <w:tblInd w:w="-612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90"/>
      <w:gridCol w:w="6480"/>
      <w:gridCol w:w="2880"/>
    </w:tblGrid>
    <w:tr>
      <w:trPr>
        <w:trHeight w:val="1088" w:hRule="atLeast"/>
      </w:trPr>
      <w:tc>
        <w:tcPr>
          <w:tcW w:w="990" w:type="dxa"/>
          <w:shd w:val="clear" w:color="auto" w:fill="auto"/>
        </w:tcPr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lang w:val="sr-Latn-RS" w:eastAsia="sr-Latn-RS"/>
            </w:rPr>
          </w:pPr>
          <w:r>
            <w:rPr>
              <w:rFonts w:ascii="Times New Roman" w:hAnsi="Times New Roman" w:eastAsia="Times New Roman"/>
              <w:sz w:val="24"/>
              <w:szCs w:val="24"/>
              <w:lang w:eastAsia="en-GB"/>
            </w:rPr>
            <w:drawing>
              <wp:inline distT="0" distB="0" distL="0" distR="0">
                <wp:extent cx="387350" cy="673100"/>
                <wp:effectExtent l="0" t="0" r="0" b="0"/>
                <wp:docPr id="18" name="Picture 18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>
          <w:pPr>
            <w:spacing w:after="0" w:line="240" w:lineRule="auto"/>
            <w:rPr>
              <w:rFonts w:ascii="Times New Roman" w:hAnsi="Times New Roman" w:eastAsia="Times New Roman"/>
              <w:b/>
              <w:szCs w:val="24"/>
              <w:lang w:val="ru-RU" w:eastAsia="sr-Latn-RS"/>
            </w:rPr>
          </w:pPr>
          <w:r>
            <w:rPr>
              <w:rFonts w:ascii="Times New Roman" w:hAnsi="Times New Roman" w:eastAsia="Times New Roman"/>
              <w:b/>
              <w:sz w:val="24"/>
              <w:szCs w:val="24"/>
              <w:lang w:val="ru-RU" w:eastAsia="sr-Latn-RS"/>
            </w:rPr>
            <w:t xml:space="preserve">  </w:t>
          </w:r>
          <w:r>
            <w:rPr>
              <w:rFonts w:ascii="Times New Roman" w:hAnsi="Times New Roman" w:eastAsia="Times New Roman"/>
              <w:b/>
              <w:szCs w:val="24"/>
              <w:lang w:val="ru-RU" w:eastAsia="sr-Latn-RS"/>
            </w:rPr>
            <w:t>Република Србија</w:t>
          </w:r>
        </w:p>
        <w:p>
          <w:pPr>
            <w:spacing w:after="0" w:line="240" w:lineRule="auto"/>
            <w:rPr>
              <w:rFonts w:ascii="Times New Roman" w:hAnsi="Times New Roman" w:eastAsia="Times New Roman"/>
              <w:sz w:val="18"/>
              <w:lang w:val="ru-RU" w:eastAsia="sr-Latn-RS"/>
            </w:rPr>
          </w:pPr>
          <w:r>
            <w:rPr>
              <w:rFonts w:ascii="Times New Roman" w:hAnsi="Times New Roman" w:eastAsia="Times New Roman"/>
              <w:sz w:val="16"/>
              <w:lang w:val="sr-Cyrl-RS" w:eastAsia="sr-Latn-RS"/>
            </w:rPr>
            <w:t xml:space="preserve">   </w:t>
          </w:r>
          <w:r>
            <w:rPr>
              <w:rFonts w:ascii="Times New Roman" w:hAnsi="Times New Roman" w:eastAsia="Times New Roman"/>
              <w:sz w:val="16"/>
              <w:lang w:val="ru-RU" w:eastAsia="sr-Latn-RS"/>
            </w:rPr>
            <w:t>МИНИСТАРСТВО ЗАШТИТЕ ЖИВОТНЕ СРЕДИНЕ</w:t>
          </w:r>
        </w:p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lang w:val="ru-RU" w:eastAsia="sr-Latn-RS"/>
            </w:rPr>
          </w:pPr>
          <w:r>
            <w:rPr>
              <w:rFonts w:ascii="Times New Roman" w:hAnsi="Times New Roman" w:eastAsia="Times New Roman"/>
              <w:lang w:val="ru-RU" w:eastAsia="sr-Latn-RS"/>
            </w:rPr>
            <w:t xml:space="preserve">  Сектор за надзор и пре</w:t>
          </w:r>
          <w:r>
            <w:rPr>
              <w:rFonts w:ascii="Times New Roman" w:hAnsi="Times New Roman" w:eastAsia="Times New Roman"/>
              <w:lang w:val="sr-Cyrl-RS" w:eastAsia="sr-Latn-RS"/>
            </w:rPr>
            <w:t>вентивно</w:t>
          </w:r>
          <w:r>
            <w:rPr>
              <w:rFonts w:hint="default" w:ascii="Times New Roman" w:hAnsi="Times New Roman" w:eastAsia="Times New Roman"/>
              <w:lang w:val="sr-Cyrl-RS" w:eastAsia="sr-Latn-RS"/>
            </w:rPr>
            <w:t xml:space="preserve"> деловање </w:t>
          </w:r>
          <w:r>
            <w:rPr>
              <w:rFonts w:ascii="Times New Roman" w:hAnsi="Times New Roman" w:eastAsia="Times New Roman"/>
              <w:lang w:val="ru-RU" w:eastAsia="sr-Latn-RS"/>
            </w:rPr>
            <w:t>у животној средини</w:t>
          </w:r>
        </w:p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sz w:val="20"/>
              <w:lang w:eastAsia="sr-Latn-RS"/>
            </w:rPr>
          </w:pPr>
          <w:r>
            <w:rPr>
              <w:rFonts w:ascii="Times New Roman" w:hAnsi="Times New Roman" w:eastAsia="Times New Roman"/>
              <w:lang w:eastAsia="sr-Latn-RS"/>
            </w:rPr>
            <w:t xml:space="preserve">  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 w:eastAsia="Times New Roman"/>
              <w:lang w:val="sr-Cyrl-RS" w:eastAsia="sr-Latn-RS"/>
            </w:rPr>
          </w:pPr>
        </w:p>
      </w:tc>
    </w:tr>
  </w:tbl>
  <w:p>
    <w:pPr>
      <w:pStyle w:val="9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069DE"/>
    <w:multiLevelType w:val="multilevel"/>
    <w:tmpl w:val="002069D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6F"/>
    <w:multiLevelType w:val="multilevel"/>
    <w:tmpl w:val="0A54626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4A0"/>
    <w:multiLevelType w:val="multilevel"/>
    <w:tmpl w:val="0A9814A0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E74"/>
    <w:multiLevelType w:val="multilevel"/>
    <w:tmpl w:val="17AB1E74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7FC3"/>
    <w:multiLevelType w:val="multilevel"/>
    <w:tmpl w:val="5E397FC3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7"/>
    <w:rsid w:val="0003472C"/>
    <w:rsid w:val="0004006B"/>
    <w:rsid w:val="00053EC0"/>
    <w:rsid w:val="00061663"/>
    <w:rsid w:val="000635B6"/>
    <w:rsid w:val="00071FE3"/>
    <w:rsid w:val="00090F6F"/>
    <w:rsid w:val="000A54F8"/>
    <w:rsid w:val="000B05FE"/>
    <w:rsid w:val="000C2343"/>
    <w:rsid w:val="000D2C7E"/>
    <w:rsid w:val="000E2F71"/>
    <w:rsid w:val="000E7B27"/>
    <w:rsid w:val="000E7BD6"/>
    <w:rsid w:val="000F510A"/>
    <w:rsid w:val="00114F17"/>
    <w:rsid w:val="001169D5"/>
    <w:rsid w:val="00133756"/>
    <w:rsid w:val="0015040E"/>
    <w:rsid w:val="00164DC6"/>
    <w:rsid w:val="00171F9F"/>
    <w:rsid w:val="001737E8"/>
    <w:rsid w:val="00192D67"/>
    <w:rsid w:val="001A3E81"/>
    <w:rsid w:val="001B2A79"/>
    <w:rsid w:val="001B6EB6"/>
    <w:rsid w:val="001D0327"/>
    <w:rsid w:val="001E39ED"/>
    <w:rsid w:val="002043E4"/>
    <w:rsid w:val="00214B40"/>
    <w:rsid w:val="00240F5C"/>
    <w:rsid w:val="00250154"/>
    <w:rsid w:val="002539B5"/>
    <w:rsid w:val="00281EC9"/>
    <w:rsid w:val="002B652E"/>
    <w:rsid w:val="002D0C96"/>
    <w:rsid w:val="002F3050"/>
    <w:rsid w:val="003262FD"/>
    <w:rsid w:val="00337ED2"/>
    <w:rsid w:val="00342C3A"/>
    <w:rsid w:val="00363B36"/>
    <w:rsid w:val="00370268"/>
    <w:rsid w:val="00391718"/>
    <w:rsid w:val="003A2CA2"/>
    <w:rsid w:val="003A3C5C"/>
    <w:rsid w:val="003A4F97"/>
    <w:rsid w:val="003A7ED3"/>
    <w:rsid w:val="003B4BFA"/>
    <w:rsid w:val="003F1ACC"/>
    <w:rsid w:val="003F525E"/>
    <w:rsid w:val="003F5897"/>
    <w:rsid w:val="004278EB"/>
    <w:rsid w:val="00445049"/>
    <w:rsid w:val="00447A9F"/>
    <w:rsid w:val="00473447"/>
    <w:rsid w:val="004767DB"/>
    <w:rsid w:val="00495885"/>
    <w:rsid w:val="004B2D70"/>
    <w:rsid w:val="004C7684"/>
    <w:rsid w:val="004E04F8"/>
    <w:rsid w:val="005159D1"/>
    <w:rsid w:val="00521534"/>
    <w:rsid w:val="00553E12"/>
    <w:rsid w:val="00561A68"/>
    <w:rsid w:val="00573BA8"/>
    <w:rsid w:val="005B35B8"/>
    <w:rsid w:val="005D3255"/>
    <w:rsid w:val="005F2E57"/>
    <w:rsid w:val="00633BE5"/>
    <w:rsid w:val="00680BCA"/>
    <w:rsid w:val="00690FE7"/>
    <w:rsid w:val="006C6981"/>
    <w:rsid w:val="006D23D9"/>
    <w:rsid w:val="006E1737"/>
    <w:rsid w:val="006E77E7"/>
    <w:rsid w:val="00712B4C"/>
    <w:rsid w:val="0072451B"/>
    <w:rsid w:val="0074495A"/>
    <w:rsid w:val="00775539"/>
    <w:rsid w:val="007E1C2D"/>
    <w:rsid w:val="007F6DED"/>
    <w:rsid w:val="0080700A"/>
    <w:rsid w:val="00836D09"/>
    <w:rsid w:val="00851347"/>
    <w:rsid w:val="008621F1"/>
    <w:rsid w:val="008748E3"/>
    <w:rsid w:val="008A34B8"/>
    <w:rsid w:val="008C1D38"/>
    <w:rsid w:val="008C56D7"/>
    <w:rsid w:val="008D2E3B"/>
    <w:rsid w:val="008E0A77"/>
    <w:rsid w:val="008F2D4B"/>
    <w:rsid w:val="008F3ED7"/>
    <w:rsid w:val="009143CC"/>
    <w:rsid w:val="00935F8E"/>
    <w:rsid w:val="009575FE"/>
    <w:rsid w:val="00960130"/>
    <w:rsid w:val="0098360D"/>
    <w:rsid w:val="00987599"/>
    <w:rsid w:val="0099785C"/>
    <w:rsid w:val="009A6FF6"/>
    <w:rsid w:val="009A7C8E"/>
    <w:rsid w:val="009E039F"/>
    <w:rsid w:val="009E68F9"/>
    <w:rsid w:val="00A11967"/>
    <w:rsid w:val="00A37DFB"/>
    <w:rsid w:val="00A41448"/>
    <w:rsid w:val="00A52313"/>
    <w:rsid w:val="00A74F23"/>
    <w:rsid w:val="00A767C6"/>
    <w:rsid w:val="00AA24F0"/>
    <w:rsid w:val="00AA7CA0"/>
    <w:rsid w:val="00AC6E6B"/>
    <w:rsid w:val="00AD24AA"/>
    <w:rsid w:val="00AE51C5"/>
    <w:rsid w:val="00AE7FA2"/>
    <w:rsid w:val="00B0029D"/>
    <w:rsid w:val="00B1599E"/>
    <w:rsid w:val="00B31219"/>
    <w:rsid w:val="00B5619E"/>
    <w:rsid w:val="00B6515E"/>
    <w:rsid w:val="00B90665"/>
    <w:rsid w:val="00BC2FC8"/>
    <w:rsid w:val="00BD03B6"/>
    <w:rsid w:val="00BE77FC"/>
    <w:rsid w:val="00C16133"/>
    <w:rsid w:val="00C25EF9"/>
    <w:rsid w:val="00C3237B"/>
    <w:rsid w:val="00C41C0C"/>
    <w:rsid w:val="00C73DF6"/>
    <w:rsid w:val="00C97836"/>
    <w:rsid w:val="00CA6BB7"/>
    <w:rsid w:val="00CB668C"/>
    <w:rsid w:val="00CE5A65"/>
    <w:rsid w:val="00CF2042"/>
    <w:rsid w:val="00D353E0"/>
    <w:rsid w:val="00D60502"/>
    <w:rsid w:val="00D909EF"/>
    <w:rsid w:val="00DB2975"/>
    <w:rsid w:val="00DD1DE7"/>
    <w:rsid w:val="00E276E8"/>
    <w:rsid w:val="00E54BB5"/>
    <w:rsid w:val="00E73680"/>
    <w:rsid w:val="00EF2162"/>
    <w:rsid w:val="00F76120"/>
    <w:rsid w:val="00FA3E62"/>
    <w:rsid w:val="00FB4D34"/>
    <w:rsid w:val="00FE25A9"/>
    <w:rsid w:val="17584F93"/>
    <w:rsid w:val="188C66BC"/>
    <w:rsid w:val="21B30D2B"/>
    <w:rsid w:val="232F0F1B"/>
    <w:rsid w:val="462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9"/>
    <w:qFormat/>
    <w:uiPriority w:val="99"/>
    <w:rPr>
      <w:rFonts w:ascii="Calibri" w:hAnsi="Calibri" w:eastAsia="Calibri" w:cs="Times New Roman"/>
      <w:lang w:val="en-GB"/>
    </w:rPr>
  </w:style>
  <w:style w:type="character" w:customStyle="1" w:styleId="13">
    <w:name w:val="Footer Char"/>
    <w:basedOn w:val="2"/>
    <w:link w:val="8"/>
    <w:qFormat/>
    <w:uiPriority w:val="99"/>
    <w:rPr>
      <w:rFonts w:ascii="Calibri" w:hAnsi="Calibri" w:eastAsia="Calibri" w:cs="Times New Roman"/>
      <w:lang w:val="en-GB"/>
    </w:rPr>
  </w:style>
  <w:style w:type="paragraph" w:styleId="14">
    <w:name w:val="No Spacing"/>
    <w:qFormat/>
    <w:uiPriority w:val="1"/>
    <w:pPr>
      <w:suppressAutoHyphens/>
      <w:autoSpaceDN w:val="0"/>
      <w:spacing w:after="0" w:line="240" w:lineRule="auto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15">
    <w:name w:val="Comment Text Char"/>
    <w:basedOn w:val="2"/>
    <w:link w:val="6"/>
    <w:semiHidden/>
    <w:qFormat/>
    <w:uiPriority w:val="99"/>
    <w:rPr>
      <w:rFonts w:ascii="Calibri" w:hAnsi="Calibri" w:eastAsia="Calibri" w:cs="Times New Roman"/>
      <w:sz w:val="20"/>
      <w:szCs w:val="20"/>
      <w:lang w:val="en-GB"/>
    </w:rPr>
  </w:style>
  <w:style w:type="character" w:customStyle="1" w:styleId="16">
    <w:name w:val="Comment Subject Char"/>
    <w:basedOn w:val="15"/>
    <w:link w:val="7"/>
    <w:semiHidden/>
    <w:qFormat/>
    <w:uiPriority w:val="99"/>
    <w:rPr>
      <w:rFonts w:ascii="Calibri" w:hAnsi="Calibri" w:eastAsia="Calibri" w:cs="Times New Roman"/>
      <w:b/>
      <w:bCs/>
      <w:sz w:val="20"/>
      <w:szCs w:val="20"/>
      <w:lang w:val="en-GB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E393-BD30-44D5-8AFD-0B54D0D80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649</Words>
  <Characters>3701</Characters>
  <Lines>30</Lines>
  <Paragraphs>8</Paragraphs>
  <TotalTime>0</TotalTime>
  <ScaleCrop>false</ScaleCrop>
  <LinksUpToDate>false</LinksUpToDate>
  <CharactersWithSpaces>4342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2021-06-18T06:13:00Z</dcterms:created>
  <dc:creator>Soka Popic</dc:creator>
  <cp:lastModifiedBy>velisav.pejatovic</cp:lastModifiedBy>
  <cp:lastPrinted>2019-03-06T11:22:00Z</cp:lastPrinted>
  <dcterms:modified xsi:type="dcterms:W3CDTF">2023-11-22T11:22:27Z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3E65D2393E6B49EEB6A18443245D3EBD</vt:lpwstr>
  </property>
</Properties>
</file>