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75" w:type="dxa"/>
        <w:tblLook w:val="04A0" w:firstRow="1" w:lastRow="0" w:firstColumn="1" w:lastColumn="0" w:noHBand="0" w:noVBand="1"/>
      </w:tblPr>
      <w:tblGrid>
        <w:gridCol w:w="1840"/>
        <w:gridCol w:w="1845"/>
        <w:gridCol w:w="1530"/>
        <w:gridCol w:w="1800"/>
        <w:gridCol w:w="2520"/>
        <w:gridCol w:w="3240"/>
      </w:tblGrid>
      <w:tr w:rsidR="00AB6DA6" w:rsidRPr="009E1083" w:rsidTr="00AB6DA6">
        <w:trPr>
          <w:trHeight w:val="14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9E1083" w:rsidRPr="009E1083" w:rsidRDefault="00AB6DA6" w:rsidP="00AB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Jedinica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lokalne samouprave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9E1083" w:rsidRPr="009E1083" w:rsidRDefault="009E1083" w:rsidP="00AB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/>
              </w:rPr>
            </w:pPr>
            <w:proofErr w:type="spellStart"/>
            <w:r w:rsidRPr="009E1083">
              <w:rPr>
                <w:rFonts w:ascii="Calibri" w:eastAsia="Times New Roman" w:hAnsi="Calibri" w:cs="Calibri"/>
                <w:b/>
                <w:bCs/>
                <w:color w:val="FFFFFF"/>
              </w:rPr>
              <w:t>Autosmećar</w:t>
            </w:r>
            <w:proofErr w:type="spellEnd"/>
            <w:r w:rsidRPr="009E1083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16m3</w:t>
            </w:r>
            <w:r w:rsidR="00AB6DA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           (</w:t>
            </w:r>
            <w:bookmarkStart w:id="0" w:name="_GoBack"/>
            <w:bookmarkEnd w:id="0"/>
            <w:proofErr w:type="spellStart"/>
            <w:r w:rsidR="00AB6DA6">
              <w:rPr>
                <w:rFonts w:ascii="Calibri" w:eastAsia="Times New Roman" w:hAnsi="Calibri" w:cs="Calibri"/>
                <w:b/>
                <w:bCs/>
                <w:color w:val="FFFFFF"/>
              </w:rPr>
              <w:t>upisati</w:t>
            </w:r>
            <w:proofErr w:type="spellEnd"/>
            <w:r w:rsidR="00AB6DA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 w:rsidR="00AB6DA6">
              <w:rPr>
                <w:rFonts w:ascii="Calibri" w:eastAsia="Times New Roman" w:hAnsi="Calibri" w:cs="Calibri"/>
                <w:b/>
                <w:bCs/>
                <w:color w:val="FFFFFF"/>
              </w:rPr>
              <w:t>koli</w:t>
            </w:r>
            <w:proofErr w:type="spellEnd"/>
            <w:r w:rsidR="00AB6DA6">
              <w:rPr>
                <w:rFonts w:ascii="Calibri" w:eastAsia="Times New Roman" w:hAnsi="Calibri" w:cs="Calibri"/>
                <w:b/>
                <w:bCs/>
                <w:color w:val="FFFFFF"/>
                <w:lang w:val="sr-Latn-RS"/>
              </w:rPr>
              <w:t>činu)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9E1083" w:rsidRPr="009E1083" w:rsidRDefault="00AB6DA6" w:rsidP="00AB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Kontejner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1100L     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upisati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količinu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9E1083" w:rsidRPr="009E1083" w:rsidRDefault="00AB6DA6" w:rsidP="00AB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Kante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240L   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upisati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količinu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5B9BD5" w:fill="5B9BD5"/>
            <w:vAlign w:val="bottom"/>
            <w:hideMark/>
          </w:tcPr>
          <w:p w:rsidR="00AB6DA6" w:rsidRDefault="00AB6DA6" w:rsidP="00AB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čistilice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–</w:t>
            </w:r>
          </w:p>
          <w:p w:rsidR="009E1083" w:rsidRPr="009E1083" w:rsidRDefault="009E1083" w:rsidP="00AB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9E1083">
              <w:rPr>
                <w:rFonts w:ascii="Calibri" w:eastAsia="Times New Roman" w:hAnsi="Calibri" w:cs="Calibri"/>
                <w:b/>
                <w:bCs/>
                <w:color w:val="FFFFFF"/>
              </w:rPr>
              <w:t>kapaci</w:t>
            </w:r>
            <w:r w:rsidR="00AB6DA6">
              <w:rPr>
                <w:rFonts w:ascii="Calibri" w:eastAsia="Times New Roman" w:hAnsi="Calibri" w:cs="Calibri"/>
                <w:b/>
                <w:bCs/>
                <w:color w:val="FFFFFF"/>
              </w:rPr>
              <w:t>tet</w:t>
            </w:r>
            <w:proofErr w:type="spellEnd"/>
            <w:r w:rsidR="00AB6DA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 w:rsidR="00AB6DA6">
              <w:rPr>
                <w:rFonts w:ascii="Calibri" w:eastAsia="Times New Roman" w:hAnsi="Calibri" w:cs="Calibri"/>
                <w:b/>
                <w:bCs/>
                <w:color w:val="FFFFFF"/>
              </w:rPr>
              <w:t>baterije</w:t>
            </w:r>
            <w:proofErr w:type="spellEnd"/>
            <w:r w:rsidR="00AB6DA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ne </w:t>
            </w:r>
            <w:proofErr w:type="spellStart"/>
            <w:r w:rsidR="00AB6DA6">
              <w:rPr>
                <w:rFonts w:ascii="Calibri" w:eastAsia="Times New Roman" w:hAnsi="Calibri" w:cs="Calibri"/>
                <w:b/>
                <w:bCs/>
                <w:color w:val="FFFFFF"/>
              </w:rPr>
              <w:t>manji</w:t>
            </w:r>
            <w:proofErr w:type="spellEnd"/>
            <w:r w:rsidR="00AB6DA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od 600 AN        (</w:t>
            </w:r>
            <w:proofErr w:type="spellStart"/>
            <w:r w:rsidR="00AB6DA6">
              <w:rPr>
                <w:rFonts w:ascii="Calibri" w:eastAsia="Times New Roman" w:hAnsi="Calibri" w:cs="Calibri"/>
                <w:b/>
                <w:bCs/>
                <w:color w:val="FFFFFF"/>
              </w:rPr>
              <w:t>upisati</w:t>
            </w:r>
            <w:proofErr w:type="spellEnd"/>
            <w:r w:rsidR="00AB6DA6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 w:rsidR="00AB6DA6">
              <w:rPr>
                <w:rFonts w:ascii="Calibri" w:eastAsia="Times New Roman" w:hAnsi="Calibri" w:cs="Calibri"/>
                <w:b/>
                <w:bCs/>
                <w:color w:val="FFFFFF"/>
              </w:rPr>
              <w:t>količinu</w:t>
            </w:r>
            <w:proofErr w:type="spellEnd"/>
            <w:r w:rsidR="00AB6DA6">
              <w:rPr>
                <w:rFonts w:ascii="Calibri" w:eastAsia="Times New Roman" w:hAnsi="Calibri" w:cs="Calibri"/>
                <w:b/>
                <w:bCs/>
                <w:color w:val="FFFFFF"/>
              </w:rPr>
              <w:t>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9E1083" w:rsidRPr="009E1083" w:rsidRDefault="009E1083" w:rsidP="00AB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 w:rsidRPr="009E1083">
              <w:rPr>
                <w:rFonts w:ascii="Calibri" w:eastAsia="Times New Roman" w:hAnsi="Calibri" w:cs="Calibri"/>
                <w:b/>
                <w:bCs/>
                <w:color w:val="FFFFFF"/>
              </w:rPr>
              <w:t>Napomena</w:t>
            </w:r>
            <w:proofErr w:type="spellEnd"/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AB6DA6" w:rsidRPr="009E1083" w:rsidTr="00AB6DA6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E1083" w:rsidRPr="009E1083" w:rsidRDefault="009E1083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B3960" w:rsidRDefault="00EB3960"/>
    <w:sectPr w:rsidR="00EB3960" w:rsidSect="00AB6D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83"/>
    <w:rsid w:val="009E1083"/>
    <w:rsid w:val="00AB6DA6"/>
    <w:rsid w:val="00E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1DF97"/>
  <w15:chartTrackingRefBased/>
  <w15:docId w15:val="{EC2E92C2-C372-415E-8056-C9E7023C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Jokic</dc:creator>
  <cp:keywords/>
  <dc:description/>
  <cp:lastModifiedBy>Ivana Jokic</cp:lastModifiedBy>
  <cp:revision>2</cp:revision>
  <dcterms:created xsi:type="dcterms:W3CDTF">2021-12-24T19:04:00Z</dcterms:created>
  <dcterms:modified xsi:type="dcterms:W3CDTF">2021-12-24T19:10:00Z</dcterms:modified>
</cp:coreProperties>
</file>