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A236" w14:textId="77777777" w:rsidR="000B3B77" w:rsidRPr="000B3B77" w:rsidRDefault="000B3B77" w:rsidP="000B3B77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0B3B77">
        <w:rPr>
          <w:rFonts w:ascii="Times New Roman" w:hAnsi="Times New Roman" w:cs="Times New Roman"/>
          <w:b/>
          <w:bCs/>
          <w:lang w:val="sr-Cyrl-RS"/>
        </w:rPr>
        <w:t xml:space="preserve">АНАЛИЗА </w:t>
      </w:r>
    </w:p>
    <w:p w14:paraId="05016982" w14:textId="3D329A97" w:rsidR="001008C1" w:rsidRDefault="000B3B77" w:rsidP="00124E01">
      <w:pPr>
        <w:jc w:val="center"/>
        <w:rPr>
          <w:rFonts w:ascii="Times New Roman" w:hAnsi="Times New Roman" w:cs="Times New Roman"/>
          <w:lang w:val="en-US"/>
        </w:rPr>
      </w:pPr>
      <w:r w:rsidRPr="000B3B77">
        <w:rPr>
          <w:rFonts w:ascii="Times New Roman" w:hAnsi="Times New Roman" w:cs="Times New Roman"/>
          <w:lang w:val="sr-Cyrl-RS"/>
        </w:rPr>
        <w:t xml:space="preserve">промета </w:t>
      </w:r>
      <w:r w:rsidRPr="000B3B77">
        <w:rPr>
          <w:rFonts w:ascii="Times New Roman" w:hAnsi="Times New Roman" w:cs="Times New Roman"/>
          <w:b/>
          <w:bCs/>
          <w:i/>
          <w:iCs/>
        </w:rPr>
        <w:t>bis</w:t>
      </w:r>
      <w:r w:rsidRPr="000B3B77">
        <w:rPr>
          <w:rFonts w:ascii="Times New Roman" w:hAnsi="Times New Roman" w:cs="Times New Roman"/>
          <w:b/>
          <w:bCs/>
          <w:lang w:val="sr-Cyrl-RS"/>
        </w:rPr>
        <w:t>-фенол А</w:t>
      </w:r>
      <w:r w:rsidRPr="000B3B77">
        <w:rPr>
          <w:rFonts w:ascii="Times New Roman" w:hAnsi="Times New Roman" w:cs="Times New Roman"/>
          <w:lang w:val="sr-Cyrl-RS"/>
        </w:rPr>
        <w:t xml:space="preserve"> на тржишту Републике Србије у 2024. години</w:t>
      </w:r>
    </w:p>
    <w:p w14:paraId="077192E9" w14:textId="77777777" w:rsidR="00124E01" w:rsidRPr="00124E01" w:rsidRDefault="00124E01" w:rsidP="00124E01">
      <w:pPr>
        <w:jc w:val="center"/>
        <w:rPr>
          <w:rFonts w:ascii="Times New Roman" w:hAnsi="Times New Roman" w:cs="Times New Roman"/>
          <w:lang w:val="en-US"/>
        </w:rPr>
      </w:pPr>
    </w:p>
    <w:p w14:paraId="22D88FCB" w14:textId="77777777" w:rsidR="001008C1" w:rsidRPr="001008C1" w:rsidRDefault="001008C1" w:rsidP="001008C1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1008C1">
        <w:rPr>
          <w:rFonts w:ascii="Times New Roman" w:hAnsi="Times New Roman" w:cs="Times New Roman"/>
          <w:lang w:val="sr-Cyrl-RS"/>
        </w:rPr>
        <w:t xml:space="preserve">На основу обрађених података из Интегралног регистра хемикалија, током 2024. године укупно је произведено и увезено 504,71 тона смеша које садрже </w:t>
      </w:r>
      <w:r w:rsidRPr="001008C1">
        <w:rPr>
          <w:rFonts w:ascii="Times New Roman" w:hAnsi="Times New Roman" w:cs="Times New Roman"/>
          <w:i/>
          <w:iCs/>
        </w:rPr>
        <w:t>bis</w:t>
      </w:r>
      <w:r w:rsidRPr="001008C1">
        <w:rPr>
          <w:rFonts w:ascii="Times New Roman" w:hAnsi="Times New Roman" w:cs="Times New Roman"/>
          <w:lang w:val="sr-Cyrl-RS"/>
        </w:rPr>
        <w:t xml:space="preserve">-фенол А. </w:t>
      </w:r>
    </w:p>
    <w:p w14:paraId="5DE635C7" w14:textId="6037E969" w:rsidR="001008C1" w:rsidRPr="00DB1C67" w:rsidRDefault="001008C1" w:rsidP="00DB1C67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1008C1">
        <w:rPr>
          <w:rFonts w:ascii="Times New Roman" w:hAnsi="Times New Roman" w:cs="Times New Roman"/>
          <w:lang w:val="sr-Cyrl-RS"/>
        </w:rPr>
        <w:t xml:space="preserve">На тржиште Републике Србије укупну количину од 504,71 тоне смеша које садрже </w:t>
      </w:r>
      <w:r w:rsidRPr="001008C1">
        <w:rPr>
          <w:rFonts w:ascii="Times New Roman" w:hAnsi="Times New Roman" w:cs="Times New Roman"/>
          <w:i/>
          <w:iCs/>
        </w:rPr>
        <w:t>bis</w:t>
      </w:r>
      <w:r w:rsidRPr="001008C1">
        <w:rPr>
          <w:rFonts w:ascii="Times New Roman" w:hAnsi="Times New Roman" w:cs="Times New Roman"/>
          <w:lang w:val="sr-Cyrl-RS"/>
        </w:rPr>
        <w:t>-фенол А</w:t>
      </w:r>
      <w:r w:rsidRPr="001008C1">
        <w:rPr>
          <w:rFonts w:ascii="Times New Roman" w:hAnsi="Times New Roman" w:cs="Times New Roman"/>
          <w:lang w:val="sr-Cyrl-RS"/>
        </w:rPr>
        <w:t xml:space="preserve"> ставило је у промет 2 домаћа произвођача и 27 увозника. Највећиним делом су се смеше које </w:t>
      </w:r>
      <w:r w:rsidRPr="001008C1">
        <w:rPr>
          <w:rFonts w:ascii="Times New Roman" w:hAnsi="Times New Roman" w:cs="Times New Roman"/>
          <w:lang w:val="sr-Cyrl-RS"/>
        </w:rPr>
        <w:t xml:space="preserve">садрже </w:t>
      </w:r>
      <w:r w:rsidRPr="001008C1">
        <w:rPr>
          <w:rFonts w:ascii="Times New Roman" w:hAnsi="Times New Roman" w:cs="Times New Roman"/>
          <w:i/>
          <w:iCs/>
        </w:rPr>
        <w:t>bis</w:t>
      </w:r>
      <w:r w:rsidRPr="001008C1">
        <w:rPr>
          <w:rFonts w:ascii="Times New Roman" w:hAnsi="Times New Roman" w:cs="Times New Roman"/>
          <w:lang w:val="sr-Cyrl-RS"/>
        </w:rPr>
        <w:t>-фенол А</w:t>
      </w:r>
      <w:r w:rsidRPr="001008C1">
        <w:rPr>
          <w:rFonts w:ascii="Times New Roman" w:hAnsi="Times New Roman" w:cs="Times New Roman"/>
          <w:lang w:val="sr-Cyrl-RS"/>
        </w:rPr>
        <w:t xml:space="preserve"> увозиле током 2024. године (преко 99,5%), док је производња ових смеша била минимална (око 0,5%). </w:t>
      </w:r>
      <w:r>
        <w:rPr>
          <w:rFonts w:ascii="Times New Roman" w:hAnsi="Times New Roman" w:cs="Times New Roman"/>
          <w:lang w:val="sr-Cyrl-RS"/>
        </w:rPr>
        <w:t xml:space="preserve">Највећим делом су се смеше које садрже </w:t>
      </w:r>
      <w:r w:rsidRPr="001008C1">
        <w:rPr>
          <w:rFonts w:ascii="Times New Roman" w:hAnsi="Times New Roman" w:cs="Times New Roman"/>
          <w:i/>
          <w:iCs/>
        </w:rPr>
        <w:t>bis</w:t>
      </w:r>
      <w:r w:rsidRPr="001008C1">
        <w:rPr>
          <w:rFonts w:ascii="Times New Roman" w:hAnsi="Times New Roman" w:cs="Times New Roman"/>
          <w:lang w:val="sr-Cyrl-RS"/>
        </w:rPr>
        <w:t>-фенол А</w:t>
      </w:r>
      <w:r>
        <w:rPr>
          <w:rFonts w:ascii="Times New Roman" w:hAnsi="Times New Roman" w:cs="Times New Roman"/>
          <w:lang w:val="sr-Cyrl-RS"/>
        </w:rPr>
        <w:t xml:space="preserve"> увозиле из земаља чланица ЕУ, а мањим делом из Турске и Канаде. </w:t>
      </w:r>
    </w:p>
    <w:p w14:paraId="0C03201C" w14:textId="7B5D8019" w:rsidR="001008C1" w:rsidRDefault="000B3B77" w:rsidP="001008C1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наставку су табеле и дијарами расподеле количина смеша које садже </w:t>
      </w:r>
      <w:r w:rsidRPr="001008C1">
        <w:rPr>
          <w:rFonts w:ascii="Times New Roman" w:hAnsi="Times New Roman" w:cs="Times New Roman"/>
          <w:i/>
          <w:iCs/>
        </w:rPr>
        <w:t>bis</w:t>
      </w:r>
      <w:r w:rsidRPr="001008C1">
        <w:rPr>
          <w:rFonts w:ascii="Times New Roman" w:hAnsi="Times New Roman" w:cs="Times New Roman"/>
          <w:lang w:val="sr-Cyrl-RS"/>
        </w:rPr>
        <w:t>-фенол А</w:t>
      </w:r>
      <w:r>
        <w:rPr>
          <w:rFonts w:ascii="Times New Roman" w:hAnsi="Times New Roman" w:cs="Times New Roman"/>
          <w:lang w:val="sr-Cyrl-RS"/>
        </w:rPr>
        <w:t xml:space="preserve"> по категоријама коришћења, као и процењена вредност количина чистог </w:t>
      </w:r>
      <w:r w:rsidRPr="001008C1">
        <w:rPr>
          <w:rFonts w:ascii="Times New Roman" w:hAnsi="Times New Roman" w:cs="Times New Roman"/>
          <w:i/>
          <w:iCs/>
        </w:rPr>
        <w:t>bis</w:t>
      </w:r>
      <w:r w:rsidRPr="001008C1">
        <w:rPr>
          <w:rFonts w:ascii="Times New Roman" w:hAnsi="Times New Roman" w:cs="Times New Roman"/>
          <w:lang w:val="sr-Cyrl-RS"/>
        </w:rPr>
        <w:t>-фенол А</w:t>
      </w:r>
      <w:r w:rsidRPr="000B3B77"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  <w:lang w:val="en-US"/>
        </w:rPr>
        <w:t>BPA</w:t>
      </w:r>
      <w:r w:rsidRPr="000B3B77"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hAnsi="Times New Roman" w:cs="Times New Roman"/>
          <w:lang w:val="sr-Cyrl-RS"/>
        </w:rPr>
        <w:t xml:space="preserve"> по кат</w:t>
      </w:r>
      <w:r w:rsidR="00DB1C67">
        <w:rPr>
          <w:rFonts w:ascii="Times New Roman" w:hAnsi="Times New Roman" w:cs="Times New Roman"/>
          <w:lang w:val="sr-Cyrl-RS"/>
        </w:rPr>
        <w:t>е</w:t>
      </w:r>
      <w:r>
        <w:rPr>
          <w:rFonts w:ascii="Times New Roman" w:hAnsi="Times New Roman" w:cs="Times New Roman"/>
          <w:lang w:val="sr-Cyrl-RS"/>
        </w:rPr>
        <w:t>горијама коришћења</w:t>
      </w:r>
      <w:r>
        <w:rPr>
          <w:rStyle w:val="FootnoteReference"/>
          <w:rFonts w:ascii="Times New Roman" w:hAnsi="Times New Roman" w:cs="Times New Roman"/>
          <w:lang w:val="sr-Cyrl-RS"/>
        </w:rPr>
        <w:footnoteReference w:id="1"/>
      </w:r>
      <w:r>
        <w:rPr>
          <w:rFonts w:ascii="Times New Roman" w:hAnsi="Times New Roman" w:cs="Times New Roman"/>
          <w:lang w:val="sr-Cyrl-RS"/>
        </w:rPr>
        <w:t>.</w:t>
      </w:r>
    </w:p>
    <w:p w14:paraId="0F8A9F43" w14:textId="3B796A07" w:rsidR="000B3B77" w:rsidRDefault="000B3B77" w:rsidP="001008C1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0B3B77">
        <w:rPr>
          <w:rFonts w:ascii="Times New Roman" w:hAnsi="Times New Roman" w:cs="Times New Roman"/>
          <w:b/>
          <w:bCs/>
          <w:lang w:val="sr-Cyrl-RS"/>
        </w:rPr>
        <w:t>Табела 1.</w:t>
      </w:r>
      <w:r>
        <w:rPr>
          <w:rFonts w:ascii="Times New Roman" w:hAnsi="Times New Roman" w:cs="Times New Roman"/>
          <w:lang w:val="sr-Cyrl-RS"/>
        </w:rPr>
        <w:t xml:space="preserve"> – Расподела </w:t>
      </w:r>
      <w:r>
        <w:rPr>
          <w:rFonts w:ascii="Times New Roman" w:hAnsi="Times New Roman" w:cs="Times New Roman"/>
          <w:lang w:val="sr-Cyrl-RS"/>
        </w:rPr>
        <w:t xml:space="preserve">количина смеша које садже </w:t>
      </w:r>
      <w:r w:rsidRPr="001008C1">
        <w:rPr>
          <w:rFonts w:ascii="Times New Roman" w:hAnsi="Times New Roman" w:cs="Times New Roman"/>
          <w:i/>
          <w:iCs/>
        </w:rPr>
        <w:t>bis</w:t>
      </w:r>
      <w:r w:rsidRPr="001008C1">
        <w:rPr>
          <w:rFonts w:ascii="Times New Roman" w:hAnsi="Times New Roman" w:cs="Times New Roman"/>
          <w:lang w:val="sr-Cyrl-RS"/>
        </w:rPr>
        <w:t>-фенол А</w:t>
      </w:r>
      <w:r>
        <w:rPr>
          <w:rFonts w:ascii="Times New Roman" w:hAnsi="Times New Roman" w:cs="Times New Roman"/>
          <w:lang w:val="sr-Cyrl-RS"/>
        </w:rPr>
        <w:t xml:space="preserve"> и процењеног чистог </w:t>
      </w:r>
      <w:r>
        <w:rPr>
          <w:rFonts w:ascii="Times New Roman" w:hAnsi="Times New Roman" w:cs="Times New Roman"/>
          <w:lang w:val="en-US"/>
        </w:rPr>
        <w:t>BPA</w:t>
      </w:r>
      <w:r>
        <w:rPr>
          <w:rFonts w:ascii="Times New Roman" w:hAnsi="Times New Roman" w:cs="Times New Roman"/>
          <w:lang w:val="sr-Cyrl-RS"/>
        </w:rPr>
        <w:t xml:space="preserve"> по категоријама коришћења</w:t>
      </w:r>
      <w:r>
        <w:rPr>
          <w:rFonts w:ascii="Times New Roman" w:hAnsi="Times New Roman" w:cs="Times New Roman"/>
          <w:lang w:val="sr-Cyrl-RS"/>
        </w:rPr>
        <w:t xml:space="preserve"> за 2024. годину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2716"/>
        <w:gridCol w:w="2808"/>
      </w:tblGrid>
      <w:tr w:rsidR="000B3B77" w:rsidRPr="000B3B77" w14:paraId="6B9C0D4D" w14:textId="77777777" w:rsidTr="000B3B77">
        <w:trPr>
          <w:trHeight w:val="300"/>
        </w:trPr>
        <w:tc>
          <w:tcPr>
            <w:tcW w:w="3492" w:type="dxa"/>
            <w:shd w:val="clear" w:color="auto" w:fill="C1E4F5" w:themeFill="accent1" w:themeFillTint="33"/>
            <w:noWrap/>
          </w:tcPr>
          <w:p w14:paraId="4E42D419" w14:textId="7C9841B8" w:rsidR="000B3B77" w:rsidRPr="000B3B77" w:rsidRDefault="000B3B77" w:rsidP="000B3B77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0B3B77">
              <w:rPr>
                <w:rFonts w:ascii="Times New Roman" w:hAnsi="Times New Roman" w:cs="Times New Roman"/>
                <w:b/>
                <w:bCs/>
                <w:lang w:val="sr-Cyrl-RS"/>
              </w:rPr>
              <w:t>Категорија коришћења</w:t>
            </w:r>
          </w:p>
        </w:tc>
        <w:tc>
          <w:tcPr>
            <w:tcW w:w="2716" w:type="dxa"/>
            <w:shd w:val="clear" w:color="auto" w:fill="C1E4F5" w:themeFill="accent1" w:themeFillTint="33"/>
            <w:noWrap/>
          </w:tcPr>
          <w:p w14:paraId="74CFB21F" w14:textId="13BBBC31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0B3B77">
              <w:rPr>
                <w:rFonts w:ascii="Times New Roman" w:hAnsi="Times New Roman" w:cs="Times New Roman"/>
                <w:b/>
                <w:bCs/>
                <w:lang w:val="sr-Cyrl-RS"/>
              </w:rPr>
              <w:t>Количина смеше (т)</w:t>
            </w:r>
          </w:p>
        </w:tc>
        <w:tc>
          <w:tcPr>
            <w:tcW w:w="2808" w:type="dxa"/>
            <w:shd w:val="clear" w:color="auto" w:fill="C1E4F5" w:themeFill="accent1" w:themeFillTint="33"/>
            <w:noWrap/>
          </w:tcPr>
          <w:p w14:paraId="5EF156CE" w14:textId="148724E9" w:rsidR="000B3B77" w:rsidRPr="00DB1C6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0B3B7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Процењена количина чистог </w:t>
            </w:r>
            <w:r w:rsidRPr="000B3B77">
              <w:rPr>
                <w:rFonts w:ascii="Times New Roman" w:hAnsi="Times New Roman" w:cs="Times New Roman"/>
                <w:b/>
                <w:bCs/>
                <w:lang w:val="en-US"/>
              </w:rPr>
              <w:t>BPA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sr-Cyrl-RS"/>
              </w:rPr>
              <w:t>1</w:t>
            </w:r>
            <w:r w:rsidR="00DB1C6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(т)</w:t>
            </w:r>
          </w:p>
        </w:tc>
      </w:tr>
      <w:tr w:rsidR="000B3B77" w:rsidRPr="000B3B77" w14:paraId="3879532A" w14:textId="77777777" w:rsidTr="000B3B77">
        <w:trPr>
          <w:trHeight w:val="300"/>
        </w:trPr>
        <w:tc>
          <w:tcPr>
            <w:tcW w:w="3492" w:type="dxa"/>
            <w:shd w:val="clear" w:color="auto" w:fill="DAE9F7" w:themeFill="text2" w:themeFillTint="1A"/>
            <w:noWrap/>
            <w:hideMark/>
          </w:tcPr>
          <w:p w14:paraId="18F8B779" w14:textId="77777777" w:rsidR="000B3B77" w:rsidRPr="000B3B77" w:rsidRDefault="000B3B77" w:rsidP="000B3B77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B77">
              <w:rPr>
                <w:rFonts w:ascii="Times New Roman" w:hAnsi="Times New Roman" w:cs="Times New Roman"/>
                <w:b/>
                <w:bCs/>
              </w:rPr>
              <w:t>Пластификатори</w:t>
            </w:r>
          </w:p>
        </w:tc>
        <w:tc>
          <w:tcPr>
            <w:tcW w:w="2716" w:type="dxa"/>
            <w:noWrap/>
            <w:hideMark/>
          </w:tcPr>
          <w:p w14:paraId="18A36903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1.995</w:t>
            </w:r>
          </w:p>
        </w:tc>
        <w:tc>
          <w:tcPr>
            <w:tcW w:w="2808" w:type="dxa"/>
            <w:noWrap/>
            <w:hideMark/>
          </w:tcPr>
          <w:p w14:paraId="50005994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0.200</w:t>
            </w:r>
          </w:p>
        </w:tc>
      </w:tr>
      <w:tr w:rsidR="000B3B77" w:rsidRPr="000B3B77" w14:paraId="356145C0" w14:textId="77777777" w:rsidTr="000B3B77">
        <w:trPr>
          <w:trHeight w:val="300"/>
        </w:trPr>
        <w:tc>
          <w:tcPr>
            <w:tcW w:w="3492" w:type="dxa"/>
            <w:shd w:val="clear" w:color="auto" w:fill="DAE9F7" w:themeFill="text2" w:themeFillTint="1A"/>
            <w:noWrap/>
            <w:hideMark/>
          </w:tcPr>
          <w:p w14:paraId="21784847" w14:textId="77777777" w:rsidR="000B3B77" w:rsidRPr="000B3B77" w:rsidRDefault="000B3B77" w:rsidP="000B3B77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B77">
              <w:rPr>
                <w:rFonts w:ascii="Times New Roman" w:hAnsi="Times New Roman" w:cs="Times New Roman"/>
                <w:b/>
                <w:bCs/>
              </w:rPr>
              <w:t>Премази</w:t>
            </w:r>
          </w:p>
        </w:tc>
        <w:tc>
          <w:tcPr>
            <w:tcW w:w="2716" w:type="dxa"/>
            <w:noWrap/>
            <w:hideMark/>
          </w:tcPr>
          <w:p w14:paraId="1E79935A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4.100</w:t>
            </w:r>
          </w:p>
        </w:tc>
        <w:tc>
          <w:tcPr>
            <w:tcW w:w="2808" w:type="dxa"/>
            <w:noWrap/>
            <w:hideMark/>
          </w:tcPr>
          <w:p w14:paraId="3916A914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0.410</w:t>
            </w:r>
          </w:p>
        </w:tc>
      </w:tr>
      <w:tr w:rsidR="000B3B77" w:rsidRPr="000B3B77" w14:paraId="51AD8F40" w14:textId="77777777" w:rsidTr="000B3B77">
        <w:trPr>
          <w:trHeight w:val="300"/>
        </w:trPr>
        <w:tc>
          <w:tcPr>
            <w:tcW w:w="3492" w:type="dxa"/>
            <w:shd w:val="clear" w:color="auto" w:fill="DAE9F7" w:themeFill="text2" w:themeFillTint="1A"/>
            <w:noWrap/>
            <w:hideMark/>
          </w:tcPr>
          <w:p w14:paraId="6FBD9649" w14:textId="77777777" w:rsidR="000B3B77" w:rsidRPr="000B3B77" w:rsidRDefault="000B3B77" w:rsidP="000B3B77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B77">
              <w:rPr>
                <w:rFonts w:ascii="Times New Roman" w:hAnsi="Times New Roman" w:cs="Times New Roman"/>
                <w:b/>
                <w:bCs/>
              </w:rPr>
              <w:t>Хидраулични флуиди и уља</w:t>
            </w:r>
          </w:p>
        </w:tc>
        <w:tc>
          <w:tcPr>
            <w:tcW w:w="2716" w:type="dxa"/>
            <w:noWrap/>
            <w:hideMark/>
          </w:tcPr>
          <w:p w14:paraId="573B6FEB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7.370</w:t>
            </w:r>
          </w:p>
        </w:tc>
        <w:tc>
          <w:tcPr>
            <w:tcW w:w="2808" w:type="dxa"/>
            <w:noWrap/>
            <w:hideMark/>
          </w:tcPr>
          <w:p w14:paraId="1E417EE3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0.737</w:t>
            </w:r>
          </w:p>
        </w:tc>
      </w:tr>
      <w:tr w:rsidR="000B3B77" w:rsidRPr="000B3B77" w14:paraId="66666DB0" w14:textId="77777777" w:rsidTr="000B3B77">
        <w:trPr>
          <w:trHeight w:val="300"/>
        </w:trPr>
        <w:tc>
          <w:tcPr>
            <w:tcW w:w="3492" w:type="dxa"/>
            <w:shd w:val="clear" w:color="auto" w:fill="DAE9F7" w:themeFill="text2" w:themeFillTint="1A"/>
            <w:noWrap/>
            <w:hideMark/>
          </w:tcPr>
          <w:p w14:paraId="0A5D5A5A" w14:textId="77777777" w:rsidR="000B3B77" w:rsidRPr="000B3B77" w:rsidRDefault="000B3B77" w:rsidP="000B3B77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B77">
              <w:rPr>
                <w:rFonts w:ascii="Times New Roman" w:hAnsi="Times New Roman" w:cs="Times New Roman"/>
                <w:b/>
                <w:bCs/>
              </w:rPr>
              <w:t>Боје и лакови</w:t>
            </w:r>
          </w:p>
        </w:tc>
        <w:tc>
          <w:tcPr>
            <w:tcW w:w="2716" w:type="dxa"/>
            <w:noWrap/>
            <w:hideMark/>
          </w:tcPr>
          <w:p w14:paraId="3A5FE8D7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38.929</w:t>
            </w:r>
          </w:p>
        </w:tc>
        <w:tc>
          <w:tcPr>
            <w:tcW w:w="2808" w:type="dxa"/>
            <w:noWrap/>
            <w:hideMark/>
          </w:tcPr>
          <w:p w14:paraId="0C745826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3.893</w:t>
            </w:r>
          </w:p>
        </w:tc>
      </w:tr>
      <w:tr w:rsidR="000B3B77" w:rsidRPr="000B3B77" w14:paraId="2206C34B" w14:textId="77777777" w:rsidTr="000B3B77">
        <w:trPr>
          <w:trHeight w:val="300"/>
        </w:trPr>
        <w:tc>
          <w:tcPr>
            <w:tcW w:w="3492" w:type="dxa"/>
            <w:shd w:val="clear" w:color="auto" w:fill="DAE9F7" w:themeFill="text2" w:themeFillTint="1A"/>
            <w:noWrap/>
            <w:hideMark/>
          </w:tcPr>
          <w:p w14:paraId="028AE883" w14:textId="77777777" w:rsidR="000B3B77" w:rsidRPr="000B3B77" w:rsidRDefault="000B3B77" w:rsidP="000B3B77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B77">
              <w:rPr>
                <w:rFonts w:ascii="Times New Roman" w:hAnsi="Times New Roman" w:cs="Times New Roman"/>
                <w:b/>
                <w:bCs/>
              </w:rPr>
              <w:t>Сировине за производњу пластике</w:t>
            </w:r>
          </w:p>
        </w:tc>
        <w:tc>
          <w:tcPr>
            <w:tcW w:w="2716" w:type="dxa"/>
            <w:noWrap/>
            <w:hideMark/>
          </w:tcPr>
          <w:p w14:paraId="26068876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116.583</w:t>
            </w:r>
          </w:p>
        </w:tc>
        <w:tc>
          <w:tcPr>
            <w:tcW w:w="2808" w:type="dxa"/>
            <w:noWrap/>
            <w:hideMark/>
          </w:tcPr>
          <w:p w14:paraId="63ADEA6A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11.658</w:t>
            </w:r>
          </w:p>
        </w:tc>
      </w:tr>
      <w:tr w:rsidR="000B3B77" w:rsidRPr="000B3B77" w14:paraId="2385EA96" w14:textId="77777777" w:rsidTr="000B3B77">
        <w:trPr>
          <w:trHeight w:val="600"/>
        </w:trPr>
        <w:tc>
          <w:tcPr>
            <w:tcW w:w="3492" w:type="dxa"/>
            <w:shd w:val="clear" w:color="auto" w:fill="DAE9F7" w:themeFill="text2" w:themeFillTint="1A"/>
            <w:hideMark/>
          </w:tcPr>
          <w:p w14:paraId="787EE577" w14:textId="77777777" w:rsidR="000B3B77" w:rsidRPr="000B3B77" w:rsidRDefault="000B3B77" w:rsidP="000B3B77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B77">
              <w:rPr>
                <w:rFonts w:ascii="Times New Roman" w:hAnsi="Times New Roman" w:cs="Times New Roman"/>
                <w:b/>
                <w:bCs/>
              </w:rPr>
              <w:t>Средства за лакше одвајања калупа у ливењу метала</w:t>
            </w:r>
          </w:p>
        </w:tc>
        <w:tc>
          <w:tcPr>
            <w:tcW w:w="2716" w:type="dxa"/>
            <w:noWrap/>
            <w:hideMark/>
          </w:tcPr>
          <w:p w14:paraId="3736028A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80.908</w:t>
            </w:r>
          </w:p>
        </w:tc>
        <w:tc>
          <w:tcPr>
            <w:tcW w:w="2808" w:type="dxa"/>
            <w:noWrap/>
            <w:hideMark/>
          </w:tcPr>
          <w:p w14:paraId="2E0C28CC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8.091</w:t>
            </w:r>
          </w:p>
        </w:tc>
      </w:tr>
      <w:tr w:rsidR="000B3B77" w:rsidRPr="000B3B77" w14:paraId="092E13F7" w14:textId="77777777" w:rsidTr="000B3B77">
        <w:trPr>
          <w:trHeight w:val="300"/>
        </w:trPr>
        <w:tc>
          <w:tcPr>
            <w:tcW w:w="3492" w:type="dxa"/>
            <w:shd w:val="clear" w:color="auto" w:fill="DAE9F7" w:themeFill="text2" w:themeFillTint="1A"/>
            <w:noWrap/>
            <w:hideMark/>
          </w:tcPr>
          <w:p w14:paraId="6385331D" w14:textId="77777777" w:rsidR="000B3B77" w:rsidRPr="000B3B77" w:rsidRDefault="000B3B77" w:rsidP="000B3B77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B77">
              <w:rPr>
                <w:rFonts w:ascii="Times New Roman" w:hAnsi="Times New Roman" w:cs="Times New Roman"/>
                <w:b/>
                <w:bCs/>
              </w:rPr>
              <w:t>Мазива за кочнице</w:t>
            </w:r>
          </w:p>
        </w:tc>
        <w:tc>
          <w:tcPr>
            <w:tcW w:w="2716" w:type="dxa"/>
            <w:noWrap/>
            <w:hideMark/>
          </w:tcPr>
          <w:p w14:paraId="0806C956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17.393</w:t>
            </w:r>
          </w:p>
        </w:tc>
        <w:tc>
          <w:tcPr>
            <w:tcW w:w="2808" w:type="dxa"/>
            <w:noWrap/>
            <w:hideMark/>
          </w:tcPr>
          <w:p w14:paraId="0766AE01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1.739</w:t>
            </w:r>
          </w:p>
        </w:tc>
      </w:tr>
      <w:tr w:rsidR="000B3B77" w:rsidRPr="000B3B77" w14:paraId="223D0386" w14:textId="77777777" w:rsidTr="000B3B77">
        <w:trPr>
          <w:trHeight w:val="300"/>
        </w:trPr>
        <w:tc>
          <w:tcPr>
            <w:tcW w:w="3492" w:type="dxa"/>
            <w:shd w:val="clear" w:color="auto" w:fill="DAE9F7" w:themeFill="text2" w:themeFillTint="1A"/>
            <w:noWrap/>
            <w:hideMark/>
          </w:tcPr>
          <w:p w14:paraId="47C095AA" w14:textId="77777777" w:rsidR="000B3B77" w:rsidRPr="000B3B77" w:rsidRDefault="000B3B77" w:rsidP="000B3B77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B77">
              <w:rPr>
                <w:rFonts w:ascii="Times New Roman" w:hAnsi="Times New Roman" w:cs="Times New Roman"/>
                <w:b/>
                <w:bCs/>
              </w:rPr>
              <w:t>Остали стабилизатори пластике</w:t>
            </w:r>
          </w:p>
        </w:tc>
        <w:tc>
          <w:tcPr>
            <w:tcW w:w="2716" w:type="dxa"/>
            <w:noWrap/>
            <w:hideMark/>
          </w:tcPr>
          <w:p w14:paraId="423A77AB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231.500</w:t>
            </w:r>
          </w:p>
        </w:tc>
        <w:tc>
          <w:tcPr>
            <w:tcW w:w="2808" w:type="dxa"/>
            <w:noWrap/>
            <w:hideMark/>
          </w:tcPr>
          <w:p w14:paraId="580DBDF3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23.150</w:t>
            </w:r>
          </w:p>
        </w:tc>
      </w:tr>
      <w:tr w:rsidR="000B3B77" w:rsidRPr="000B3B77" w14:paraId="58148198" w14:textId="77777777" w:rsidTr="000B3B77">
        <w:trPr>
          <w:trHeight w:val="300"/>
        </w:trPr>
        <w:tc>
          <w:tcPr>
            <w:tcW w:w="3492" w:type="dxa"/>
            <w:shd w:val="clear" w:color="auto" w:fill="DAE9F7" w:themeFill="text2" w:themeFillTint="1A"/>
            <w:noWrap/>
            <w:hideMark/>
          </w:tcPr>
          <w:p w14:paraId="19BCE2E8" w14:textId="77777777" w:rsidR="000B3B77" w:rsidRPr="000B3B77" w:rsidRDefault="000B3B77" w:rsidP="000B3B77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3B77">
              <w:rPr>
                <w:rFonts w:ascii="Times New Roman" w:hAnsi="Times New Roman" w:cs="Times New Roman"/>
                <w:b/>
                <w:bCs/>
              </w:rPr>
              <w:t>Лепкови и очвршћивачи за лепкове</w:t>
            </w:r>
          </w:p>
        </w:tc>
        <w:tc>
          <w:tcPr>
            <w:tcW w:w="2716" w:type="dxa"/>
            <w:noWrap/>
            <w:hideMark/>
          </w:tcPr>
          <w:p w14:paraId="7E598CBC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5.931</w:t>
            </w:r>
          </w:p>
        </w:tc>
        <w:tc>
          <w:tcPr>
            <w:tcW w:w="2808" w:type="dxa"/>
            <w:noWrap/>
            <w:hideMark/>
          </w:tcPr>
          <w:p w14:paraId="4C78F9D0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3B77">
              <w:rPr>
                <w:rFonts w:ascii="Times New Roman" w:hAnsi="Times New Roman" w:cs="Times New Roman"/>
              </w:rPr>
              <w:t>0.593</w:t>
            </w:r>
          </w:p>
        </w:tc>
      </w:tr>
      <w:tr w:rsidR="000B3B77" w:rsidRPr="000B3B77" w14:paraId="6AFC7135" w14:textId="77777777" w:rsidTr="000B3B77">
        <w:trPr>
          <w:trHeight w:val="300"/>
        </w:trPr>
        <w:tc>
          <w:tcPr>
            <w:tcW w:w="3492" w:type="dxa"/>
            <w:noWrap/>
            <w:hideMark/>
          </w:tcPr>
          <w:p w14:paraId="25BC86AD" w14:textId="3BBFFD8D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Збир:</w:t>
            </w:r>
          </w:p>
        </w:tc>
        <w:tc>
          <w:tcPr>
            <w:tcW w:w="2716" w:type="dxa"/>
            <w:noWrap/>
            <w:hideMark/>
          </w:tcPr>
          <w:p w14:paraId="4C876840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3B77">
              <w:rPr>
                <w:rFonts w:ascii="Times New Roman" w:hAnsi="Times New Roman" w:cs="Times New Roman"/>
                <w:b/>
                <w:bCs/>
              </w:rPr>
              <w:t>504.709</w:t>
            </w:r>
          </w:p>
        </w:tc>
        <w:tc>
          <w:tcPr>
            <w:tcW w:w="2808" w:type="dxa"/>
            <w:noWrap/>
            <w:hideMark/>
          </w:tcPr>
          <w:p w14:paraId="01B72B15" w14:textId="77777777" w:rsidR="000B3B77" w:rsidRPr="000B3B77" w:rsidRDefault="000B3B77" w:rsidP="000B3B77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3B77">
              <w:rPr>
                <w:rFonts w:ascii="Times New Roman" w:hAnsi="Times New Roman" w:cs="Times New Roman"/>
                <w:b/>
                <w:bCs/>
              </w:rPr>
              <w:t>50.471</w:t>
            </w:r>
          </w:p>
        </w:tc>
      </w:tr>
    </w:tbl>
    <w:p w14:paraId="07A8EDE2" w14:textId="77777777" w:rsidR="000B3B77" w:rsidRDefault="000B3B77" w:rsidP="001008C1">
      <w:pPr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6C15DB6F" w14:textId="77777777" w:rsidR="000B3B77" w:rsidRDefault="000B3B77" w:rsidP="001008C1">
      <w:pPr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3CE05B36" w14:textId="77777777" w:rsidR="000B3B77" w:rsidRDefault="000B3B77" w:rsidP="001008C1">
      <w:pPr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60BF86B8" w14:textId="77777777" w:rsidR="000B3B77" w:rsidRDefault="000B3B77" w:rsidP="001008C1">
      <w:pPr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51854237" w14:textId="00185023" w:rsidR="000B3B77" w:rsidRDefault="000B3B77" w:rsidP="001008C1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noProof/>
        </w:rPr>
        <w:drawing>
          <wp:inline distT="0" distB="0" distL="0" distR="0" wp14:anchorId="3FC70F4E" wp14:editId="23FAEB1C">
            <wp:extent cx="5731510" cy="2596515"/>
            <wp:effectExtent l="0" t="0" r="2540" b="13335"/>
            <wp:docPr id="92781146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D75584B-FEC1-7BE5-73A1-24EA06E630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EA64523" w14:textId="16A82535" w:rsidR="000B3B77" w:rsidRDefault="000B3B77" w:rsidP="000B3B77">
      <w:pPr>
        <w:ind w:firstLine="708"/>
        <w:jc w:val="center"/>
        <w:rPr>
          <w:rFonts w:ascii="Times New Roman" w:hAnsi="Times New Roman" w:cs="Times New Roman"/>
          <w:lang w:val="sr-Cyrl-RS"/>
        </w:rPr>
      </w:pPr>
      <w:r w:rsidRPr="000B3B77">
        <w:rPr>
          <w:rFonts w:ascii="Times New Roman" w:hAnsi="Times New Roman" w:cs="Times New Roman"/>
          <w:b/>
          <w:bCs/>
          <w:lang w:val="sr-Cyrl-RS"/>
        </w:rPr>
        <w:t>Дијаграм 1</w:t>
      </w:r>
      <w:r>
        <w:rPr>
          <w:rFonts w:ascii="Times New Roman" w:hAnsi="Times New Roman" w:cs="Times New Roman"/>
          <w:lang w:val="sr-Cyrl-RS"/>
        </w:rPr>
        <w:t xml:space="preserve"> - </w:t>
      </w:r>
      <w:r w:rsidRPr="000B3B77">
        <w:rPr>
          <w:rFonts w:ascii="Times New Roman" w:hAnsi="Times New Roman" w:cs="Times New Roman"/>
          <w:lang w:val="sr-Cyrl-RS"/>
        </w:rPr>
        <w:t>Расподела количина смеша (у тонама) које садрже BPA према категоријама коришћења (</w:t>
      </w:r>
      <w:r>
        <w:rPr>
          <w:rFonts w:ascii="Times New Roman" w:hAnsi="Times New Roman" w:cs="Times New Roman"/>
          <w:lang w:val="sr-Cyrl-RS"/>
        </w:rPr>
        <w:t xml:space="preserve">у </w:t>
      </w:r>
      <w:r w:rsidRPr="000B3B77">
        <w:rPr>
          <w:rFonts w:ascii="Times New Roman" w:hAnsi="Times New Roman" w:cs="Times New Roman"/>
          <w:lang w:val="sr-Cyrl-RS"/>
        </w:rPr>
        <w:t>2024</w:t>
      </w:r>
      <w:r>
        <w:rPr>
          <w:rFonts w:ascii="Times New Roman" w:hAnsi="Times New Roman" w:cs="Times New Roman"/>
          <w:lang w:val="sr-Cyrl-RS"/>
        </w:rPr>
        <w:t>. години</w:t>
      </w:r>
      <w:r w:rsidRPr="000B3B77">
        <w:rPr>
          <w:rFonts w:ascii="Times New Roman" w:hAnsi="Times New Roman" w:cs="Times New Roman"/>
          <w:lang w:val="sr-Cyrl-RS"/>
        </w:rPr>
        <w:t>)</w:t>
      </w:r>
    </w:p>
    <w:p w14:paraId="305717D5" w14:textId="77777777" w:rsidR="00DB1C67" w:rsidRDefault="00DB1C67" w:rsidP="00DB1C67">
      <w:pPr>
        <w:rPr>
          <w:rFonts w:ascii="Times New Roman" w:hAnsi="Times New Roman" w:cs="Times New Roman"/>
          <w:lang w:val="sr-Cyrl-RS"/>
        </w:rPr>
      </w:pPr>
    </w:p>
    <w:p w14:paraId="043E6C35" w14:textId="77777777" w:rsidR="00DB1C67" w:rsidRDefault="00DB1C67" w:rsidP="000B3B77">
      <w:pPr>
        <w:ind w:firstLine="708"/>
        <w:jc w:val="center"/>
        <w:rPr>
          <w:rFonts w:ascii="Times New Roman" w:hAnsi="Times New Roman" w:cs="Times New Roman"/>
          <w:lang w:val="sr-Cyrl-RS"/>
        </w:rPr>
      </w:pPr>
    </w:p>
    <w:p w14:paraId="00BC57BD" w14:textId="5AD1ABBB" w:rsidR="00DB1C67" w:rsidRDefault="00DB1C67" w:rsidP="000B3B77">
      <w:pPr>
        <w:ind w:firstLine="708"/>
        <w:jc w:val="center"/>
        <w:rPr>
          <w:rFonts w:ascii="Times New Roman" w:hAnsi="Times New Roman" w:cs="Times New Roman"/>
          <w:lang w:val="sr-Cyrl-RS"/>
        </w:rPr>
      </w:pPr>
      <w:r>
        <w:rPr>
          <w:noProof/>
        </w:rPr>
        <w:drawing>
          <wp:inline distT="0" distB="0" distL="0" distR="0" wp14:anchorId="38B6182D" wp14:editId="6C1A670A">
            <wp:extent cx="5731510" cy="2927985"/>
            <wp:effectExtent l="0" t="0" r="2540" b="5715"/>
            <wp:docPr id="56798007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56E337C-D451-5306-172D-C359C59D33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0B89F60" w14:textId="6B111408" w:rsidR="00DB1C67" w:rsidRDefault="00DB1C67" w:rsidP="00DB1C67">
      <w:pPr>
        <w:ind w:firstLine="708"/>
        <w:jc w:val="center"/>
        <w:rPr>
          <w:rFonts w:ascii="Times New Roman" w:hAnsi="Times New Roman" w:cs="Times New Roman"/>
          <w:lang w:val="en-US"/>
        </w:rPr>
      </w:pPr>
      <w:r w:rsidRPr="000B3B77">
        <w:rPr>
          <w:rFonts w:ascii="Times New Roman" w:hAnsi="Times New Roman" w:cs="Times New Roman"/>
          <w:b/>
          <w:bCs/>
          <w:lang w:val="sr-Cyrl-RS"/>
        </w:rPr>
        <w:t xml:space="preserve">Дијаграм </w:t>
      </w:r>
      <w:r>
        <w:rPr>
          <w:rFonts w:ascii="Times New Roman" w:hAnsi="Times New Roman" w:cs="Times New Roman"/>
          <w:b/>
          <w:bCs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 xml:space="preserve"> - </w:t>
      </w:r>
      <w:r w:rsidRPr="000B3B77">
        <w:rPr>
          <w:rFonts w:ascii="Times New Roman" w:hAnsi="Times New Roman" w:cs="Times New Roman"/>
          <w:lang w:val="sr-Cyrl-RS"/>
        </w:rPr>
        <w:t xml:space="preserve">Расподела </w:t>
      </w:r>
      <w:r>
        <w:rPr>
          <w:rFonts w:ascii="Times New Roman" w:hAnsi="Times New Roman" w:cs="Times New Roman"/>
          <w:lang w:val="sr-Cyrl-RS"/>
        </w:rPr>
        <w:t xml:space="preserve">просечних </w:t>
      </w:r>
      <w:r w:rsidRPr="000B3B77">
        <w:rPr>
          <w:rFonts w:ascii="Times New Roman" w:hAnsi="Times New Roman" w:cs="Times New Roman"/>
          <w:lang w:val="sr-Cyrl-RS"/>
        </w:rPr>
        <w:t xml:space="preserve">количина </w:t>
      </w:r>
      <w:r>
        <w:rPr>
          <w:rFonts w:ascii="Times New Roman" w:hAnsi="Times New Roman" w:cs="Times New Roman"/>
          <w:lang w:val="sr-Cyrl-RS"/>
        </w:rPr>
        <w:t xml:space="preserve">чистог </w:t>
      </w:r>
      <w:r>
        <w:rPr>
          <w:rFonts w:ascii="Times New Roman" w:hAnsi="Times New Roman" w:cs="Times New Roman"/>
          <w:lang w:val="en-US"/>
        </w:rPr>
        <w:t>BPA</w:t>
      </w:r>
      <w:r w:rsidRPr="000B3B77">
        <w:rPr>
          <w:rFonts w:ascii="Times New Roman" w:hAnsi="Times New Roman" w:cs="Times New Roman"/>
          <w:lang w:val="sr-Cyrl-RS"/>
        </w:rPr>
        <w:t xml:space="preserve"> (у тонама) према категоријама коришћења (</w:t>
      </w:r>
      <w:r>
        <w:rPr>
          <w:rFonts w:ascii="Times New Roman" w:hAnsi="Times New Roman" w:cs="Times New Roman"/>
          <w:lang w:val="sr-Cyrl-RS"/>
        </w:rPr>
        <w:t xml:space="preserve">у </w:t>
      </w:r>
      <w:r w:rsidRPr="000B3B77">
        <w:rPr>
          <w:rFonts w:ascii="Times New Roman" w:hAnsi="Times New Roman" w:cs="Times New Roman"/>
          <w:lang w:val="sr-Cyrl-RS"/>
        </w:rPr>
        <w:t>2024</w:t>
      </w:r>
      <w:r>
        <w:rPr>
          <w:rFonts w:ascii="Times New Roman" w:hAnsi="Times New Roman" w:cs="Times New Roman"/>
          <w:lang w:val="sr-Cyrl-RS"/>
        </w:rPr>
        <w:t>. години</w:t>
      </w:r>
      <w:r w:rsidRPr="000B3B77">
        <w:rPr>
          <w:rFonts w:ascii="Times New Roman" w:hAnsi="Times New Roman" w:cs="Times New Roman"/>
          <w:lang w:val="sr-Cyrl-RS"/>
        </w:rPr>
        <w:t>)</w:t>
      </w:r>
    </w:p>
    <w:p w14:paraId="22854418" w14:textId="77777777" w:rsidR="00DB1C67" w:rsidRDefault="00DB1C67" w:rsidP="00DB1C67">
      <w:pPr>
        <w:ind w:firstLine="708"/>
        <w:jc w:val="center"/>
        <w:rPr>
          <w:rFonts w:ascii="Times New Roman" w:hAnsi="Times New Roman" w:cs="Times New Roman"/>
          <w:lang w:val="en-US"/>
        </w:rPr>
      </w:pPr>
    </w:p>
    <w:p w14:paraId="17CD50EE" w14:textId="77777777" w:rsidR="00DB1C67" w:rsidRDefault="00DB1C67" w:rsidP="00DB1C67">
      <w:pPr>
        <w:ind w:firstLine="708"/>
        <w:jc w:val="center"/>
        <w:rPr>
          <w:rFonts w:ascii="Times New Roman" w:hAnsi="Times New Roman" w:cs="Times New Roman"/>
          <w:lang w:val="en-US"/>
        </w:rPr>
      </w:pPr>
    </w:p>
    <w:p w14:paraId="1FA60CE9" w14:textId="77777777" w:rsidR="00DB1C67" w:rsidRDefault="00DB1C67" w:rsidP="00DB1C67">
      <w:pPr>
        <w:ind w:firstLine="708"/>
        <w:jc w:val="center"/>
        <w:rPr>
          <w:rFonts w:ascii="Times New Roman" w:hAnsi="Times New Roman" w:cs="Times New Roman"/>
          <w:lang w:val="en-US"/>
        </w:rPr>
      </w:pPr>
    </w:p>
    <w:p w14:paraId="2E11E48D" w14:textId="77777777" w:rsidR="00124E01" w:rsidRDefault="00124E01" w:rsidP="00DB1C67">
      <w:pPr>
        <w:ind w:firstLine="708"/>
        <w:jc w:val="center"/>
        <w:rPr>
          <w:rFonts w:ascii="Times New Roman" w:hAnsi="Times New Roman" w:cs="Times New Roman"/>
          <w:lang w:val="en-US"/>
        </w:rPr>
      </w:pPr>
    </w:p>
    <w:p w14:paraId="64D6AEB1" w14:textId="77777777" w:rsidR="00124E01" w:rsidRDefault="00124E01" w:rsidP="00DB1C67">
      <w:pPr>
        <w:ind w:firstLine="708"/>
        <w:jc w:val="center"/>
        <w:rPr>
          <w:rFonts w:ascii="Times New Roman" w:hAnsi="Times New Roman" w:cs="Times New Roman"/>
          <w:lang w:val="en-US"/>
        </w:rPr>
      </w:pPr>
    </w:p>
    <w:p w14:paraId="5E079557" w14:textId="06165F03" w:rsidR="009F00BD" w:rsidRDefault="009F00BD" w:rsidP="00DB1C67">
      <w:pPr>
        <w:ind w:firstLine="708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2474883" wp14:editId="374C71E7">
            <wp:extent cx="5799627" cy="3733800"/>
            <wp:effectExtent l="0" t="0" r="0" b="0"/>
            <wp:docPr id="1672744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903" cy="3737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BA222" w14:textId="77777777" w:rsidR="00DB1C67" w:rsidRPr="00DB1C67" w:rsidRDefault="00DB1C67" w:rsidP="00DB1C67">
      <w:pPr>
        <w:ind w:firstLine="708"/>
        <w:jc w:val="center"/>
        <w:rPr>
          <w:rFonts w:ascii="Times New Roman" w:hAnsi="Times New Roman" w:cs="Times New Roman"/>
          <w:lang w:val="en-US"/>
        </w:rPr>
      </w:pPr>
    </w:p>
    <w:p w14:paraId="4FDB2BFE" w14:textId="57B04381" w:rsidR="00DB1C67" w:rsidRPr="00B87B12" w:rsidRDefault="00B87B12" w:rsidP="000B3B77">
      <w:pPr>
        <w:ind w:firstLine="708"/>
        <w:jc w:val="center"/>
        <w:rPr>
          <w:rFonts w:ascii="Times New Roman" w:hAnsi="Times New Roman" w:cs="Times New Roman"/>
          <w:lang w:val="sr-Cyrl-RS"/>
        </w:rPr>
      </w:pPr>
      <w:r w:rsidRPr="000B3B77">
        <w:rPr>
          <w:rFonts w:ascii="Times New Roman" w:hAnsi="Times New Roman" w:cs="Times New Roman"/>
          <w:b/>
          <w:bCs/>
          <w:lang w:val="sr-Cyrl-RS"/>
        </w:rPr>
        <w:t xml:space="preserve">Дијаграм </w:t>
      </w:r>
      <w:r>
        <w:rPr>
          <w:rFonts w:ascii="Times New Roman" w:hAnsi="Times New Roman" w:cs="Times New Roman"/>
          <w:b/>
          <w:bCs/>
          <w:lang w:val="en-US"/>
        </w:rPr>
        <w:t>3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–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Процентуална расподела количина ВРА по катгоријама коришћења (2024. год.)</w:t>
      </w:r>
    </w:p>
    <w:sectPr w:rsidR="00DB1C67" w:rsidRPr="00B87B1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FD3F7" w14:textId="77777777" w:rsidR="00B10BD3" w:rsidRDefault="00B10BD3" w:rsidP="000B3B77">
      <w:pPr>
        <w:spacing w:after="0" w:line="240" w:lineRule="auto"/>
      </w:pPr>
      <w:r>
        <w:separator/>
      </w:r>
    </w:p>
  </w:endnote>
  <w:endnote w:type="continuationSeparator" w:id="0">
    <w:p w14:paraId="58A517C4" w14:textId="77777777" w:rsidR="00B10BD3" w:rsidRDefault="00B10BD3" w:rsidP="000B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92EA" w14:textId="77777777" w:rsidR="00B10BD3" w:rsidRDefault="00B10BD3" w:rsidP="000B3B77">
      <w:pPr>
        <w:spacing w:after="0" w:line="240" w:lineRule="auto"/>
      </w:pPr>
      <w:r>
        <w:separator/>
      </w:r>
    </w:p>
  </w:footnote>
  <w:footnote w:type="continuationSeparator" w:id="0">
    <w:p w14:paraId="66A40B1D" w14:textId="77777777" w:rsidR="00B10BD3" w:rsidRDefault="00B10BD3" w:rsidP="000B3B77">
      <w:pPr>
        <w:spacing w:after="0" w:line="240" w:lineRule="auto"/>
      </w:pPr>
      <w:r>
        <w:continuationSeparator/>
      </w:r>
    </w:p>
  </w:footnote>
  <w:footnote w:id="1">
    <w:p w14:paraId="118AE264" w14:textId="7C90D0A5" w:rsidR="000B3B77" w:rsidRPr="000B3B77" w:rsidRDefault="000B3B77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Коришћена је просечна апроксимирана вреност масене концентрације </w:t>
      </w:r>
      <w:r w:rsidRPr="001008C1">
        <w:rPr>
          <w:rFonts w:ascii="Times New Roman" w:hAnsi="Times New Roman" w:cs="Times New Roman"/>
          <w:i/>
          <w:iCs/>
        </w:rPr>
        <w:t>bis</w:t>
      </w:r>
      <w:r w:rsidRPr="001008C1">
        <w:rPr>
          <w:rFonts w:ascii="Times New Roman" w:hAnsi="Times New Roman" w:cs="Times New Roman"/>
          <w:lang w:val="sr-Cyrl-RS"/>
        </w:rPr>
        <w:t>-фенол А</w:t>
      </w:r>
      <w:r>
        <w:rPr>
          <w:rFonts w:ascii="Times New Roman" w:hAnsi="Times New Roman" w:cs="Times New Roman"/>
          <w:lang w:val="sr-Cyrl-RS"/>
        </w:rPr>
        <w:t xml:space="preserve"> у смешама од 10 мас. %.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C1"/>
    <w:rsid w:val="000B3B77"/>
    <w:rsid w:val="001008C1"/>
    <w:rsid w:val="00124E01"/>
    <w:rsid w:val="009F00BD"/>
    <w:rsid w:val="00B10BD3"/>
    <w:rsid w:val="00B87B12"/>
    <w:rsid w:val="00BA5BEC"/>
    <w:rsid w:val="00D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614B"/>
  <w15:chartTrackingRefBased/>
  <w15:docId w15:val="{9DDACDC6-E62E-45EC-A860-CB50A1B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8C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B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B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3B77"/>
    <w:rPr>
      <w:vertAlign w:val="superscript"/>
    </w:rPr>
  </w:style>
  <w:style w:type="table" w:styleId="TableGrid">
    <w:name w:val="Table Grid"/>
    <w:basedOn w:val="TableNormal"/>
    <w:uiPriority w:val="39"/>
    <w:rsid w:val="000B3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an.djurickovic\Desktop\bisfenol%202024%20supstanca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an.djurickovic\Desktop\bisfenol%202024%20supstanca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 b="1"/>
              <a:t>Расподела</a:t>
            </a:r>
            <a:r>
              <a:rPr lang="sr-Cyrl-RS" b="1" baseline="0"/>
              <a:t> количина смеша (у тонама) које садрже </a:t>
            </a:r>
            <a:r>
              <a:rPr lang="en-US" b="1" baseline="0"/>
              <a:t>BPA</a:t>
            </a:r>
            <a:r>
              <a:rPr lang="sr-Cyrl-RS" b="1" baseline="0"/>
              <a:t> према категоријама коришћења (2024)</a:t>
            </a:r>
            <a:endParaRPr lang="sr-Latn-R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'Бис фенол А 2024'!$A$20:$A$28</c:f>
              <c:strCache>
                <c:ptCount val="9"/>
                <c:pt idx="0">
                  <c:v>Пластификатори</c:v>
                </c:pt>
                <c:pt idx="1">
                  <c:v>Премази</c:v>
                </c:pt>
                <c:pt idx="2">
                  <c:v>Хидраулични флуиди и уља</c:v>
                </c:pt>
                <c:pt idx="3">
                  <c:v>Боје и лакови</c:v>
                </c:pt>
                <c:pt idx="4">
                  <c:v>Сировине за производњу пластике</c:v>
                </c:pt>
                <c:pt idx="5">
                  <c:v>Средства за лакше одвајања калупа у ливењу метала</c:v>
                </c:pt>
                <c:pt idx="6">
                  <c:v>Мазива за кочнице</c:v>
                </c:pt>
                <c:pt idx="7">
                  <c:v>Остали стабилизатори пластике</c:v>
                </c:pt>
                <c:pt idx="8">
                  <c:v>Лепкови и очвршчивачи за лепкове</c:v>
                </c:pt>
              </c:strCache>
            </c:strRef>
          </c:cat>
          <c:val>
            <c:numRef>
              <c:f>'Бис фенол А 2024'!$B$20:$B$28</c:f>
              <c:numCache>
                <c:formatCode>#,##0.000</c:formatCode>
                <c:ptCount val="9"/>
                <c:pt idx="0">
                  <c:v>1.9950000000000001</c:v>
                </c:pt>
                <c:pt idx="1">
                  <c:v>4.0999999999999996</c:v>
                </c:pt>
                <c:pt idx="2">
                  <c:v>7.37</c:v>
                </c:pt>
                <c:pt idx="3">
                  <c:v>38.929000000000002</c:v>
                </c:pt>
                <c:pt idx="4">
                  <c:v>116.583</c:v>
                </c:pt>
                <c:pt idx="5">
                  <c:v>80.908000000000001</c:v>
                </c:pt>
                <c:pt idx="6">
                  <c:v>17.393000000000001</c:v>
                </c:pt>
                <c:pt idx="7">
                  <c:v>231.5</c:v>
                </c:pt>
                <c:pt idx="8">
                  <c:v>5.931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78-4FC0-916B-A995D9072A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96418047"/>
        <c:axId val="1996419007"/>
      </c:barChart>
      <c:catAx>
        <c:axId val="19964180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96419007"/>
        <c:crosses val="autoZero"/>
        <c:auto val="1"/>
        <c:lblAlgn val="ctr"/>
        <c:lblOffset val="100"/>
        <c:noMultiLvlLbl val="0"/>
      </c:catAx>
      <c:valAx>
        <c:axId val="19964190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964180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sr-Cyrl-RS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Расподела просечних количина чистог </a:t>
            </a:r>
            <a:r>
              <a:rPr lang="en-US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BPA</a:t>
            </a:r>
            <a:r>
              <a:rPr lang="sr-Cyrl-RS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 из  смеша према категоријама коришћења (2024)</a:t>
            </a:r>
            <a:endParaRPr lang="sr-Latn-RS" sz="14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sr-Latn-R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'Бис фенол А 2024'!$A$30:$A$38</c:f>
              <c:strCache>
                <c:ptCount val="9"/>
                <c:pt idx="0">
                  <c:v>Пластификатори</c:v>
                </c:pt>
                <c:pt idx="1">
                  <c:v>Премази</c:v>
                </c:pt>
                <c:pt idx="2">
                  <c:v>Хидраулични флуиди и уља</c:v>
                </c:pt>
                <c:pt idx="3">
                  <c:v>Боје и лакови</c:v>
                </c:pt>
                <c:pt idx="4">
                  <c:v>Сировине за производњу пластике</c:v>
                </c:pt>
                <c:pt idx="5">
                  <c:v>Средства за лакше одвајања калупа у ливењу метала</c:v>
                </c:pt>
                <c:pt idx="6">
                  <c:v>Мазива за кочнице</c:v>
                </c:pt>
                <c:pt idx="7">
                  <c:v>Остали стабилизатори пластике</c:v>
                </c:pt>
                <c:pt idx="8">
                  <c:v>Лепкови и очвршчивачи за лепкове</c:v>
                </c:pt>
              </c:strCache>
            </c:strRef>
          </c:cat>
          <c:val>
            <c:numRef>
              <c:f>'Бис фенол А 2024'!$B$30:$B$38</c:f>
              <c:numCache>
                <c:formatCode>#,##0.000</c:formatCode>
                <c:ptCount val="9"/>
                <c:pt idx="0">
                  <c:v>0.19950000000000001</c:v>
                </c:pt>
                <c:pt idx="1">
                  <c:v>0.41</c:v>
                </c:pt>
                <c:pt idx="2">
                  <c:v>0.7370000000000001</c:v>
                </c:pt>
                <c:pt idx="3">
                  <c:v>3.8929000000000005</c:v>
                </c:pt>
                <c:pt idx="4">
                  <c:v>11.658300000000001</c:v>
                </c:pt>
                <c:pt idx="5">
                  <c:v>8.0907999999999998</c:v>
                </c:pt>
                <c:pt idx="6">
                  <c:v>1.7393000000000001</c:v>
                </c:pt>
                <c:pt idx="7">
                  <c:v>23.150000000000002</c:v>
                </c:pt>
                <c:pt idx="8">
                  <c:v>0.59310000000000007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00-4B60-AE02-070144812D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17335551"/>
        <c:axId val="1717361951"/>
      </c:barChart>
      <c:catAx>
        <c:axId val="17173355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17361951"/>
        <c:crosses val="autoZero"/>
        <c:auto val="1"/>
        <c:lblAlgn val="ctr"/>
        <c:lblOffset val="100"/>
        <c:noMultiLvlLbl val="0"/>
      </c:catAx>
      <c:valAx>
        <c:axId val="17173619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173355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146A-37FD-428B-89E0-A5C23E6B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Đuričković</dc:creator>
  <cp:keywords/>
  <dc:description/>
  <cp:lastModifiedBy>Ivan Đuričković</cp:lastModifiedBy>
  <cp:revision>2</cp:revision>
  <dcterms:created xsi:type="dcterms:W3CDTF">2025-11-03T13:19:00Z</dcterms:created>
  <dcterms:modified xsi:type="dcterms:W3CDTF">2025-11-03T13:19:00Z</dcterms:modified>
</cp:coreProperties>
</file>