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1DE2" w14:textId="77777777" w:rsidR="000F4D14" w:rsidRPr="000F4D14" w:rsidRDefault="000F4D14" w:rsidP="000F4D14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0F4D14">
        <w:rPr>
          <w:rFonts w:ascii="Times New Roman" w:eastAsia="Aptos" w:hAnsi="Times New Roman" w:cs="Times New Roman"/>
          <w:b/>
          <w:bCs/>
          <w:sz w:val="28"/>
          <w:szCs w:val="28"/>
        </w:rPr>
        <w:t>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</w:t>
      </w:r>
    </w:p>
    <w:p w14:paraId="5EA8540C" w14:textId="3CFD0F25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Уз захтев за издавање 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 и интегралне дозволе за складиштење и третман инертног и неопасног отпада на територији више јединица локалне самоуправе, у складу са чланом </w:t>
      </w:r>
      <w:r w:rsidR="00FE334D"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="00FE334D">
        <w:rPr>
          <w:rFonts w:ascii="Times New Roman" w:hAnsi="Times New Roman" w:cs="Times New Roman"/>
          <w:lang w:val="sr-Cyrl-RS"/>
        </w:rPr>
        <w:t xml:space="preserve"> </w:t>
      </w:r>
      <w:r w:rsidRPr="000F4D14">
        <w:rPr>
          <w:rFonts w:ascii="Times New Roman" w:eastAsia="Aptos" w:hAnsi="Times New Roman" w:cs="Times New Roman"/>
        </w:rPr>
        <w:t>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7AAD2E3E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1) попуњен образац Захтева за издавање дозволе за складиштење и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60D3F13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DD9AC03" w14:textId="2D53E4A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 w:rsidR="00FE334D">
        <w:rPr>
          <w:rFonts w:ascii="Times New Roman" w:eastAsia="Aptos" w:hAnsi="Times New Roman" w:cs="Times New Roman"/>
          <w:lang w:val="sr-Cyrl-RS"/>
        </w:rPr>
        <w:t xml:space="preserve">42. </w:t>
      </w:r>
      <w:r w:rsidRPr="000F4D14">
        <w:rPr>
          <w:rFonts w:ascii="Times New Roman" w:eastAsia="Aptos" w:hAnsi="Times New Roman" w:cs="Times New Roman"/>
        </w:rPr>
        <w:t>Закона о управљању отпадом:</w:t>
      </w:r>
    </w:p>
    <w:p w14:paraId="62A8D18B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17BB544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1E5972C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1EDE475E" w14:textId="77777777" w:rsidR="00FE334D" w:rsidRPr="00434224" w:rsidRDefault="00FE334D" w:rsidP="006521DE">
      <w:pPr>
        <w:jc w:val="both"/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73F8E5EF" w14:textId="50649573" w:rsidR="000F4D14" w:rsidRPr="000F4D14" w:rsidRDefault="00FE334D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="000F4D14" w:rsidRPr="000F4D14">
        <w:rPr>
          <w:rFonts w:ascii="Times New Roman" w:eastAsia="Aptos" w:hAnsi="Times New Roman" w:cs="Times New Roman"/>
        </w:rPr>
        <w:t>);</w:t>
      </w:r>
    </w:p>
    <w:p w14:paraId="2E99F4C4" w14:textId="17C27564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 w:rsidR="00311841">
        <w:rPr>
          <w:rFonts w:ascii="Times New Roman" w:eastAsia="Aptos" w:hAnsi="Times New Roman" w:cs="Times New Roman"/>
          <w:lang w:val="sr-Cyrl-RS"/>
        </w:rPr>
        <w:t xml:space="preserve">25. </w:t>
      </w:r>
      <w:r w:rsidRPr="000F4D14">
        <w:rPr>
          <w:rFonts w:ascii="Times New Roman" w:eastAsia="Aptos" w:hAnsi="Times New Roman" w:cs="Times New Roman"/>
        </w:rPr>
        <w:t>Закона о управљању отпадом;</w:t>
      </w:r>
    </w:p>
    <w:p w14:paraId="634FCF41" w14:textId="6B1FB72C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5) </w:t>
      </w:r>
      <w:r w:rsidR="00311841" w:rsidRPr="002C3A75">
        <w:rPr>
          <w:rFonts w:ascii="Times New Roman" w:hAnsi="Times New Roman" w:cs="Times New Roman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0F4D14">
        <w:rPr>
          <w:rFonts w:ascii="Times New Roman" w:eastAsia="Aptos" w:hAnsi="Times New Roman" w:cs="Times New Roman"/>
        </w:rPr>
        <w:t>;</w:t>
      </w:r>
    </w:p>
    <w:p w14:paraId="07CED878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5531DA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0A47F83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8)  изјавa о методама третмана, односно поновног искоришћења отпада;</w:t>
      </w:r>
    </w:p>
    <w:p w14:paraId="41BC65C9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7399956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66057D5D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BA736D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58EEEE8E" w14:textId="2145E9DB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</w:t>
      </w:r>
      <w:r w:rsidR="00311841" w:rsidRPr="0065711D">
        <w:rPr>
          <w:rFonts w:ascii="Times New Roman" w:hAnsi="Times New Roman" w:cs="Times New Roman"/>
        </w:rPr>
        <w:t xml:space="preserve">позив на број: </w:t>
      </w:r>
      <w:r w:rsidR="00311841" w:rsidRPr="0065711D">
        <w:rPr>
          <w:rFonts w:ascii="Times New Roman" w:hAnsi="Times New Roman" w:cs="Times New Roman"/>
          <w:lang w:val="en-US"/>
        </w:rPr>
        <w:t>1901614850</w:t>
      </w:r>
      <w:r w:rsidR="00311841"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0F4D14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61429686" w14:textId="2C3873AF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- </w:t>
      </w:r>
      <w:r w:rsidRPr="003D7019">
        <w:rPr>
          <w:rFonts w:ascii="Times New Roman" w:eastAsia="Aptos" w:hAnsi="Times New Roman" w:cs="Times New Roman"/>
          <w:highlight w:val="yellow"/>
        </w:rPr>
        <w:t>4</w:t>
      </w:r>
      <w:r w:rsidR="003D7019">
        <w:rPr>
          <w:rFonts w:ascii="Times New Roman" w:eastAsia="Aptos" w:hAnsi="Times New Roman" w:cs="Times New Roman"/>
          <w:highlight w:val="yellow"/>
        </w:rPr>
        <w:t>3</w:t>
      </w:r>
      <w:r w:rsidRPr="003D7019">
        <w:rPr>
          <w:rFonts w:ascii="Times New Roman" w:eastAsia="Aptos" w:hAnsi="Times New Roman" w:cs="Times New Roman"/>
          <w:highlight w:val="yellow"/>
        </w:rPr>
        <w:t xml:space="preserve">0,00 </w:t>
      </w:r>
      <w:r w:rsidRPr="000F4D14">
        <w:rPr>
          <w:rFonts w:ascii="Times New Roman" w:eastAsia="Aptos" w:hAnsi="Times New Roman" w:cs="Times New Roman"/>
        </w:rPr>
        <w:t>динара за подношење захтева за издавање дозволе (тарифни број 1);</w:t>
      </w:r>
    </w:p>
    <w:p w14:paraId="529583D2" w14:textId="30338623" w:rsid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0F4D14">
        <w:rPr>
          <w:rFonts w:ascii="Times New Roman" w:eastAsia="Aptos" w:hAnsi="Times New Roman" w:cs="Times New Roman"/>
        </w:rPr>
        <w:t xml:space="preserve">- </w:t>
      </w:r>
      <w:r w:rsidRPr="003D7019">
        <w:rPr>
          <w:rFonts w:ascii="Times New Roman" w:eastAsia="Aptos" w:hAnsi="Times New Roman" w:cs="Times New Roman"/>
          <w:highlight w:val="yellow"/>
        </w:rPr>
        <w:t>13</w:t>
      </w:r>
      <w:r w:rsidR="003D7019">
        <w:rPr>
          <w:rFonts w:ascii="Times New Roman" w:eastAsia="Aptos" w:hAnsi="Times New Roman" w:cs="Times New Roman"/>
          <w:highlight w:val="yellow"/>
        </w:rPr>
        <w:t>9.82</w:t>
      </w:r>
      <w:r w:rsidRPr="003D7019">
        <w:rPr>
          <w:rFonts w:ascii="Times New Roman" w:eastAsia="Aptos" w:hAnsi="Times New Roman" w:cs="Times New Roman"/>
          <w:highlight w:val="yellow"/>
        </w:rPr>
        <w:t xml:space="preserve">0,00 </w:t>
      </w:r>
      <w:r w:rsidRPr="000F4D14">
        <w:rPr>
          <w:rFonts w:ascii="Times New Roman" w:eastAsia="Aptos" w:hAnsi="Times New Roman" w:cs="Times New Roman"/>
        </w:rPr>
        <w:t>динара за доношење решења о издавању дозволе (тарифни број 197)</w:t>
      </w:r>
      <w:r w:rsidR="00CD7F71">
        <w:rPr>
          <w:rFonts w:ascii="Times New Roman" w:eastAsia="Aptos" w:hAnsi="Times New Roman" w:cs="Times New Roman"/>
          <w:lang w:val="sr-Cyrl-RS"/>
        </w:rPr>
        <w:t>;</w:t>
      </w:r>
    </w:p>
    <w:p w14:paraId="13331744" w14:textId="7369752F" w:rsidR="00F952A4" w:rsidRPr="003D7019" w:rsidRDefault="00CD7F71" w:rsidP="003D7019">
      <w:pPr>
        <w:spacing w:line="259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="00ED25E9" w:rsidRPr="00ED25E9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Pr="001F0616">
        <w:rPr>
          <w:rFonts w:ascii="Times New Roman" w:hAnsi="Times New Roman" w:cs="Times New Roman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sectPr w:rsidR="00F952A4" w:rsidRPr="003D70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4"/>
    <w:rsid w:val="000F4D14"/>
    <w:rsid w:val="002D1BB0"/>
    <w:rsid w:val="00311841"/>
    <w:rsid w:val="003D7019"/>
    <w:rsid w:val="006521DE"/>
    <w:rsid w:val="00C82F63"/>
    <w:rsid w:val="00CD7F71"/>
    <w:rsid w:val="00E12DE0"/>
    <w:rsid w:val="00ED25E9"/>
    <w:rsid w:val="00F952A4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4B23"/>
  <w15:chartTrackingRefBased/>
  <w15:docId w15:val="{553280DD-D66C-4931-AF18-6A64F3C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dcterms:created xsi:type="dcterms:W3CDTF">2026-07-06T07:30:00Z</dcterms:created>
  <dcterms:modified xsi:type="dcterms:W3CDTF">2026-07-06T07:30:00Z</dcterms:modified>
</cp:coreProperties>
</file>