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B2AB" w14:textId="4BAC875C" w:rsidR="002C73A0" w:rsidRPr="005F40B7" w:rsidRDefault="002C73A0" w:rsidP="000F19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40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Захтев за издавање дозволе за транспорт неопасног и/или опасног отпада на територији Републике Србије </w:t>
      </w:r>
    </w:p>
    <w:p w14:paraId="3CF16F81" w14:textId="5F40954D" w:rsidR="00774216" w:rsidRPr="005F40B7" w:rsidRDefault="00774216" w:rsidP="007742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Захтев за издавање дозволе за транспорт неопасног и/или опасног отпада на територији Републике Србије се подноси у слободној форми, на меморандуму привредног субјекта</w:t>
      </w:r>
    </w:p>
    <w:p w14:paraId="031723AA" w14:textId="3CEDE3C6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Уз захтев се доставља следећа документација, у складу са чланом </w:t>
      </w:r>
      <w:r w:rsidR="00BC7DE3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81. Закона о управљању отпадом („Службени гласник РС“, бр. 109/25)</w:t>
      </w: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9BFE68F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1) подаци о подносиоцу захтева (назив оператера, адреса, контакт особа, контакт телефон);</w:t>
      </w:r>
    </w:p>
    <w:p w14:paraId="41FCBF76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1849F599" w14:textId="46033BBF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подаци о врсти отпада (неопасан и/или опасан) и наведен списак отпада са шестоцифреним индексним бројевима отпада и називима за сваку врсту отпада, чији се транспорт планира, у складу са Каталогом отпада који је саставни део Правилника о категоријама, испитивању и класификацији отпада („Службени гласник РС”, бр. </w:t>
      </w:r>
      <w:r w:rsidR="00FD1311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56/10, 93/19</w:t>
      </w:r>
      <w:r w:rsidR="00FD131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FD1311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39/21</w:t>
      </w:r>
      <w:r w:rsidR="00FD131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65/24</w:t>
      </w: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685FBF5A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4) подаци о возилима за транспорт неопасног и/или опасног отпада (читачи и копије саобраћајних дозвола теретних и прикључних возила; подаци о власништву над возилима; уговор о лизингу; уговор о коришћењу возила);</w:t>
      </w:r>
    </w:p>
    <w:p w14:paraId="3C3CD88E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5) Изјава о вршењу транспорта отпада за сопствене потребе и без накнаде за транспорт (уколико се транспорт отпада врши за сопствене потребе на основу дозволе за складиштење и/или третман отпада);</w:t>
      </w:r>
    </w:p>
    <w:p w14:paraId="5CEB4FBF" w14:textId="554DA9C1" w:rsidR="00BC7DE3" w:rsidRPr="005F40B7" w:rsidRDefault="00BC7DE3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6) уговор са оператером за складиштење и/или третман предметног отпада, као и копија дозволе оператера са којим је склопљен уговор;</w:t>
      </w:r>
    </w:p>
    <w:p w14:paraId="054C98E8" w14:textId="333CD5C3" w:rsidR="002C73A0" w:rsidRPr="005F40B7" w:rsidRDefault="00BC7DE3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C73A0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позив на број: </w:t>
      </w:r>
      <w:r w:rsidR="002C73A0" w:rsidRPr="005F40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1901614850</w:t>
      </w:r>
      <w:r w:rsidR="002C73A0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0540EB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у складу са чланом 100. став 1. тачка 1) и 3) Закона о управљању отпадом</w:t>
      </w:r>
      <w:r w:rsidR="002C73A0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Законом о републичким административним таксама, у износу од:</w:t>
      </w:r>
    </w:p>
    <w:p w14:paraId="66929D2C" w14:textId="5960AEA0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20B65" w:rsidRPr="00BE4D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r-Cyrl-RS"/>
        </w:rPr>
        <w:t>4</w:t>
      </w:r>
      <w:r w:rsidR="00BE4D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="00220B65" w:rsidRPr="00BE4D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r-Cyrl-RS"/>
        </w:rPr>
        <w:t>0</w:t>
      </w:r>
      <w:r w:rsidRPr="00BE4D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,00 </w:t>
      </w: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динара за подношење захтева за издавање дозволе (тарифни број 1);</w:t>
      </w:r>
    </w:p>
    <w:p w14:paraId="21A49739" w14:textId="49AE2DF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E4D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26.230</w:t>
      </w:r>
      <w:r w:rsidR="00220B65" w:rsidRPr="00BE4D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r-Cyrl-RS"/>
        </w:rPr>
        <w:t>,00</w:t>
      </w:r>
      <w:r w:rsidRPr="00BE4D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динара за доношење решења о издавању дозволе (тарифни број 197)</w:t>
      </w:r>
      <w:r w:rsidR="00220B65" w:rsidRPr="005F40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14:paraId="104EB62F" w14:textId="048CF1D7" w:rsidR="00220B65" w:rsidRPr="005F40B7" w:rsidRDefault="00BC7DE3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="00220B65" w:rsidRPr="005F40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 </w:t>
      </w:r>
      <w:r w:rsidR="005845A2" w:rsidRPr="005845A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Финансијску гаранцију или еквивалентно осигурање којим се обезбеђује обављање делатности управљања отпадом</w:t>
      </w:r>
      <w:r w:rsidR="00DE7CB4" w:rsidRPr="005F40B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обављање делатности управљања отпадом (,,Службени гласник РС", број 28/25) или изјаву код које банке ће привредни субјект исходовати исту.</w:t>
      </w:r>
    </w:p>
    <w:p w14:paraId="424A314F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352881B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Уколико се захтев за издавање дозволе односи на транспорт опасног отпада, доставља се и следећа документација:</w:t>
      </w:r>
    </w:p>
    <w:p w14:paraId="003C3693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1) ADR Сертификат за теретно возило (уколико се за транспорт одређених опасних материја користи цистерна);</w:t>
      </w:r>
    </w:p>
    <w:p w14:paraId="210652D0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2) Сертификат о стручној оспособљености за саветника за безбедност у транспорту опасне робе, издат од надлежног органа или одговарајуће међународне институције овлашћене за сертификовање саветника;</w:t>
      </w:r>
    </w:p>
    <w:p w14:paraId="0AA3ABE4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3) Уговор са лицем које је стално запослено или ангажовано путем уговора о пружању услуга на пословима и радним задацима саветника за безбедност у транспорту опасне робе;</w:t>
      </w:r>
    </w:p>
    <w:p w14:paraId="4405FFC7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4) ADR Сертификат о стручној оспособљености возача за управљање возилима којима се врши транспорт опасног отпада, издат од надлежног органа;</w:t>
      </w:r>
    </w:p>
    <w:p w14:paraId="345074D1" w14:textId="16B8D189" w:rsidR="002C73A0" w:rsidRPr="005F40B7" w:rsidRDefault="003307C7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C73A0"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) Полиса за осигурање од одговорности за штете услед смрти, повреде тела или здравља, као и оштећења или уништења ствари трећег лица и загађења животне средине за обављање делатности транспорта опасног отпада друмским саобраћајем на територији Републике Србије, са уговореним периодом осигурања од најмање пет година и плаћеном премијом осигурања за годину дана.</w:t>
      </w:r>
    </w:p>
    <w:p w14:paraId="0D9E408F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Дозволе за транспорт отпада издају се у складу са одредбама Закона о управљању отпадом и одредбама Закона о превозу терета у друмском саобраћају, и то за превоз отпада за сопствене потребе и за јавни превоз:</w:t>
      </w:r>
    </w:p>
    <w:p w14:paraId="0B1F5E22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a. Јавни превоз:</w:t>
      </w:r>
    </w:p>
    <w:p w14:paraId="4D6AE9F6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Дозвола за транспорт отпада се издаје уз достављање фотокопије прописане Лиценце за јавни превоз терета у друмском саобраћају, коју подносилац захтева за транспорт отпада прибавља од министарства надлежног за послове саобраћаја, у складу са одредбама Закона о превозу терета у друмском саобраћају.</w:t>
      </w:r>
    </w:p>
    <w:p w14:paraId="199E5145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Дозвола за транспорт отпада се издаје без прописане Лиценце за јавни превоз терета у друмском саобраћају возилом чија је највећа дозвољена маса до 3500 kg и које је у власништву, у финансијском лизингу или у закупу подносиоца захтева за издавање дозволе за транспорт отпада.</w:t>
      </w:r>
    </w:p>
    <w:p w14:paraId="69A081CE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б. Превоз за сопствене потребе:</w:t>
      </w:r>
    </w:p>
    <w:p w14:paraId="4DA0AF73" w14:textId="77777777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Дозвола за транспорт отпада, за сопствене потребе и без накнаде за транспорт, издаје се привредном субјекту уколико поседује дозволу за складиштење и/или третман отпада, само за оне врсте отпада које су наведене у дозволи за складиштење и/или третман отпада.</w:t>
      </w:r>
    </w:p>
    <w:p w14:paraId="6D9A0246" w14:textId="34D3DCEC" w:rsidR="002C73A0" w:rsidRPr="005F40B7" w:rsidRDefault="002C73A0" w:rsidP="000F19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F40B7">
        <w:rPr>
          <w:rFonts w:ascii="Times New Roman" w:hAnsi="Times New Roman" w:cs="Times New Roman"/>
          <w:color w:val="000000" w:themeColor="text1"/>
          <w:sz w:val="24"/>
          <w:szCs w:val="24"/>
        </w:rPr>
        <w:t>Дозвола за транспорт сопственог отпада издаје се привредном субјекту, односно произвођачу отпада који вршењем своје претежне делатности производи отпад, и само за оне врсте отпада које настају вршењем претежне делатности (нпр. грађевинска фирма производи грађевински отпад, текстилна индустрија производи текстилни отпад и др.).</w:t>
      </w:r>
    </w:p>
    <w:p w14:paraId="4F7BEB82" w14:textId="1E8BB0D5" w:rsidR="00BC7DE3" w:rsidRPr="005F40B7" w:rsidRDefault="00BC7DE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BC7DE3" w:rsidRPr="005F40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6"/>
    <w:rsid w:val="000259B2"/>
    <w:rsid w:val="000504A1"/>
    <w:rsid w:val="000540EB"/>
    <w:rsid w:val="000925D3"/>
    <w:rsid w:val="000B508E"/>
    <w:rsid w:val="000F19DF"/>
    <w:rsid w:val="00103936"/>
    <w:rsid w:val="001A5D52"/>
    <w:rsid w:val="00220B65"/>
    <w:rsid w:val="0024172A"/>
    <w:rsid w:val="002C73A0"/>
    <w:rsid w:val="002F2B3F"/>
    <w:rsid w:val="003307C7"/>
    <w:rsid w:val="003C0674"/>
    <w:rsid w:val="00407712"/>
    <w:rsid w:val="00434224"/>
    <w:rsid w:val="00444F81"/>
    <w:rsid w:val="00484E72"/>
    <w:rsid w:val="00493B83"/>
    <w:rsid w:val="004B2892"/>
    <w:rsid w:val="004F69D3"/>
    <w:rsid w:val="00502E80"/>
    <w:rsid w:val="005845A2"/>
    <w:rsid w:val="005F40B7"/>
    <w:rsid w:val="006A32DC"/>
    <w:rsid w:val="00774216"/>
    <w:rsid w:val="00824B7F"/>
    <w:rsid w:val="008D5852"/>
    <w:rsid w:val="008E1F76"/>
    <w:rsid w:val="0090279F"/>
    <w:rsid w:val="00A31F5E"/>
    <w:rsid w:val="00AD5444"/>
    <w:rsid w:val="00AF2515"/>
    <w:rsid w:val="00AF7B50"/>
    <w:rsid w:val="00B5656D"/>
    <w:rsid w:val="00BC7DE3"/>
    <w:rsid w:val="00BD0CB5"/>
    <w:rsid w:val="00BE4D3C"/>
    <w:rsid w:val="00BE6397"/>
    <w:rsid w:val="00C1435E"/>
    <w:rsid w:val="00C510DA"/>
    <w:rsid w:val="00C82F63"/>
    <w:rsid w:val="00CA3975"/>
    <w:rsid w:val="00CE6450"/>
    <w:rsid w:val="00D503F8"/>
    <w:rsid w:val="00D645F0"/>
    <w:rsid w:val="00D7585A"/>
    <w:rsid w:val="00DE7CB4"/>
    <w:rsid w:val="00E04EED"/>
    <w:rsid w:val="00E15C58"/>
    <w:rsid w:val="00E57DF6"/>
    <w:rsid w:val="00E96F11"/>
    <w:rsid w:val="00F65F05"/>
    <w:rsid w:val="00F863B0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F24B"/>
  <w15:chartTrackingRefBased/>
  <w15:docId w15:val="{1F119D90-DFAC-40A3-88C6-E308F563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3</cp:revision>
  <cp:lastPrinted>2026-01-08T11:13:00Z</cp:lastPrinted>
  <dcterms:created xsi:type="dcterms:W3CDTF">2026-07-06T07:27:00Z</dcterms:created>
  <dcterms:modified xsi:type="dcterms:W3CDTF">2026-07-06T08:36:00Z</dcterms:modified>
</cp:coreProperties>
</file>